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77" w:rsidRDefault="00893477" w:rsidP="00893477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893477">
        <w:rPr>
          <w:b/>
          <w:sz w:val="30"/>
          <w:szCs w:val="30"/>
        </w:rPr>
        <w:t xml:space="preserve">О ведомственной отчетности о результатах учета </w:t>
      </w:r>
    </w:p>
    <w:p w:rsidR="00B40EAB" w:rsidRPr="00893477" w:rsidRDefault="00893477" w:rsidP="00893477">
      <w:pPr>
        <w:jc w:val="center"/>
        <w:rPr>
          <w:b/>
          <w:sz w:val="30"/>
          <w:szCs w:val="30"/>
        </w:rPr>
      </w:pPr>
      <w:proofErr w:type="spellStart"/>
      <w:r w:rsidRPr="00893477">
        <w:rPr>
          <w:b/>
          <w:sz w:val="30"/>
          <w:szCs w:val="30"/>
        </w:rPr>
        <w:t>озоноразрушающих</w:t>
      </w:r>
      <w:proofErr w:type="spellEnd"/>
      <w:r w:rsidRPr="00893477">
        <w:rPr>
          <w:b/>
          <w:sz w:val="30"/>
          <w:szCs w:val="30"/>
        </w:rPr>
        <w:t xml:space="preserve"> веществ и инвентаризации оборудования.</w:t>
      </w:r>
    </w:p>
    <w:p w:rsidR="00893477" w:rsidRPr="00893477" w:rsidRDefault="00893477" w:rsidP="00B40EAB">
      <w:pPr>
        <w:ind w:firstLine="708"/>
        <w:jc w:val="both"/>
        <w:rPr>
          <w:sz w:val="30"/>
          <w:szCs w:val="30"/>
        </w:rPr>
      </w:pPr>
    </w:p>
    <w:p w:rsidR="00C8306E" w:rsidRDefault="00893477" w:rsidP="00B40EA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Информируем, что </w:t>
      </w:r>
      <w:r w:rsidR="00C8306E">
        <w:rPr>
          <w:sz w:val="30"/>
          <w:szCs w:val="30"/>
        </w:rPr>
        <w:t>п</w:t>
      </w:r>
      <w:r w:rsidR="00C8306E" w:rsidRPr="00C8306E">
        <w:rPr>
          <w:sz w:val="30"/>
          <w:szCs w:val="30"/>
        </w:rPr>
        <w:t>остановлением Министерства природных ресурсов и охраны окружающей</w:t>
      </w:r>
      <w:r w:rsidR="00E9701E">
        <w:rPr>
          <w:sz w:val="30"/>
          <w:szCs w:val="30"/>
        </w:rPr>
        <w:t xml:space="preserve"> среды Республики Беларусь от </w:t>
      </w:r>
      <w:r w:rsidR="00487BE5">
        <w:rPr>
          <w:sz w:val="30"/>
          <w:szCs w:val="30"/>
        </w:rPr>
        <w:t>30</w:t>
      </w:r>
      <w:r w:rsidR="00C8306E" w:rsidRPr="00C8306E">
        <w:rPr>
          <w:sz w:val="30"/>
          <w:szCs w:val="30"/>
        </w:rPr>
        <w:t xml:space="preserve"> </w:t>
      </w:r>
      <w:r w:rsidR="00E9701E">
        <w:rPr>
          <w:sz w:val="30"/>
          <w:szCs w:val="30"/>
        </w:rPr>
        <w:t>ноября 202</w:t>
      </w:r>
      <w:r w:rsidR="00487BE5">
        <w:rPr>
          <w:sz w:val="30"/>
          <w:szCs w:val="30"/>
        </w:rPr>
        <w:t>3</w:t>
      </w:r>
      <w:r w:rsidR="00C8306E" w:rsidRPr="00C8306E">
        <w:rPr>
          <w:sz w:val="30"/>
          <w:szCs w:val="30"/>
        </w:rPr>
        <w:t xml:space="preserve"> г.</w:t>
      </w:r>
      <w:r w:rsidR="00001AFA">
        <w:rPr>
          <w:sz w:val="30"/>
          <w:szCs w:val="30"/>
        </w:rPr>
        <w:t xml:space="preserve"> </w:t>
      </w:r>
      <w:r w:rsidR="00E9701E">
        <w:rPr>
          <w:sz w:val="30"/>
          <w:szCs w:val="30"/>
        </w:rPr>
        <w:t xml:space="preserve">№ </w:t>
      </w:r>
      <w:r w:rsidR="00487BE5">
        <w:rPr>
          <w:sz w:val="30"/>
          <w:szCs w:val="30"/>
        </w:rPr>
        <w:t>13</w:t>
      </w:r>
      <w:r w:rsidR="00C8306E" w:rsidRPr="00C8306E">
        <w:rPr>
          <w:sz w:val="30"/>
          <w:szCs w:val="30"/>
        </w:rPr>
        <w:t xml:space="preserve">-Т </w:t>
      </w:r>
      <w:r w:rsidR="00E26BF7">
        <w:rPr>
          <w:sz w:val="30"/>
          <w:szCs w:val="30"/>
        </w:rPr>
        <w:br/>
      </w:r>
      <w:r w:rsidR="00C8306E" w:rsidRPr="00C8306E">
        <w:rPr>
          <w:sz w:val="30"/>
          <w:szCs w:val="30"/>
        </w:rPr>
        <w:t xml:space="preserve">«О ведомственной отчетности </w:t>
      </w:r>
      <w:r w:rsidR="00E9701E">
        <w:rPr>
          <w:sz w:val="30"/>
          <w:szCs w:val="30"/>
        </w:rPr>
        <w:t>на 202</w:t>
      </w:r>
      <w:r w:rsidR="00487BE5">
        <w:rPr>
          <w:sz w:val="30"/>
          <w:szCs w:val="30"/>
        </w:rPr>
        <w:t>4</w:t>
      </w:r>
      <w:r w:rsidR="00C8306E" w:rsidRPr="00C8306E">
        <w:rPr>
          <w:sz w:val="30"/>
          <w:szCs w:val="30"/>
        </w:rPr>
        <w:t xml:space="preserve"> год» (</w:t>
      </w:r>
      <w:r w:rsidR="00E9701E">
        <w:rPr>
          <w:sz w:val="30"/>
          <w:szCs w:val="30"/>
        </w:rPr>
        <w:t>Национальный правовой Интернет-портал Республики Беларусь, 1</w:t>
      </w:r>
      <w:r w:rsidR="00487BE5">
        <w:rPr>
          <w:sz w:val="30"/>
          <w:szCs w:val="30"/>
        </w:rPr>
        <w:t>4</w:t>
      </w:r>
      <w:r w:rsidR="00E9701E">
        <w:rPr>
          <w:sz w:val="30"/>
          <w:szCs w:val="30"/>
        </w:rPr>
        <w:t>.12.202</w:t>
      </w:r>
      <w:r w:rsidR="00487BE5">
        <w:rPr>
          <w:sz w:val="30"/>
          <w:szCs w:val="30"/>
        </w:rPr>
        <w:t>3</w:t>
      </w:r>
      <w:r w:rsidR="00E9701E">
        <w:rPr>
          <w:sz w:val="30"/>
          <w:szCs w:val="30"/>
        </w:rPr>
        <w:t>, 8/</w:t>
      </w:r>
      <w:r w:rsidR="00487BE5">
        <w:rPr>
          <w:sz w:val="30"/>
          <w:szCs w:val="30"/>
        </w:rPr>
        <w:t>40764</w:t>
      </w:r>
      <w:r w:rsidR="00E9701E">
        <w:rPr>
          <w:sz w:val="30"/>
          <w:szCs w:val="30"/>
        </w:rPr>
        <w:t xml:space="preserve">) </w:t>
      </w:r>
      <w:r w:rsidR="00C8306E" w:rsidRPr="00C8306E">
        <w:rPr>
          <w:sz w:val="30"/>
          <w:szCs w:val="30"/>
        </w:rPr>
        <w:t xml:space="preserve">утверждена форма ведомственной отчетности </w:t>
      </w:r>
      <w:r w:rsidR="00C8306E" w:rsidRPr="00487BE5">
        <w:rPr>
          <w:b/>
          <w:sz w:val="30"/>
          <w:szCs w:val="30"/>
        </w:rPr>
        <w:t xml:space="preserve">«Отчет </w:t>
      </w:r>
      <w:r w:rsidR="00E9701E" w:rsidRPr="00487BE5">
        <w:rPr>
          <w:b/>
          <w:sz w:val="30"/>
          <w:szCs w:val="30"/>
        </w:rPr>
        <w:t xml:space="preserve">о результатах учета </w:t>
      </w:r>
      <w:proofErr w:type="spellStart"/>
      <w:r w:rsidR="00E9701E" w:rsidRPr="00487BE5">
        <w:rPr>
          <w:b/>
          <w:sz w:val="30"/>
          <w:szCs w:val="30"/>
        </w:rPr>
        <w:t>озоноразрушающих</w:t>
      </w:r>
      <w:proofErr w:type="spellEnd"/>
      <w:r w:rsidR="00E9701E" w:rsidRPr="00487BE5">
        <w:rPr>
          <w:b/>
          <w:sz w:val="30"/>
          <w:szCs w:val="30"/>
        </w:rPr>
        <w:t xml:space="preserve"> веществ</w:t>
      </w:r>
      <w:r w:rsidR="00023939" w:rsidRPr="00487BE5">
        <w:rPr>
          <w:b/>
          <w:sz w:val="30"/>
          <w:szCs w:val="30"/>
        </w:rPr>
        <w:t xml:space="preserve"> и инвентаризации оборудования и технических устройств, содержащих </w:t>
      </w:r>
      <w:proofErr w:type="spellStart"/>
      <w:r w:rsidR="00023939" w:rsidRPr="00487BE5">
        <w:rPr>
          <w:b/>
          <w:sz w:val="30"/>
          <w:szCs w:val="30"/>
        </w:rPr>
        <w:t>озоноразрушающие</w:t>
      </w:r>
      <w:proofErr w:type="spellEnd"/>
      <w:r w:rsidR="00023939" w:rsidRPr="00487BE5">
        <w:rPr>
          <w:b/>
          <w:sz w:val="30"/>
          <w:szCs w:val="30"/>
        </w:rPr>
        <w:t xml:space="preserve"> и (или) </w:t>
      </w:r>
      <w:proofErr w:type="spellStart"/>
      <w:r w:rsidR="00023939" w:rsidRPr="00487BE5">
        <w:rPr>
          <w:b/>
          <w:sz w:val="30"/>
          <w:szCs w:val="30"/>
        </w:rPr>
        <w:t>озонобезопасные</w:t>
      </w:r>
      <w:proofErr w:type="spellEnd"/>
      <w:r w:rsidR="00023939" w:rsidRPr="00487BE5">
        <w:rPr>
          <w:b/>
          <w:sz w:val="30"/>
          <w:szCs w:val="30"/>
        </w:rPr>
        <w:t xml:space="preserve"> вещества»</w:t>
      </w:r>
      <w:r w:rsidR="00023939">
        <w:rPr>
          <w:sz w:val="30"/>
          <w:szCs w:val="30"/>
        </w:rPr>
        <w:t xml:space="preserve"> </w:t>
      </w:r>
      <w:r w:rsidR="00B40EAB">
        <w:rPr>
          <w:sz w:val="30"/>
          <w:szCs w:val="30"/>
        </w:rPr>
        <w:t>на 202</w:t>
      </w:r>
      <w:r w:rsidR="00487BE5">
        <w:rPr>
          <w:sz w:val="30"/>
          <w:szCs w:val="30"/>
        </w:rPr>
        <w:t>4</w:t>
      </w:r>
      <w:r w:rsidR="00B40EAB">
        <w:rPr>
          <w:sz w:val="30"/>
          <w:szCs w:val="30"/>
        </w:rPr>
        <w:t xml:space="preserve"> год </w:t>
      </w:r>
      <w:r w:rsidR="00023939">
        <w:rPr>
          <w:sz w:val="30"/>
          <w:szCs w:val="30"/>
        </w:rPr>
        <w:t>с указаниями по ее заполнению.</w:t>
      </w:r>
      <w:r w:rsidR="00B40EAB">
        <w:rPr>
          <w:sz w:val="30"/>
          <w:szCs w:val="30"/>
        </w:rPr>
        <w:t xml:space="preserve"> </w:t>
      </w:r>
    </w:p>
    <w:p w:rsidR="00E41D5B" w:rsidRPr="00487BE5" w:rsidRDefault="005440A9" w:rsidP="00C8306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Обращаем внимание</w:t>
      </w:r>
      <w:r w:rsidR="00487BE5">
        <w:rPr>
          <w:sz w:val="30"/>
          <w:szCs w:val="30"/>
        </w:rPr>
        <w:t xml:space="preserve"> на то, что</w:t>
      </w:r>
      <w:r>
        <w:rPr>
          <w:sz w:val="30"/>
          <w:szCs w:val="30"/>
        </w:rPr>
        <w:t xml:space="preserve"> </w:t>
      </w:r>
      <w:r w:rsidR="00487BE5" w:rsidRPr="00B5683F">
        <w:rPr>
          <w:b/>
          <w:sz w:val="30"/>
          <w:szCs w:val="30"/>
        </w:rPr>
        <w:t>в</w:t>
      </w:r>
      <w:r w:rsidR="00001AFA" w:rsidRPr="00B5683F">
        <w:rPr>
          <w:b/>
          <w:sz w:val="30"/>
          <w:szCs w:val="30"/>
        </w:rPr>
        <w:t xml:space="preserve">едомственная отчетность </w:t>
      </w:r>
      <w:r w:rsidR="00E41D5B" w:rsidRPr="007B6BB4">
        <w:rPr>
          <w:b/>
          <w:sz w:val="30"/>
          <w:szCs w:val="30"/>
        </w:rPr>
        <w:t xml:space="preserve">включает сведения </w:t>
      </w:r>
      <w:r w:rsidR="00E41D5B" w:rsidRPr="00487BE5">
        <w:rPr>
          <w:b/>
          <w:sz w:val="30"/>
          <w:szCs w:val="30"/>
        </w:rPr>
        <w:t>о результатах инвентаризации оборудования и тех</w:t>
      </w:r>
      <w:r w:rsidR="006D3252" w:rsidRPr="00487BE5">
        <w:rPr>
          <w:b/>
          <w:sz w:val="30"/>
          <w:szCs w:val="30"/>
        </w:rPr>
        <w:t xml:space="preserve">нических устройств, содержащих </w:t>
      </w:r>
      <w:proofErr w:type="spellStart"/>
      <w:r w:rsidR="006D3252" w:rsidRPr="00487BE5">
        <w:rPr>
          <w:b/>
          <w:sz w:val="30"/>
          <w:szCs w:val="30"/>
        </w:rPr>
        <w:t>озоноразрушающие</w:t>
      </w:r>
      <w:proofErr w:type="spellEnd"/>
      <w:r w:rsidR="006D3252" w:rsidRPr="00487BE5">
        <w:rPr>
          <w:b/>
          <w:sz w:val="30"/>
          <w:szCs w:val="30"/>
        </w:rPr>
        <w:t xml:space="preserve"> и</w:t>
      </w:r>
      <w:r w:rsidR="002B028F" w:rsidRPr="00487BE5">
        <w:rPr>
          <w:b/>
          <w:sz w:val="30"/>
          <w:szCs w:val="30"/>
        </w:rPr>
        <w:t xml:space="preserve"> (или) </w:t>
      </w:r>
      <w:proofErr w:type="spellStart"/>
      <w:r w:rsidR="002B028F" w:rsidRPr="00487BE5">
        <w:rPr>
          <w:b/>
          <w:sz w:val="30"/>
          <w:szCs w:val="30"/>
        </w:rPr>
        <w:t>озонобезопасные</w:t>
      </w:r>
      <w:proofErr w:type="spellEnd"/>
      <w:r w:rsidR="002B028F" w:rsidRPr="00487BE5">
        <w:rPr>
          <w:b/>
          <w:sz w:val="30"/>
          <w:szCs w:val="30"/>
        </w:rPr>
        <w:t xml:space="preserve"> вещества (раздел </w:t>
      </w:r>
      <w:r w:rsidR="002B028F" w:rsidRPr="00487BE5">
        <w:rPr>
          <w:b/>
          <w:sz w:val="30"/>
          <w:szCs w:val="30"/>
          <w:lang w:val="en-US"/>
        </w:rPr>
        <w:t>I</w:t>
      </w:r>
      <w:r w:rsidR="002B028F" w:rsidRPr="00487BE5">
        <w:rPr>
          <w:b/>
          <w:sz w:val="30"/>
          <w:szCs w:val="30"/>
        </w:rPr>
        <w:t>II отчета)</w:t>
      </w:r>
      <w:r w:rsidR="00B40EAB" w:rsidRPr="00487BE5">
        <w:rPr>
          <w:b/>
          <w:sz w:val="30"/>
          <w:szCs w:val="30"/>
        </w:rPr>
        <w:t xml:space="preserve"> по состоянию на 1 января 202</w:t>
      </w:r>
      <w:r w:rsidR="00487BE5">
        <w:rPr>
          <w:b/>
          <w:sz w:val="30"/>
          <w:szCs w:val="30"/>
        </w:rPr>
        <w:t>4</w:t>
      </w:r>
      <w:r w:rsidR="00B40EAB" w:rsidRPr="00487BE5">
        <w:rPr>
          <w:b/>
          <w:sz w:val="30"/>
          <w:szCs w:val="30"/>
        </w:rPr>
        <w:t xml:space="preserve"> г</w:t>
      </w:r>
      <w:r w:rsidR="002B028F" w:rsidRPr="00487BE5">
        <w:rPr>
          <w:b/>
          <w:sz w:val="30"/>
          <w:szCs w:val="30"/>
        </w:rPr>
        <w:t>.</w:t>
      </w:r>
      <w:r w:rsidR="00D37E32" w:rsidRPr="00487BE5">
        <w:rPr>
          <w:b/>
          <w:sz w:val="30"/>
          <w:szCs w:val="30"/>
        </w:rPr>
        <w:t xml:space="preserve"> </w:t>
      </w:r>
      <w:r w:rsidR="00D37E32" w:rsidRPr="00487BE5">
        <w:rPr>
          <w:sz w:val="30"/>
          <w:szCs w:val="30"/>
        </w:rPr>
        <w:t>(без учета баллонов</w:t>
      </w:r>
      <w:r w:rsidR="00487BE5">
        <w:rPr>
          <w:sz w:val="30"/>
          <w:szCs w:val="30"/>
        </w:rPr>
        <w:t xml:space="preserve"> </w:t>
      </w:r>
      <w:r w:rsidR="00D37E32" w:rsidRPr="00487BE5">
        <w:rPr>
          <w:sz w:val="30"/>
          <w:szCs w:val="30"/>
        </w:rPr>
        <w:t xml:space="preserve">и емкостей с </w:t>
      </w:r>
      <w:proofErr w:type="spellStart"/>
      <w:r w:rsidR="003C00A4" w:rsidRPr="00487BE5">
        <w:rPr>
          <w:sz w:val="30"/>
          <w:szCs w:val="30"/>
        </w:rPr>
        <w:t>озоноразрушающими</w:t>
      </w:r>
      <w:proofErr w:type="spellEnd"/>
      <w:r w:rsidR="003C00A4" w:rsidRPr="00487BE5">
        <w:rPr>
          <w:sz w:val="30"/>
          <w:szCs w:val="30"/>
        </w:rPr>
        <w:t xml:space="preserve"> и (или) </w:t>
      </w:r>
      <w:proofErr w:type="spellStart"/>
      <w:r w:rsidR="003C00A4" w:rsidRPr="00487BE5">
        <w:rPr>
          <w:sz w:val="30"/>
          <w:szCs w:val="30"/>
        </w:rPr>
        <w:t>озонобезопасными</w:t>
      </w:r>
      <w:proofErr w:type="spellEnd"/>
      <w:r w:rsidR="003C00A4" w:rsidRPr="00487BE5">
        <w:rPr>
          <w:sz w:val="30"/>
          <w:szCs w:val="30"/>
        </w:rPr>
        <w:t xml:space="preserve"> </w:t>
      </w:r>
      <w:r w:rsidR="000F7B13" w:rsidRPr="00487BE5">
        <w:rPr>
          <w:sz w:val="30"/>
          <w:szCs w:val="30"/>
        </w:rPr>
        <w:t>веществами</w:t>
      </w:r>
      <w:r w:rsidR="00D37E32" w:rsidRPr="00487BE5">
        <w:rPr>
          <w:sz w:val="30"/>
          <w:szCs w:val="30"/>
        </w:rPr>
        <w:t>).</w:t>
      </w:r>
    </w:p>
    <w:p w:rsidR="007261F1" w:rsidRDefault="00AF5349" w:rsidP="00C8306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487BE5">
        <w:rPr>
          <w:sz w:val="30"/>
          <w:szCs w:val="30"/>
        </w:rPr>
        <w:t>борудование</w:t>
      </w:r>
      <w:r>
        <w:rPr>
          <w:sz w:val="30"/>
          <w:szCs w:val="30"/>
        </w:rPr>
        <w:t xml:space="preserve"> и технические устройства, содержащие </w:t>
      </w:r>
      <w:proofErr w:type="spellStart"/>
      <w:r>
        <w:rPr>
          <w:sz w:val="30"/>
          <w:szCs w:val="30"/>
        </w:rPr>
        <w:t>озоноразрушающие</w:t>
      </w:r>
      <w:proofErr w:type="spellEnd"/>
      <w:r>
        <w:rPr>
          <w:sz w:val="30"/>
          <w:szCs w:val="30"/>
        </w:rPr>
        <w:t xml:space="preserve"> и </w:t>
      </w:r>
      <w:proofErr w:type="spellStart"/>
      <w:r>
        <w:rPr>
          <w:sz w:val="30"/>
          <w:szCs w:val="30"/>
        </w:rPr>
        <w:t>озонобезопасные</w:t>
      </w:r>
      <w:proofErr w:type="spellEnd"/>
      <w:r>
        <w:rPr>
          <w:sz w:val="30"/>
          <w:szCs w:val="30"/>
        </w:rPr>
        <w:t xml:space="preserve"> вещества, широко применяются </w:t>
      </w:r>
      <w:r w:rsidR="007261F1">
        <w:rPr>
          <w:sz w:val="30"/>
          <w:szCs w:val="30"/>
        </w:rPr>
        <w:t>для охлаждения</w:t>
      </w:r>
      <w:r w:rsidR="00893477">
        <w:rPr>
          <w:sz w:val="30"/>
          <w:szCs w:val="30"/>
        </w:rPr>
        <w:t xml:space="preserve"> </w:t>
      </w:r>
      <w:r w:rsidR="007261F1">
        <w:rPr>
          <w:sz w:val="30"/>
          <w:szCs w:val="30"/>
        </w:rPr>
        <w:t>и кондиционирования воздуха (кондиционеры,</w:t>
      </w:r>
      <w:r w:rsidR="007261F1" w:rsidRPr="007261F1">
        <w:rPr>
          <w:sz w:val="30"/>
          <w:szCs w:val="30"/>
        </w:rPr>
        <w:t xml:space="preserve"> тепловые насосы</w:t>
      </w:r>
      <w:r w:rsidR="007261F1">
        <w:rPr>
          <w:sz w:val="30"/>
          <w:szCs w:val="30"/>
        </w:rPr>
        <w:t xml:space="preserve">, холодильники, </w:t>
      </w:r>
      <w:proofErr w:type="spellStart"/>
      <w:r w:rsidR="007261F1">
        <w:rPr>
          <w:sz w:val="30"/>
          <w:szCs w:val="30"/>
        </w:rPr>
        <w:t>льдогенераторы</w:t>
      </w:r>
      <w:proofErr w:type="spellEnd"/>
      <w:r w:rsidR="007261F1">
        <w:rPr>
          <w:sz w:val="30"/>
          <w:szCs w:val="30"/>
        </w:rPr>
        <w:t xml:space="preserve">, </w:t>
      </w:r>
      <w:proofErr w:type="spellStart"/>
      <w:r w:rsidR="007261F1">
        <w:rPr>
          <w:sz w:val="30"/>
          <w:szCs w:val="30"/>
        </w:rPr>
        <w:t>молокоохладит</w:t>
      </w:r>
      <w:r w:rsidR="003C00A4">
        <w:rPr>
          <w:sz w:val="30"/>
          <w:szCs w:val="30"/>
        </w:rPr>
        <w:t>ели</w:t>
      </w:r>
      <w:proofErr w:type="spellEnd"/>
      <w:r w:rsidR="003C00A4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рефрижераторы, </w:t>
      </w:r>
      <w:proofErr w:type="spellStart"/>
      <w:r>
        <w:rPr>
          <w:sz w:val="30"/>
          <w:szCs w:val="30"/>
        </w:rPr>
        <w:t>чиллеры</w:t>
      </w:r>
      <w:proofErr w:type="spellEnd"/>
      <w:r>
        <w:rPr>
          <w:sz w:val="30"/>
          <w:szCs w:val="30"/>
        </w:rPr>
        <w:t xml:space="preserve">, </w:t>
      </w:r>
      <w:r w:rsidR="003C00A4">
        <w:rPr>
          <w:sz w:val="30"/>
          <w:szCs w:val="30"/>
        </w:rPr>
        <w:t>осушители воздуха</w:t>
      </w:r>
      <w:r w:rsidR="00893477">
        <w:rPr>
          <w:sz w:val="30"/>
          <w:szCs w:val="30"/>
        </w:rPr>
        <w:t xml:space="preserve"> </w:t>
      </w:r>
      <w:r w:rsidR="003C00A4">
        <w:rPr>
          <w:sz w:val="30"/>
          <w:szCs w:val="30"/>
        </w:rPr>
        <w:t xml:space="preserve">и пр.), </w:t>
      </w:r>
      <w:r w:rsidR="00BB0436">
        <w:rPr>
          <w:sz w:val="30"/>
          <w:szCs w:val="30"/>
        </w:rPr>
        <w:t xml:space="preserve">в </w:t>
      </w:r>
      <w:r>
        <w:rPr>
          <w:sz w:val="30"/>
          <w:szCs w:val="30"/>
        </w:rPr>
        <w:t xml:space="preserve">устройствах </w:t>
      </w:r>
      <w:r w:rsidR="003659AB">
        <w:rPr>
          <w:sz w:val="30"/>
          <w:szCs w:val="30"/>
        </w:rPr>
        <w:t xml:space="preserve">и системах </w:t>
      </w:r>
      <w:r w:rsidR="007261F1">
        <w:rPr>
          <w:sz w:val="30"/>
          <w:szCs w:val="30"/>
        </w:rPr>
        <w:t>пожаротушения</w:t>
      </w:r>
      <w:r w:rsidR="003659AB">
        <w:rPr>
          <w:sz w:val="30"/>
          <w:szCs w:val="30"/>
        </w:rPr>
        <w:t>,</w:t>
      </w:r>
      <w:r w:rsidR="003C00A4">
        <w:rPr>
          <w:sz w:val="30"/>
          <w:szCs w:val="30"/>
        </w:rPr>
        <w:t xml:space="preserve"> др</w:t>
      </w:r>
      <w:r w:rsidR="00A86499">
        <w:rPr>
          <w:sz w:val="30"/>
          <w:szCs w:val="30"/>
        </w:rPr>
        <w:t>угих сферах</w:t>
      </w:r>
      <w:r w:rsidR="003C00A4">
        <w:rPr>
          <w:sz w:val="30"/>
          <w:szCs w:val="30"/>
        </w:rPr>
        <w:t>.</w:t>
      </w:r>
    </w:p>
    <w:p w:rsidR="002B028F" w:rsidRDefault="002B028F" w:rsidP="00172DBC">
      <w:pPr>
        <w:ind w:firstLine="709"/>
        <w:jc w:val="both"/>
        <w:rPr>
          <w:sz w:val="30"/>
          <w:szCs w:val="30"/>
        </w:rPr>
      </w:pPr>
      <w:r w:rsidRPr="00FF2EB6">
        <w:rPr>
          <w:b/>
          <w:sz w:val="30"/>
          <w:szCs w:val="30"/>
        </w:rPr>
        <w:t xml:space="preserve">Инвентаризация </w:t>
      </w:r>
      <w:r w:rsidR="00C0294E" w:rsidRPr="00FF2EB6">
        <w:rPr>
          <w:b/>
          <w:sz w:val="30"/>
          <w:szCs w:val="30"/>
        </w:rPr>
        <w:t>выполняется</w:t>
      </w:r>
      <w:r w:rsidR="00C0294E">
        <w:rPr>
          <w:sz w:val="30"/>
          <w:szCs w:val="30"/>
        </w:rPr>
        <w:t xml:space="preserve"> </w:t>
      </w:r>
      <w:r w:rsidR="00FF2EB6" w:rsidRPr="00FF2EB6">
        <w:rPr>
          <w:b/>
          <w:sz w:val="30"/>
          <w:szCs w:val="30"/>
        </w:rPr>
        <w:t>один раз в три года</w:t>
      </w:r>
      <w:r w:rsidR="00FF2EB6">
        <w:rPr>
          <w:sz w:val="30"/>
          <w:szCs w:val="30"/>
        </w:rPr>
        <w:t xml:space="preserve"> </w:t>
      </w:r>
      <w:r>
        <w:rPr>
          <w:sz w:val="30"/>
          <w:szCs w:val="30"/>
        </w:rPr>
        <w:t>в соответствии</w:t>
      </w:r>
      <w:r w:rsidR="00C65988">
        <w:rPr>
          <w:sz w:val="30"/>
          <w:szCs w:val="30"/>
        </w:rPr>
        <w:br/>
      </w:r>
      <w:r>
        <w:rPr>
          <w:sz w:val="30"/>
          <w:szCs w:val="30"/>
        </w:rPr>
        <w:t>с Инструкцией</w:t>
      </w:r>
      <w:r w:rsidR="00FF2EB6">
        <w:rPr>
          <w:sz w:val="30"/>
          <w:szCs w:val="30"/>
        </w:rPr>
        <w:t xml:space="preserve"> </w:t>
      </w:r>
      <w:r w:rsidR="00172DBC" w:rsidRPr="00172DBC">
        <w:rPr>
          <w:sz w:val="30"/>
          <w:szCs w:val="30"/>
        </w:rPr>
        <w:t xml:space="preserve">о порядке проведения инвентаризации оборудования и технических устройств, содержащих </w:t>
      </w:r>
      <w:proofErr w:type="spellStart"/>
      <w:r w:rsidR="00172DBC" w:rsidRPr="00172DBC">
        <w:rPr>
          <w:sz w:val="30"/>
          <w:szCs w:val="30"/>
        </w:rPr>
        <w:t>озоноразрушающие</w:t>
      </w:r>
      <w:proofErr w:type="spellEnd"/>
      <w:r w:rsidR="00172DBC" w:rsidRPr="00172DBC">
        <w:rPr>
          <w:sz w:val="30"/>
          <w:szCs w:val="30"/>
        </w:rPr>
        <w:t xml:space="preserve"> и (или) </w:t>
      </w:r>
      <w:proofErr w:type="spellStart"/>
      <w:r w:rsidR="00172DBC" w:rsidRPr="00172DBC">
        <w:rPr>
          <w:sz w:val="30"/>
          <w:szCs w:val="30"/>
        </w:rPr>
        <w:t>озонобезопасные</w:t>
      </w:r>
      <w:proofErr w:type="spellEnd"/>
      <w:r w:rsidR="00172DBC" w:rsidRPr="00172DBC">
        <w:rPr>
          <w:sz w:val="30"/>
          <w:szCs w:val="30"/>
        </w:rPr>
        <w:t xml:space="preserve"> вещества</w:t>
      </w:r>
      <w:r w:rsidR="004F13CC">
        <w:rPr>
          <w:sz w:val="30"/>
          <w:szCs w:val="30"/>
        </w:rPr>
        <w:t xml:space="preserve">, </w:t>
      </w:r>
      <w:r w:rsidR="00172DBC">
        <w:rPr>
          <w:sz w:val="30"/>
          <w:szCs w:val="30"/>
        </w:rPr>
        <w:t xml:space="preserve">утвержденной постановлением </w:t>
      </w:r>
      <w:r w:rsidR="00172DBC" w:rsidRPr="00172DBC">
        <w:rPr>
          <w:sz w:val="30"/>
          <w:szCs w:val="30"/>
        </w:rPr>
        <w:t>Министерства природных ресурсов и охраны окружающей ср</w:t>
      </w:r>
      <w:r w:rsidR="00172DBC">
        <w:rPr>
          <w:sz w:val="30"/>
          <w:szCs w:val="30"/>
        </w:rPr>
        <w:t>еды Республики Беларусь</w:t>
      </w:r>
      <w:r w:rsidR="002B20C5">
        <w:rPr>
          <w:sz w:val="30"/>
          <w:szCs w:val="30"/>
        </w:rPr>
        <w:br/>
      </w:r>
      <w:r w:rsidR="00172DBC">
        <w:rPr>
          <w:sz w:val="30"/>
          <w:szCs w:val="30"/>
        </w:rPr>
        <w:t xml:space="preserve">от 8 декабря </w:t>
      </w:r>
      <w:r w:rsidR="00172DBC" w:rsidRPr="00172DBC">
        <w:rPr>
          <w:sz w:val="30"/>
          <w:szCs w:val="30"/>
        </w:rPr>
        <w:t xml:space="preserve">2014 </w:t>
      </w:r>
      <w:r w:rsidR="00172DBC">
        <w:rPr>
          <w:sz w:val="30"/>
          <w:szCs w:val="30"/>
        </w:rPr>
        <w:t>г. №</w:t>
      </w:r>
      <w:r w:rsidR="00172DBC" w:rsidRPr="00172DBC">
        <w:rPr>
          <w:sz w:val="30"/>
          <w:szCs w:val="30"/>
        </w:rPr>
        <w:t xml:space="preserve"> 42</w:t>
      </w:r>
      <w:r w:rsidR="00172DBC">
        <w:rPr>
          <w:sz w:val="30"/>
          <w:szCs w:val="30"/>
        </w:rPr>
        <w:t xml:space="preserve">. </w:t>
      </w:r>
    </w:p>
    <w:p w:rsidR="003C00A4" w:rsidRDefault="00C0294E" w:rsidP="00C0294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Указанным постановлением также установлен п</w:t>
      </w:r>
      <w:r w:rsidR="00172DBC">
        <w:rPr>
          <w:sz w:val="30"/>
          <w:szCs w:val="30"/>
        </w:rPr>
        <w:t xml:space="preserve">еречень </w:t>
      </w:r>
      <w:proofErr w:type="spellStart"/>
      <w:r w:rsidR="00172DBC">
        <w:rPr>
          <w:sz w:val="30"/>
          <w:szCs w:val="30"/>
        </w:rPr>
        <w:t>озонобезопасных</w:t>
      </w:r>
      <w:proofErr w:type="spellEnd"/>
      <w:r w:rsidR="00172DBC">
        <w:rPr>
          <w:sz w:val="30"/>
          <w:szCs w:val="30"/>
        </w:rPr>
        <w:t xml:space="preserve"> веществ</w:t>
      </w:r>
      <w:r w:rsidR="00E96364">
        <w:rPr>
          <w:sz w:val="30"/>
          <w:szCs w:val="30"/>
        </w:rPr>
        <w:t xml:space="preserve"> (гидрофторуглеродов)</w:t>
      </w:r>
      <w:r>
        <w:rPr>
          <w:sz w:val="30"/>
          <w:szCs w:val="30"/>
        </w:rPr>
        <w:t>, содержащихся</w:t>
      </w:r>
      <w:r w:rsidR="008064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оборудовании и технических устройствах, по которым проводится инвентаризация. </w:t>
      </w:r>
    </w:p>
    <w:p w:rsidR="00FF2EB6" w:rsidRDefault="00FF2EB6" w:rsidP="00FF2EB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7B6BB4">
        <w:rPr>
          <w:b/>
          <w:sz w:val="30"/>
          <w:szCs w:val="30"/>
        </w:rPr>
        <w:t>При этом в инвентаризации учитываются</w:t>
      </w:r>
      <w:r>
        <w:rPr>
          <w:sz w:val="30"/>
          <w:szCs w:val="30"/>
        </w:rPr>
        <w:t xml:space="preserve"> технические устройства и оборудование, которые содержат </w:t>
      </w:r>
      <w:r w:rsidRPr="007B6BB4">
        <w:rPr>
          <w:b/>
          <w:sz w:val="30"/>
          <w:szCs w:val="30"/>
        </w:rPr>
        <w:t xml:space="preserve">не только вещества, но и смеси </w:t>
      </w:r>
      <w:proofErr w:type="spellStart"/>
      <w:r w:rsidRPr="007B6BB4">
        <w:rPr>
          <w:b/>
          <w:sz w:val="30"/>
          <w:szCs w:val="30"/>
        </w:rPr>
        <w:t>озоноразрушающих</w:t>
      </w:r>
      <w:proofErr w:type="spellEnd"/>
      <w:r w:rsidRPr="007B6BB4">
        <w:rPr>
          <w:b/>
          <w:sz w:val="30"/>
          <w:szCs w:val="30"/>
        </w:rPr>
        <w:t xml:space="preserve"> </w:t>
      </w:r>
      <w:r w:rsidR="002B20C5">
        <w:rPr>
          <w:b/>
          <w:sz w:val="30"/>
          <w:szCs w:val="30"/>
        </w:rPr>
        <w:t xml:space="preserve">веществ </w:t>
      </w:r>
      <w:r w:rsidRPr="007B6BB4">
        <w:rPr>
          <w:b/>
          <w:sz w:val="30"/>
          <w:szCs w:val="30"/>
        </w:rPr>
        <w:t>и (или) гидрофторуглеродов</w:t>
      </w:r>
      <w:r>
        <w:rPr>
          <w:sz w:val="30"/>
          <w:szCs w:val="30"/>
        </w:rPr>
        <w:t xml:space="preserve">. </w:t>
      </w:r>
    </w:p>
    <w:p w:rsidR="00FF2EB6" w:rsidRPr="001D3B4B" w:rsidRDefault="00FF2EB6" w:rsidP="00FF2EB6">
      <w:pPr>
        <w:autoSpaceDE w:val="0"/>
        <w:autoSpaceDN w:val="0"/>
        <w:adjustRightInd w:val="0"/>
        <w:ind w:firstLine="708"/>
        <w:jc w:val="both"/>
        <w:rPr>
          <w:i/>
          <w:sz w:val="30"/>
          <w:szCs w:val="30"/>
        </w:rPr>
      </w:pPr>
      <w:proofErr w:type="spellStart"/>
      <w:r w:rsidRPr="001D3B4B">
        <w:rPr>
          <w:i/>
          <w:sz w:val="30"/>
          <w:szCs w:val="30"/>
        </w:rPr>
        <w:t>Справочно</w:t>
      </w:r>
      <w:proofErr w:type="spellEnd"/>
      <w:r w:rsidRPr="001D3B4B">
        <w:rPr>
          <w:i/>
          <w:sz w:val="30"/>
          <w:szCs w:val="30"/>
        </w:rPr>
        <w:t xml:space="preserve">: состав смесей приведен в </w:t>
      </w:r>
      <w:r w:rsidRPr="001D3B4B">
        <w:rPr>
          <w:b/>
          <w:i/>
          <w:sz w:val="30"/>
          <w:szCs w:val="30"/>
        </w:rPr>
        <w:t>Пособии ЮНЕП по применению альтернатив</w:t>
      </w:r>
      <w:r w:rsidRPr="001D3B4B">
        <w:rPr>
          <w:i/>
          <w:sz w:val="30"/>
          <w:szCs w:val="30"/>
        </w:rPr>
        <w:t xml:space="preserve">, которое размещено на сайте Минприроды (Главная/ Направления деятельности/ Охрана атмосферного воздуха и озонового слоя/ </w:t>
      </w:r>
      <w:proofErr w:type="spellStart"/>
      <w:r w:rsidRPr="001D3B4B">
        <w:rPr>
          <w:i/>
          <w:sz w:val="30"/>
          <w:szCs w:val="30"/>
        </w:rPr>
        <w:t>Озоноразрушающие</w:t>
      </w:r>
      <w:proofErr w:type="spellEnd"/>
      <w:r w:rsidRPr="001D3B4B">
        <w:rPr>
          <w:i/>
          <w:sz w:val="30"/>
          <w:szCs w:val="30"/>
        </w:rPr>
        <w:t xml:space="preserve"> вещества и их альтернативы).</w:t>
      </w:r>
    </w:p>
    <w:p w:rsidR="00FF2EB6" w:rsidRPr="001D3B4B" w:rsidRDefault="00FF2EB6" w:rsidP="00FF2EB6">
      <w:pPr>
        <w:ind w:firstLine="709"/>
        <w:jc w:val="both"/>
        <w:rPr>
          <w:sz w:val="30"/>
          <w:szCs w:val="30"/>
        </w:rPr>
      </w:pPr>
      <w:r w:rsidRPr="00387F9C">
        <w:rPr>
          <w:b/>
          <w:sz w:val="30"/>
          <w:szCs w:val="30"/>
        </w:rPr>
        <w:t>Инвентаризация проводится</w:t>
      </w:r>
      <w:r w:rsidRPr="001D3B4B">
        <w:rPr>
          <w:sz w:val="30"/>
          <w:szCs w:val="30"/>
        </w:rPr>
        <w:t xml:space="preserve"> по всем единицам оборудования и техническим устройствам, которые содержат </w:t>
      </w:r>
      <w:proofErr w:type="spellStart"/>
      <w:r w:rsidRPr="001D3B4B">
        <w:rPr>
          <w:sz w:val="30"/>
          <w:szCs w:val="30"/>
        </w:rPr>
        <w:t>озоноразрушающие</w:t>
      </w:r>
      <w:proofErr w:type="spellEnd"/>
      <w:r w:rsidRPr="001D3B4B">
        <w:rPr>
          <w:sz w:val="30"/>
          <w:szCs w:val="30"/>
        </w:rPr>
        <w:t xml:space="preserve"> вещества и гидрофторуглероды, а также их смеси</w:t>
      </w:r>
      <w:r>
        <w:rPr>
          <w:sz w:val="30"/>
          <w:szCs w:val="30"/>
        </w:rPr>
        <w:t xml:space="preserve">, </w:t>
      </w:r>
      <w:r w:rsidRPr="00387F9C">
        <w:rPr>
          <w:b/>
          <w:sz w:val="30"/>
          <w:szCs w:val="30"/>
        </w:rPr>
        <w:t>независимо от количества содержащихся</w:t>
      </w:r>
      <w:r>
        <w:rPr>
          <w:sz w:val="30"/>
          <w:szCs w:val="30"/>
        </w:rPr>
        <w:t xml:space="preserve"> </w:t>
      </w:r>
      <w:r w:rsidR="002B20C5">
        <w:rPr>
          <w:sz w:val="30"/>
          <w:szCs w:val="30"/>
        </w:rPr>
        <w:t>в них</w:t>
      </w:r>
      <w:r>
        <w:rPr>
          <w:sz w:val="30"/>
          <w:szCs w:val="30"/>
        </w:rPr>
        <w:t xml:space="preserve"> </w:t>
      </w:r>
      <w:r w:rsidRPr="00387F9C">
        <w:rPr>
          <w:b/>
          <w:sz w:val="30"/>
          <w:szCs w:val="30"/>
        </w:rPr>
        <w:t>веществ.</w:t>
      </w:r>
    </w:p>
    <w:p w:rsidR="000A57DB" w:rsidRPr="003659AB" w:rsidRDefault="00B43BD1" w:rsidP="00C8306E">
      <w:pPr>
        <w:ind w:firstLine="709"/>
        <w:jc w:val="both"/>
        <w:rPr>
          <w:b/>
          <w:sz w:val="30"/>
          <w:szCs w:val="30"/>
        </w:rPr>
      </w:pPr>
      <w:r w:rsidRPr="003364D6">
        <w:rPr>
          <w:b/>
          <w:sz w:val="30"/>
          <w:szCs w:val="30"/>
        </w:rPr>
        <w:lastRenderedPageBreak/>
        <w:t>П</w:t>
      </w:r>
      <w:r w:rsidR="00001AFA" w:rsidRPr="003364D6">
        <w:rPr>
          <w:b/>
          <w:sz w:val="30"/>
          <w:szCs w:val="30"/>
        </w:rPr>
        <w:t>о разделу I</w:t>
      </w:r>
      <w:r w:rsidR="00001CA0">
        <w:rPr>
          <w:sz w:val="30"/>
          <w:szCs w:val="30"/>
        </w:rPr>
        <w:t xml:space="preserve"> </w:t>
      </w:r>
      <w:r w:rsidR="00001CA0" w:rsidRPr="00001CA0">
        <w:rPr>
          <w:sz w:val="30"/>
          <w:szCs w:val="30"/>
        </w:rPr>
        <w:t xml:space="preserve">ведомственной отчетности </w:t>
      </w:r>
      <w:r w:rsidR="00001CA0">
        <w:rPr>
          <w:sz w:val="30"/>
          <w:szCs w:val="30"/>
        </w:rPr>
        <w:t>«Сведения о деятельности по обращению</w:t>
      </w:r>
      <w:r w:rsidR="003C00A4">
        <w:rPr>
          <w:sz w:val="30"/>
          <w:szCs w:val="30"/>
        </w:rPr>
        <w:t xml:space="preserve"> с </w:t>
      </w:r>
      <w:proofErr w:type="spellStart"/>
      <w:r w:rsidR="003C00A4">
        <w:rPr>
          <w:sz w:val="30"/>
          <w:szCs w:val="30"/>
        </w:rPr>
        <w:t>озоноразрушающими</w:t>
      </w:r>
      <w:proofErr w:type="spellEnd"/>
      <w:r w:rsidR="003C00A4">
        <w:rPr>
          <w:sz w:val="30"/>
          <w:szCs w:val="30"/>
        </w:rPr>
        <w:t xml:space="preserve"> веществами</w:t>
      </w:r>
      <w:r w:rsidR="00001CA0">
        <w:rPr>
          <w:sz w:val="30"/>
          <w:szCs w:val="30"/>
        </w:rPr>
        <w:t xml:space="preserve"> за 202</w:t>
      </w:r>
      <w:r w:rsidR="0074141D">
        <w:rPr>
          <w:sz w:val="30"/>
          <w:szCs w:val="30"/>
        </w:rPr>
        <w:t>2</w:t>
      </w:r>
      <w:r w:rsidR="00001CA0">
        <w:rPr>
          <w:sz w:val="30"/>
          <w:szCs w:val="30"/>
        </w:rPr>
        <w:t xml:space="preserve"> год</w:t>
      </w:r>
      <w:r w:rsidR="003C00A4">
        <w:rPr>
          <w:sz w:val="30"/>
          <w:szCs w:val="30"/>
        </w:rPr>
        <w:t>»</w:t>
      </w:r>
      <w:r w:rsidR="00001CA0">
        <w:rPr>
          <w:sz w:val="30"/>
          <w:szCs w:val="30"/>
        </w:rPr>
        <w:t xml:space="preserve"> </w:t>
      </w:r>
      <w:r w:rsidR="00001AFA">
        <w:rPr>
          <w:sz w:val="30"/>
          <w:szCs w:val="30"/>
        </w:rPr>
        <w:t xml:space="preserve">отчитываются </w:t>
      </w:r>
      <w:r w:rsidR="00C8306E" w:rsidRPr="00C8306E">
        <w:rPr>
          <w:sz w:val="30"/>
          <w:szCs w:val="30"/>
        </w:rPr>
        <w:t>юридические лица, имеющие лицензии на осуществлени</w:t>
      </w:r>
      <w:r w:rsidR="0074141D">
        <w:rPr>
          <w:sz w:val="30"/>
          <w:szCs w:val="30"/>
        </w:rPr>
        <w:t>е</w:t>
      </w:r>
      <w:r w:rsidR="00C8306E" w:rsidRPr="00C8306E">
        <w:rPr>
          <w:sz w:val="30"/>
          <w:szCs w:val="30"/>
        </w:rPr>
        <w:t xml:space="preserve"> деятельности, связанной</w:t>
      </w:r>
      <w:r w:rsidR="0074141D">
        <w:rPr>
          <w:sz w:val="30"/>
          <w:szCs w:val="30"/>
        </w:rPr>
        <w:t xml:space="preserve"> </w:t>
      </w:r>
      <w:r w:rsidR="00C8306E" w:rsidRPr="00C8306E">
        <w:rPr>
          <w:sz w:val="30"/>
          <w:szCs w:val="30"/>
        </w:rPr>
        <w:t>с воздействием на окружающую среду</w:t>
      </w:r>
      <w:r w:rsidR="000A57DB">
        <w:rPr>
          <w:sz w:val="30"/>
          <w:szCs w:val="30"/>
        </w:rPr>
        <w:t xml:space="preserve">, составляющими работами и (или) услугами которой являются операции с </w:t>
      </w:r>
      <w:proofErr w:type="spellStart"/>
      <w:r w:rsidR="000A57DB">
        <w:rPr>
          <w:sz w:val="30"/>
          <w:szCs w:val="30"/>
        </w:rPr>
        <w:t>озоноразрушающими</w:t>
      </w:r>
      <w:proofErr w:type="spellEnd"/>
      <w:r w:rsidR="000A57DB">
        <w:rPr>
          <w:sz w:val="30"/>
          <w:szCs w:val="30"/>
        </w:rPr>
        <w:t xml:space="preserve"> веществами</w:t>
      </w:r>
      <w:r w:rsidR="00001CA0">
        <w:rPr>
          <w:sz w:val="30"/>
          <w:szCs w:val="30"/>
        </w:rPr>
        <w:t>.</w:t>
      </w:r>
      <w:r w:rsidR="000A57DB">
        <w:rPr>
          <w:sz w:val="30"/>
          <w:szCs w:val="30"/>
        </w:rPr>
        <w:t xml:space="preserve"> </w:t>
      </w:r>
      <w:r w:rsidR="000A57DB" w:rsidRPr="003659AB">
        <w:rPr>
          <w:b/>
          <w:sz w:val="30"/>
          <w:szCs w:val="30"/>
        </w:rPr>
        <w:t>Отчетность должна быть представлена всеми лицензиатами</w:t>
      </w:r>
      <w:r w:rsidR="003659AB">
        <w:rPr>
          <w:b/>
          <w:sz w:val="30"/>
          <w:szCs w:val="30"/>
        </w:rPr>
        <w:t>,</w:t>
      </w:r>
      <w:r w:rsidR="000A57DB" w:rsidRPr="003659AB">
        <w:rPr>
          <w:b/>
          <w:sz w:val="30"/>
          <w:szCs w:val="30"/>
        </w:rPr>
        <w:t xml:space="preserve"> в том числе не осуществлявшими </w:t>
      </w:r>
      <w:r w:rsidR="007B6BB4">
        <w:rPr>
          <w:b/>
          <w:sz w:val="30"/>
          <w:szCs w:val="30"/>
        </w:rPr>
        <w:t xml:space="preserve">операции с </w:t>
      </w:r>
      <w:proofErr w:type="spellStart"/>
      <w:r w:rsidR="007B6BB4">
        <w:rPr>
          <w:b/>
          <w:sz w:val="30"/>
          <w:szCs w:val="30"/>
        </w:rPr>
        <w:t>озоноразрушающими</w:t>
      </w:r>
      <w:proofErr w:type="spellEnd"/>
      <w:r w:rsidR="007B6BB4">
        <w:rPr>
          <w:b/>
          <w:sz w:val="30"/>
          <w:szCs w:val="30"/>
        </w:rPr>
        <w:t xml:space="preserve"> веществами </w:t>
      </w:r>
      <w:r w:rsidR="000A57DB" w:rsidRPr="003659AB">
        <w:rPr>
          <w:b/>
          <w:sz w:val="30"/>
          <w:szCs w:val="30"/>
        </w:rPr>
        <w:t xml:space="preserve">в 2022 году. </w:t>
      </w:r>
    </w:p>
    <w:p w:rsidR="002B6EEB" w:rsidRDefault="00B40EAB" w:rsidP="00C8306E">
      <w:pPr>
        <w:ind w:firstLine="709"/>
        <w:jc w:val="both"/>
        <w:rPr>
          <w:sz w:val="30"/>
          <w:szCs w:val="30"/>
        </w:rPr>
      </w:pPr>
      <w:r w:rsidRPr="003364D6">
        <w:rPr>
          <w:b/>
          <w:sz w:val="30"/>
          <w:szCs w:val="30"/>
        </w:rPr>
        <w:t>П</w:t>
      </w:r>
      <w:r w:rsidR="00001AFA" w:rsidRPr="003364D6">
        <w:rPr>
          <w:b/>
          <w:sz w:val="30"/>
          <w:szCs w:val="30"/>
        </w:rPr>
        <w:t>о разделу II</w:t>
      </w:r>
      <w:r w:rsidR="00001AFA">
        <w:rPr>
          <w:sz w:val="30"/>
          <w:szCs w:val="30"/>
        </w:rPr>
        <w:t xml:space="preserve"> </w:t>
      </w:r>
      <w:r w:rsidR="00001CA0">
        <w:rPr>
          <w:sz w:val="30"/>
          <w:szCs w:val="30"/>
        </w:rPr>
        <w:t>«Сведения о результатах внедрения мероприятий</w:t>
      </w:r>
      <w:r w:rsidR="00DE0222">
        <w:rPr>
          <w:sz w:val="30"/>
          <w:szCs w:val="30"/>
        </w:rPr>
        <w:br/>
      </w:r>
      <w:r w:rsidR="00001CA0">
        <w:rPr>
          <w:sz w:val="30"/>
          <w:szCs w:val="30"/>
        </w:rPr>
        <w:t xml:space="preserve">по сокращению (прекращению) использования </w:t>
      </w:r>
      <w:proofErr w:type="spellStart"/>
      <w:r w:rsidR="00001CA0">
        <w:rPr>
          <w:sz w:val="30"/>
          <w:szCs w:val="30"/>
        </w:rPr>
        <w:t>озоноразрушающих</w:t>
      </w:r>
      <w:proofErr w:type="spellEnd"/>
      <w:r w:rsidR="00001CA0">
        <w:rPr>
          <w:sz w:val="30"/>
          <w:szCs w:val="30"/>
        </w:rPr>
        <w:t xml:space="preserve"> веществ» </w:t>
      </w:r>
      <w:r w:rsidR="00001AFA" w:rsidRPr="003659AB">
        <w:rPr>
          <w:b/>
          <w:sz w:val="30"/>
          <w:szCs w:val="30"/>
        </w:rPr>
        <w:t xml:space="preserve">и </w:t>
      </w:r>
      <w:r w:rsidR="00001CA0" w:rsidRPr="003659AB">
        <w:rPr>
          <w:b/>
          <w:sz w:val="30"/>
          <w:szCs w:val="30"/>
        </w:rPr>
        <w:t xml:space="preserve">разделу </w:t>
      </w:r>
      <w:r w:rsidR="00001AFA" w:rsidRPr="003659AB">
        <w:rPr>
          <w:b/>
          <w:sz w:val="30"/>
          <w:szCs w:val="30"/>
        </w:rPr>
        <w:t>III</w:t>
      </w:r>
      <w:r w:rsidR="00001CA0">
        <w:rPr>
          <w:sz w:val="30"/>
          <w:szCs w:val="30"/>
        </w:rPr>
        <w:t xml:space="preserve"> «С</w:t>
      </w:r>
      <w:r w:rsidR="00001CA0" w:rsidRPr="00001CA0">
        <w:rPr>
          <w:sz w:val="30"/>
          <w:szCs w:val="30"/>
        </w:rPr>
        <w:t>ведения о результатах инвентаризации оборудования</w:t>
      </w:r>
      <w:r w:rsidR="00DE0222">
        <w:rPr>
          <w:sz w:val="30"/>
          <w:szCs w:val="30"/>
        </w:rPr>
        <w:t xml:space="preserve"> </w:t>
      </w:r>
      <w:r w:rsidR="00001CA0" w:rsidRPr="00001CA0">
        <w:rPr>
          <w:sz w:val="30"/>
          <w:szCs w:val="30"/>
        </w:rPr>
        <w:t xml:space="preserve"> и технических устройств, содержащих </w:t>
      </w:r>
      <w:proofErr w:type="spellStart"/>
      <w:r w:rsidR="00001CA0" w:rsidRPr="00001CA0">
        <w:rPr>
          <w:sz w:val="30"/>
          <w:szCs w:val="30"/>
        </w:rPr>
        <w:t>озоноразрушающие</w:t>
      </w:r>
      <w:proofErr w:type="spellEnd"/>
      <w:r w:rsidR="00001CA0" w:rsidRPr="00001CA0">
        <w:rPr>
          <w:sz w:val="30"/>
          <w:szCs w:val="30"/>
        </w:rPr>
        <w:t xml:space="preserve"> и (или) </w:t>
      </w:r>
      <w:proofErr w:type="spellStart"/>
      <w:r w:rsidR="00001CA0" w:rsidRPr="00001CA0">
        <w:rPr>
          <w:sz w:val="30"/>
          <w:szCs w:val="30"/>
        </w:rPr>
        <w:t>озонобезопасные</w:t>
      </w:r>
      <w:proofErr w:type="spellEnd"/>
      <w:r w:rsidR="00001CA0" w:rsidRPr="00001CA0">
        <w:rPr>
          <w:sz w:val="30"/>
          <w:szCs w:val="30"/>
        </w:rPr>
        <w:t xml:space="preserve"> вещества</w:t>
      </w:r>
      <w:r w:rsidR="00BB0436">
        <w:rPr>
          <w:sz w:val="30"/>
          <w:szCs w:val="30"/>
        </w:rPr>
        <w:t xml:space="preserve"> по состоянию на 1 января 202</w:t>
      </w:r>
      <w:r w:rsidR="000711DA">
        <w:rPr>
          <w:sz w:val="30"/>
          <w:szCs w:val="30"/>
        </w:rPr>
        <w:t>4</w:t>
      </w:r>
      <w:r w:rsidR="00BB0436">
        <w:rPr>
          <w:sz w:val="30"/>
          <w:szCs w:val="30"/>
        </w:rPr>
        <w:t xml:space="preserve"> </w:t>
      </w:r>
      <w:r w:rsidR="00001CA0">
        <w:rPr>
          <w:sz w:val="30"/>
          <w:szCs w:val="30"/>
        </w:rPr>
        <w:t>г.</w:t>
      </w:r>
      <w:r w:rsidR="002B6EEB">
        <w:rPr>
          <w:sz w:val="30"/>
          <w:szCs w:val="30"/>
        </w:rPr>
        <w:t>»</w:t>
      </w:r>
      <w:r w:rsidR="00001AFA">
        <w:rPr>
          <w:sz w:val="30"/>
          <w:szCs w:val="30"/>
        </w:rPr>
        <w:t xml:space="preserve"> отчитываются </w:t>
      </w:r>
      <w:r w:rsidR="00C8306E" w:rsidRPr="00C8306E">
        <w:rPr>
          <w:sz w:val="30"/>
          <w:szCs w:val="30"/>
        </w:rPr>
        <w:t>юридические лица</w:t>
      </w:r>
      <w:r w:rsidR="000F7B13">
        <w:rPr>
          <w:sz w:val="30"/>
          <w:szCs w:val="30"/>
        </w:rPr>
        <w:t xml:space="preserve"> </w:t>
      </w:r>
      <w:r w:rsidR="000F7B13" w:rsidRPr="000F7B13">
        <w:rPr>
          <w:sz w:val="30"/>
          <w:szCs w:val="30"/>
        </w:rPr>
        <w:t>(в том числе, не имеющие лицензии на осуществлени</w:t>
      </w:r>
      <w:r w:rsidR="003659AB">
        <w:rPr>
          <w:sz w:val="30"/>
          <w:szCs w:val="30"/>
        </w:rPr>
        <w:t>е</w:t>
      </w:r>
      <w:r w:rsidR="000F7B13" w:rsidRPr="000F7B13">
        <w:rPr>
          <w:sz w:val="30"/>
          <w:szCs w:val="30"/>
        </w:rPr>
        <w:t xml:space="preserve"> деятельности, связанной с воздействием на окружающую среду</w:t>
      </w:r>
      <w:r w:rsidR="000711DA">
        <w:rPr>
          <w:sz w:val="30"/>
          <w:szCs w:val="30"/>
        </w:rPr>
        <w:t>,</w:t>
      </w:r>
      <w:r w:rsidR="003659AB">
        <w:rPr>
          <w:sz w:val="30"/>
          <w:szCs w:val="30"/>
        </w:rPr>
        <w:t xml:space="preserve"> составляющими работами и (или) услугами которой являются операции с </w:t>
      </w:r>
      <w:proofErr w:type="spellStart"/>
      <w:r w:rsidR="003659AB">
        <w:rPr>
          <w:sz w:val="30"/>
          <w:szCs w:val="30"/>
        </w:rPr>
        <w:t>озоноразрушающими</w:t>
      </w:r>
      <w:proofErr w:type="spellEnd"/>
      <w:r w:rsidR="003659AB">
        <w:rPr>
          <w:sz w:val="30"/>
          <w:szCs w:val="30"/>
        </w:rPr>
        <w:t xml:space="preserve"> веществами</w:t>
      </w:r>
      <w:r w:rsidR="000F7B13" w:rsidRPr="000F7B13">
        <w:rPr>
          <w:sz w:val="30"/>
          <w:szCs w:val="30"/>
        </w:rPr>
        <w:t>)</w:t>
      </w:r>
      <w:r w:rsidR="00C8306E" w:rsidRPr="00C8306E">
        <w:rPr>
          <w:sz w:val="30"/>
          <w:szCs w:val="30"/>
        </w:rPr>
        <w:t>,</w:t>
      </w:r>
      <w:r w:rsidR="00FF2EB6">
        <w:rPr>
          <w:sz w:val="30"/>
          <w:szCs w:val="30"/>
        </w:rPr>
        <w:t xml:space="preserve"> </w:t>
      </w:r>
      <w:r w:rsidR="00C8306E" w:rsidRPr="00C8306E">
        <w:rPr>
          <w:sz w:val="30"/>
          <w:szCs w:val="30"/>
        </w:rPr>
        <w:t xml:space="preserve">в эксплуатации которых находятся оборудование и технические устройства, содержащие </w:t>
      </w:r>
      <w:proofErr w:type="spellStart"/>
      <w:r w:rsidR="00C8306E" w:rsidRPr="00C8306E">
        <w:rPr>
          <w:sz w:val="30"/>
          <w:szCs w:val="30"/>
        </w:rPr>
        <w:t>озоноразрушающие</w:t>
      </w:r>
      <w:proofErr w:type="spellEnd"/>
      <w:r w:rsidR="00C8306E" w:rsidRPr="00C8306E">
        <w:rPr>
          <w:sz w:val="30"/>
          <w:szCs w:val="30"/>
        </w:rPr>
        <w:t xml:space="preserve"> </w:t>
      </w:r>
      <w:r w:rsidR="002B6EEB">
        <w:rPr>
          <w:sz w:val="30"/>
          <w:szCs w:val="30"/>
        </w:rPr>
        <w:t xml:space="preserve">и (или) </w:t>
      </w:r>
      <w:proofErr w:type="spellStart"/>
      <w:r w:rsidR="002B6EEB">
        <w:rPr>
          <w:sz w:val="30"/>
          <w:szCs w:val="30"/>
        </w:rPr>
        <w:t>озонобезопасные</w:t>
      </w:r>
      <w:proofErr w:type="spellEnd"/>
      <w:r w:rsidR="003659AB">
        <w:rPr>
          <w:sz w:val="30"/>
          <w:szCs w:val="30"/>
        </w:rPr>
        <w:t xml:space="preserve"> </w:t>
      </w:r>
      <w:r w:rsidR="00C8306E" w:rsidRPr="00C8306E">
        <w:rPr>
          <w:sz w:val="30"/>
          <w:szCs w:val="30"/>
        </w:rPr>
        <w:t>вещества</w:t>
      </w:r>
      <w:r w:rsidR="00FF2EB6">
        <w:rPr>
          <w:sz w:val="30"/>
          <w:szCs w:val="30"/>
        </w:rPr>
        <w:t xml:space="preserve"> </w:t>
      </w:r>
      <w:r w:rsidR="003659AB">
        <w:rPr>
          <w:sz w:val="30"/>
          <w:szCs w:val="30"/>
        </w:rPr>
        <w:t xml:space="preserve"> </w:t>
      </w:r>
      <w:r w:rsidR="00FF2EB6">
        <w:rPr>
          <w:sz w:val="30"/>
          <w:szCs w:val="30"/>
        </w:rPr>
        <w:t xml:space="preserve">(гидрофторуглероды) </w:t>
      </w:r>
      <w:r w:rsidR="003659AB">
        <w:rPr>
          <w:sz w:val="30"/>
          <w:szCs w:val="30"/>
        </w:rPr>
        <w:t>и их смеси</w:t>
      </w:r>
      <w:r w:rsidR="002B6EEB">
        <w:rPr>
          <w:sz w:val="30"/>
          <w:szCs w:val="30"/>
        </w:rPr>
        <w:t>.</w:t>
      </w:r>
    </w:p>
    <w:p w:rsidR="00B40EAB" w:rsidRDefault="00B40EAB" w:rsidP="00C8306E">
      <w:pPr>
        <w:ind w:firstLine="709"/>
        <w:jc w:val="both"/>
        <w:rPr>
          <w:b/>
          <w:sz w:val="30"/>
          <w:szCs w:val="30"/>
        </w:rPr>
      </w:pPr>
      <w:r w:rsidRPr="003659AB">
        <w:rPr>
          <w:b/>
          <w:sz w:val="30"/>
          <w:szCs w:val="30"/>
        </w:rPr>
        <w:t>Отчет по разделу III представляется</w:t>
      </w:r>
      <w:r w:rsidR="002B20C5">
        <w:rPr>
          <w:b/>
          <w:sz w:val="30"/>
          <w:szCs w:val="30"/>
        </w:rPr>
        <w:t xml:space="preserve"> </w:t>
      </w:r>
      <w:r w:rsidR="003659AB" w:rsidRPr="003659AB">
        <w:rPr>
          <w:b/>
          <w:sz w:val="30"/>
          <w:szCs w:val="30"/>
        </w:rPr>
        <w:t xml:space="preserve">только </w:t>
      </w:r>
      <w:r w:rsidRPr="003659AB">
        <w:rPr>
          <w:b/>
          <w:sz w:val="30"/>
          <w:szCs w:val="30"/>
        </w:rPr>
        <w:t xml:space="preserve">по </w:t>
      </w:r>
      <w:r w:rsidR="003659AB" w:rsidRPr="003659AB">
        <w:rPr>
          <w:b/>
          <w:sz w:val="30"/>
          <w:szCs w:val="30"/>
        </w:rPr>
        <w:t xml:space="preserve">тем </w:t>
      </w:r>
      <w:r w:rsidRPr="003659AB">
        <w:rPr>
          <w:b/>
          <w:sz w:val="30"/>
          <w:szCs w:val="30"/>
        </w:rPr>
        <w:t>единицам оборудования</w:t>
      </w:r>
      <w:r w:rsidR="003659AB" w:rsidRPr="003659AB">
        <w:rPr>
          <w:b/>
          <w:sz w:val="30"/>
          <w:szCs w:val="30"/>
        </w:rPr>
        <w:t xml:space="preserve"> </w:t>
      </w:r>
      <w:r w:rsidRPr="003659AB">
        <w:rPr>
          <w:b/>
          <w:sz w:val="30"/>
          <w:szCs w:val="30"/>
        </w:rPr>
        <w:t>и технически</w:t>
      </w:r>
      <w:r w:rsidR="003659AB" w:rsidRPr="003659AB">
        <w:rPr>
          <w:b/>
          <w:sz w:val="30"/>
          <w:szCs w:val="30"/>
        </w:rPr>
        <w:t>м</w:t>
      </w:r>
      <w:r w:rsidRPr="003659AB">
        <w:rPr>
          <w:b/>
          <w:sz w:val="30"/>
          <w:szCs w:val="30"/>
        </w:rPr>
        <w:t xml:space="preserve"> устройств</w:t>
      </w:r>
      <w:r w:rsidR="003659AB" w:rsidRPr="003659AB">
        <w:rPr>
          <w:b/>
          <w:sz w:val="30"/>
          <w:szCs w:val="30"/>
        </w:rPr>
        <w:t>ам</w:t>
      </w:r>
      <w:r w:rsidRPr="003659AB">
        <w:rPr>
          <w:b/>
          <w:sz w:val="30"/>
          <w:szCs w:val="30"/>
        </w:rPr>
        <w:t xml:space="preserve">, которые содержат более 3 кг </w:t>
      </w:r>
      <w:proofErr w:type="spellStart"/>
      <w:r w:rsidRPr="003659AB">
        <w:rPr>
          <w:b/>
          <w:sz w:val="30"/>
          <w:szCs w:val="30"/>
        </w:rPr>
        <w:t>озоноразрушающих</w:t>
      </w:r>
      <w:proofErr w:type="spellEnd"/>
      <w:r w:rsidRPr="003659AB">
        <w:rPr>
          <w:b/>
          <w:sz w:val="30"/>
          <w:szCs w:val="30"/>
        </w:rPr>
        <w:t xml:space="preserve"> и (или) </w:t>
      </w:r>
      <w:proofErr w:type="spellStart"/>
      <w:r w:rsidR="00F12FE4" w:rsidRPr="003659AB">
        <w:rPr>
          <w:b/>
          <w:sz w:val="30"/>
          <w:szCs w:val="30"/>
        </w:rPr>
        <w:t>озонобезопасных</w:t>
      </w:r>
      <w:proofErr w:type="spellEnd"/>
      <w:r w:rsidR="00F12FE4" w:rsidRPr="003659AB">
        <w:rPr>
          <w:b/>
          <w:sz w:val="30"/>
          <w:szCs w:val="30"/>
        </w:rPr>
        <w:t xml:space="preserve"> </w:t>
      </w:r>
      <w:r w:rsidRPr="003659AB">
        <w:rPr>
          <w:b/>
          <w:sz w:val="30"/>
          <w:szCs w:val="30"/>
        </w:rPr>
        <w:t>веществ</w:t>
      </w:r>
      <w:r w:rsidR="00E96364" w:rsidRPr="003659AB">
        <w:rPr>
          <w:b/>
          <w:sz w:val="30"/>
          <w:szCs w:val="30"/>
        </w:rPr>
        <w:t xml:space="preserve"> </w:t>
      </w:r>
      <w:r w:rsidRPr="003659AB">
        <w:rPr>
          <w:b/>
          <w:sz w:val="30"/>
          <w:szCs w:val="30"/>
        </w:rPr>
        <w:t xml:space="preserve">(в </w:t>
      </w:r>
      <w:r w:rsidR="00D91D96" w:rsidRPr="003659AB">
        <w:rPr>
          <w:b/>
          <w:sz w:val="30"/>
          <w:szCs w:val="30"/>
        </w:rPr>
        <w:t>одной</w:t>
      </w:r>
      <w:r w:rsidRPr="003659AB">
        <w:rPr>
          <w:b/>
          <w:sz w:val="30"/>
          <w:szCs w:val="30"/>
        </w:rPr>
        <w:t xml:space="preserve"> единице).</w:t>
      </w:r>
    </w:p>
    <w:p w:rsidR="00C8306E" w:rsidRPr="00C8306E" w:rsidRDefault="004A0F87" w:rsidP="00F12FE4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Одновременно обращаем внимание, что с</w:t>
      </w:r>
      <w:r w:rsidR="00C8306E" w:rsidRPr="00C8306E">
        <w:rPr>
          <w:sz w:val="30"/>
          <w:szCs w:val="30"/>
        </w:rPr>
        <w:t xml:space="preserve">огласно статье 13 Закона Республики Беларусь </w:t>
      </w:r>
      <w:r>
        <w:rPr>
          <w:sz w:val="30"/>
          <w:szCs w:val="30"/>
        </w:rPr>
        <w:t xml:space="preserve">от </w:t>
      </w:r>
      <w:r w:rsidR="003E6832">
        <w:rPr>
          <w:sz w:val="30"/>
          <w:szCs w:val="30"/>
        </w:rPr>
        <w:t>12 ноября 2001 г. №</w:t>
      </w:r>
      <w:r w:rsidR="003E6832" w:rsidRPr="003E6832">
        <w:rPr>
          <w:sz w:val="30"/>
          <w:szCs w:val="30"/>
        </w:rPr>
        <w:t xml:space="preserve"> 56-З </w:t>
      </w:r>
      <w:r w:rsidR="00C8306E" w:rsidRPr="00C8306E">
        <w:rPr>
          <w:sz w:val="30"/>
          <w:szCs w:val="30"/>
        </w:rPr>
        <w:t xml:space="preserve">«Об охране озонового слоя», юридические лица, </w:t>
      </w:r>
      <w:r w:rsidR="00F12FE4" w:rsidRPr="00F12FE4">
        <w:rPr>
          <w:sz w:val="30"/>
          <w:szCs w:val="30"/>
        </w:rPr>
        <w:t xml:space="preserve">осуществляющие эксплуатацию оборудования и технических устройств, содержащих </w:t>
      </w:r>
      <w:proofErr w:type="spellStart"/>
      <w:r w:rsidR="00F12FE4" w:rsidRPr="00F12FE4">
        <w:rPr>
          <w:sz w:val="30"/>
          <w:szCs w:val="30"/>
        </w:rPr>
        <w:t>озоноразрушающие</w:t>
      </w:r>
      <w:proofErr w:type="spellEnd"/>
      <w:r w:rsidR="00F12FE4" w:rsidRPr="00F12FE4">
        <w:rPr>
          <w:sz w:val="30"/>
          <w:szCs w:val="30"/>
        </w:rPr>
        <w:t xml:space="preserve"> и (или) </w:t>
      </w:r>
      <w:proofErr w:type="spellStart"/>
      <w:r w:rsidR="00F12FE4" w:rsidRPr="00F12FE4">
        <w:rPr>
          <w:sz w:val="30"/>
          <w:szCs w:val="30"/>
        </w:rPr>
        <w:t>оз</w:t>
      </w:r>
      <w:r w:rsidR="00F12FE4">
        <w:rPr>
          <w:sz w:val="30"/>
          <w:szCs w:val="30"/>
        </w:rPr>
        <w:t>онобезопасные</w:t>
      </w:r>
      <w:proofErr w:type="spellEnd"/>
      <w:r w:rsidR="00F12FE4">
        <w:rPr>
          <w:sz w:val="30"/>
          <w:szCs w:val="30"/>
        </w:rPr>
        <w:t xml:space="preserve"> вещества, обязаны </w:t>
      </w:r>
      <w:r w:rsidR="00F12FE4" w:rsidRPr="00F12FE4">
        <w:rPr>
          <w:sz w:val="30"/>
          <w:szCs w:val="30"/>
        </w:rPr>
        <w:t xml:space="preserve">проводить инвентаризацию оборудования и технических устройств, содержащих </w:t>
      </w:r>
      <w:proofErr w:type="spellStart"/>
      <w:r w:rsidR="00F12FE4" w:rsidRPr="00F12FE4">
        <w:rPr>
          <w:sz w:val="30"/>
          <w:szCs w:val="30"/>
        </w:rPr>
        <w:t>озоноразрушающие</w:t>
      </w:r>
      <w:proofErr w:type="spellEnd"/>
      <w:r w:rsidR="00F12FE4" w:rsidRPr="00F12FE4">
        <w:rPr>
          <w:sz w:val="30"/>
          <w:szCs w:val="30"/>
        </w:rPr>
        <w:t xml:space="preserve"> и (или) </w:t>
      </w:r>
      <w:proofErr w:type="spellStart"/>
      <w:r w:rsidR="00F12FE4" w:rsidRPr="00F12FE4">
        <w:rPr>
          <w:sz w:val="30"/>
          <w:szCs w:val="30"/>
        </w:rPr>
        <w:t>озонобезопасные</w:t>
      </w:r>
      <w:proofErr w:type="spellEnd"/>
      <w:r w:rsidR="00F12FE4" w:rsidRPr="00F12FE4">
        <w:rPr>
          <w:sz w:val="30"/>
          <w:szCs w:val="30"/>
        </w:rPr>
        <w:t xml:space="preserve"> вещества, </w:t>
      </w:r>
      <w:r w:rsidR="00C8306E" w:rsidRPr="00C8306E">
        <w:rPr>
          <w:sz w:val="30"/>
          <w:szCs w:val="30"/>
        </w:rPr>
        <w:t>и представлять ведомственную отчетность о результатах такой инвентаризации.</w:t>
      </w:r>
    </w:p>
    <w:p w:rsidR="00C8306E" w:rsidRPr="00C8306E" w:rsidRDefault="00C8306E" w:rsidP="00C8306E">
      <w:pPr>
        <w:ind w:firstLine="709"/>
        <w:jc w:val="both"/>
        <w:rPr>
          <w:sz w:val="30"/>
          <w:szCs w:val="30"/>
        </w:rPr>
      </w:pPr>
      <w:r w:rsidRPr="00C8306E">
        <w:rPr>
          <w:sz w:val="30"/>
          <w:szCs w:val="30"/>
        </w:rPr>
        <w:t>В соответствии со статьей 17 указанного закона юридические лица</w:t>
      </w:r>
      <w:r w:rsidR="00B428F0">
        <w:rPr>
          <w:sz w:val="30"/>
          <w:szCs w:val="30"/>
        </w:rPr>
        <w:br/>
      </w:r>
      <w:r w:rsidRPr="00C8306E">
        <w:rPr>
          <w:sz w:val="30"/>
          <w:szCs w:val="30"/>
        </w:rPr>
        <w:t xml:space="preserve">и индивидуальные предприниматели, имеющие лицензии на осуществление деятельности, связанной с воздействием на окружающую среду, обязаны вести учет </w:t>
      </w:r>
      <w:proofErr w:type="spellStart"/>
      <w:r w:rsidRPr="00C8306E">
        <w:rPr>
          <w:sz w:val="30"/>
          <w:szCs w:val="30"/>
        </w:rPr>
        <w:t>озоноразрушающих</w:t>
      </w:r>
      <w:proofErr w:type="spellEnd"/>
      <w:r w:rsidRPr="00C8306E">
        <w:rPr>
          <w:sz w:val="30"/>
          <w:szCs w:val="30"/>
        </w:rPr>
        <w:t xml:space="preserve"> веществ</w:t>
      </w:r>
      <w:r w:rsidR="00D37E32">
        <w:rPr>
          <w:sz w:val="30"/>
          <w:szCs w:val="30"/>
        </w:rPr>
        <w:t>,</w:t>
      </w:r>
      <w:r w:rsidR="00893477">
        <w:rPr>
          <w:sz w:val="30"/>
          <w:szCs w:val="30"/>
        </w:rPr>
        <w:t xml:space="preserve"> </w:t>
      </w:r>
      <w:r w:rsidR="00D37E32">
        <w:rPr>
          <w:sz w:val="30"/>
          <w:szCs w:val="30"/>
        </w:rPr>
        <w:t xml:space="preserve">а также </w:t>
      </w:r>
      <w:r w:rsidR="003E6832" w:rsidRPr="003E6832">
        <w:rPr>
          <w:sz w:val="30"/>
          <w:szCs w:val="30"/>
        </w:rPr>
        <w:t xml:space="preserve">юридические лица </w:t>
      </w:r>
      <w:r w:rsidR="003E6832">
        <w:rPr>
          <w:sz w:val="30"/>
          <w:szCs w:val="30"/>
        </w:rPr>
        <w:t xml:space="preserve">обязаны </w:t>
      </w:r>
      <w:r w:rsidRPr="00C8306E">
        <w:rPr>
          <w:sz w:val="30"/>
          <w:szCs w:val="30"/>
        </w:rPr>
        <w:t>представлять ведомственную отчетность о результатах такого учета.</w:t>
      </w:r>
    </w:p>
    <w:p w:rsidR="003E6832" w:rsidRDefault="003E6832" w:rsidP="007A149B">
      <w:pPr>
        <w:ind w:firstLine="709"/>
        <w:jc w:val="both"/>
        <w:rPr>
          <w:b/>
          <w:sz w:val="30"/>
          <w:szCs w:val="30"/>
        </w:rPr>
      </w:pPr>
      <w:r w:rsidRPr="00FF2EB6">
        <w:rPr>
          <w:b/>
          <w:sz w:val="30"/>
          <w:szCs w:val="30"/>
        </w:rPr>
        <w:t>Нарушение законодательства об охране озонового слоя</w:t>
      </w:r>
      <w:r w:rsidR="00FF2EB6" w:rsidRPr="00FF2EB6">
        <w:rPr>
          <w:b/>
          <w:sz w:val="30"/>
          <w:szCs w:val="30"/>
        </w:rPr>
        <w:t xml:space="preserve"> влечет</w:t>
      </w:r>
      <w:r w:rsidRPr="00FF2EB6">
        <w:rPr>
          <w:b/>
          <w:sz w:val="30"/>
          <w:szCs w:val="30"/>
        </w:rPr>
        <w:t xml:space="preserve"> </w:t>
      </w:r>
      <w:r w:rsidR="00FF2EB6" w:rsidRPr="00FF2EB6">
        <w:rPr>
          <w:b/>
          <w:sz w:val="30"/>
          <w:szCs w:val="30"/>
        </w:rPr>
        <w:t xml:space="preserve">административную ответственность в соответствии со статьей 16.43 </w:t>
      </w:r>
      <w:r w:rsidR="00C8306E" w:rsidRPr="00FF2EB6">
        <w:rPr>
          <w:b/>
          <w:sz w:val="30"/>
          <w:szCs w:val="30"/>
        </w:rPr>
        <w:t>Кодекса</w:t>
      </w:r>
      <w:r w:rsidR="00A46334" w:rsidRPr="00FF2EB6">
        <w:rPr>
          <w:b/>
          <w:sz w:val="30"/>
          <w:szCs w:val="30"/>
        </w:rPr>
        <w:t xml:space="preserve"> </w:t>
      </w:r>
      <w:r w:rsidR="00C8306E" w:rsidRPr="00FF2EB6">
        <w:rPr>
          <w:b/>
          <w:sz w:val="30"/>
          <w:szCs w:val="30"/>
        </w:rPr>
        <w:t>Республики Беларусь об административных правонарушениях</w:t>
      </w:r>
      <w:r w:rsidR="00FF2EB6" w:rsidRPr="00FF2EB6">
        <w:rPr>
          <w:b/>
          <w:sz w:val="30"/>
          <w:szCs w:val="30"/>
        </w:rPr>
        <w:t>.</w:t>
      </w:r>
    </w:p>
    <w:p w:rsidR="007B6BB4" w:rsidRPr="007B6BB4" w:rsidRDefault="00A14A57" w:rsidP="007A149B">
      <w:pPr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Следует отметить, что законодательством также предусмотрена </w:t>
      </w:r>
      <w:r w:rsidR="007B6BB4" w:rsidRPr="007B6BB4">
        <w:rPr>
          <w:b/>
          <w:sz w:val="30"/>
          <w:szCs w:val="30"/>
        </w:rPr>
        <w:t>ответ</w:t>
      </w:r>
      <w:r w:rsidR="007B6BB4">
        <w:rPr>
          <w:b/>
          <w:sz w:val="30"/>
          <w:szCs w:val="30"/>
        </w:rPr>
        <w:t>ст</w:t>
      </w:r>
      <w:r w:rsidR="007B6BB4" w:rsidRPr="007B6BB4">
        <w:rPr>
          <w:b/>
          <w:sz w:val="30"/>
          <w:szCs w:val="30"/>
        </w:rPr>
        <w:t xml:space="preserve">венность за </w:t>
      </w:r>
      <w:r w:rsidR="007B6BB4">
        <w:rPr>
          <w:b/>
          <w:sz w:val="30"/>
          <w:szCs w:val="30"/>
        </w:rPr>
        <w:t xml:space="preserve">предоставление </w:t>
      </w:r>
      <w:r>
        <w:rPr>
          <w:b/>
          <w:sz w:val="30"/>
          <w:szCs w:val="30"/>
        </w:rPr>
        <w:t xml:space="preserve">в отчетности </w:t>
      </w:r>
      <w:r w:rsidR="007B6BB4">
        <w:rPr>
          <w:b/>
          <w:sz w:val="30"/>
          <w:szCs w:val="30"/>
        </w:rPr>
        <w:t xml:space="preserve">недостоверных сведений. </w:t>
      </w:r>
    </w:p>
    <w:sectPr w:rsidR="007B6BB4" w:rsidRPr="007B6BB4" w:rsidSect="00935F4A">
      <w:headerReference w:type="even" r:id="rId8"/>
      <w:headerReference w:type="default" r:id="rId9"/>
      <w:pgSz w:w="11906" w:h="16838" w:code="9"/>
      <w:pgMar w:top="1134" w:right="567" w:bottom="1135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3E9" w:rsidRDefault="007813E9">
      <w:r>
        <w:separator/>
      </w:r>
    </w:p>
  </w:endnote>
  <w:endnote w:type="continuationSeparator" w:id="0">
    <w:p w:rsidR="007813E9" w:rsidRDefault="0078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3E9" w:rsidRDefault="007813E9">
      <w:r>
        <w:separator/>
      </w:r>
    </w:p>
  </w:footnote>
  <w:footnote w:type="continuationSeparator" w:id="0">
    <w:p w:rsidR="007813E9" w:rsidRDefault="00781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028" w:rsidRDefault="00C96028" w:rsidP="00F03A71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222" w:rsidRDefault="00DE022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F13CC">
      <w:rPr>
        <w:noProof/>
      </w:rPr>
      <w:t>3</w:t>
    </w:r>
    <w:r>
      <w:fldChar w:fldCharType="end"/>
    </w:r>
  </w:p>
  <w:p w:rsidR="00DE0222" w:rsidRDefault="00DE02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7812"/>
    <w:multiLevelType w:val="hybridMultilevel"/>
    <w:tmpl w:val="9D58E4E0"/>
    <w:lvl w:ilvl="0" w:tplc="84C0341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47F2ECD"/>
    <w:multiLevelType w:val="hybridMultilevel"/>
    <w:tmpl w:val="68BC8E64"/>
    <w:lvl w:ilvl="0" w:tplc="989C1B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CD"/>
    <w:rsid w:val="00001AFA"/>
    <w:rsid w:val="00001CA0"/>
    <w:rsid w:val="000041A4"/>
    <w:rsid w:val="000068DF"/>
    <w:rsid w:val="00023939"/>
    <w:rsid w:val="000711DA"/>
    <w:rsid w:val="0007480A"/>
    <w:rsid w:val="00074AF2"/>
    <w:rsid w:val="00081CAF"/>
    <w:rsid w:val="00086D87"/>
    <w:rsid w:val="00092A25"/>
    <w:rsid w:val="0009413C"/>
    <w:rsid w:val="000A0F14"/>
    <w:rsid w:val="000A309B"/>
    <w:rsid w:val="000A57DB"/>
    <w:rsid w:val="000B12D5"/>
    <w:rsid w:val="000C2D13"/>
    <w:rsid w:val="000D25F5"/>
    <w:rsid w:val="000D7FF9"/>
    <w:rsid w:val="000F5048"/>
    <w:rsid w:val="000F7B13"/>
    <w:rsid w:val="00104CBB"/>
    <w:rsid w:val="0011236D"/>
    <w:rsid w:val="00117736"/>
    <w:rsid w:val="0012781F"/>
    <w:rsid w:val="00140B87"/>
    <w:rsid w:val="001505ED"/>
    <w:rsid w:val="00162182"/>
    <w:rsid w:val="00172DBC"/>
    <w:rsid w:val="00175AAC"/>
    <w:rsid w:val="001B25A8"/>
    <w:rsid w:val="001D0DE4"/>
    <w:rsid w:val="001D1F91"/>
    <w:rsid w:val="001D20A1"/>
    <w:rsid w:val="001D3B4B"/>
    <w:rsid w:val="001F3CA6"/>
    <w:rsid w:val="001F4391"/>
    <w:rsid w:val="00201AA3"/>
    <w:rsid w:val="002156E4"/>
    <w:rsid w:val="002230F9"/>
    <w:rsid w:val="0022352E"/>
    <w:rsid w:val="0022430C"/>
    <w:rsid w:val="0022457B"/>
    <w:rsid w:val="00227F99"/>
    <w:rsid w:val="00232135"/>
    <w:rsid w:val="00233FC6"/>
    <w:rsid w:val="002512B3"/>
    <w:rsid w:val="002537B5"/>
    <w:rsid w:val="00256FF3"/>
    <w:rsid w:val="00273596"/>
    <w:rsid w:val="002B028F"/>
    <w:rsid w:val="002B20C5"/>
    <w:rsid w:val="002B56AC"/>
    <w:rsid w:val="002B6EEB"/>
    <w:rsid w:val="002C79B0"/>
    <w:rsid w:val="002D07F7"/>
    <w:rsid w:val="002D4415"/>
    <w:rsid w:val="002D478E"/>
    <w:rsid w:val="002D5BB8"/>
    <w:rsid w:val="00313246"/>
    <w:rsid w:val="00317E1B"/>
    <w:rsid w:val="00325C5E"/>
    <w:rsid w:val="00327580"/>
    <w:rsid w:val="0033136F"/>
    <w:rsid w:val="00334A31"/>
    <w:rsid w:val="003364D6"/>
    <w:rsid w:val="00347079"/>
    <w:rsid w:val="00347EF0"/>
    <w:rsid w:val="003659AB"/>
    <w:rsid w:val="003664C3"/>
    <w:rsid w:val="00387F9C"/>
    <w:rsid w:val="00393BE8"/>
    <w:rsid w:val="003977A4"/>
    <w:rsid w:val="003978F2"/>
    <w:rsid w:val="003C00A4"/>
    <w:rsid w:val="003C0DFE"/>
    <w:rsid w:val="003C196C"/>
    <w:rsid w:val="003C4D2C"/>
    <w:rsid w:val="003D0195"/>
    <w:rsid w:val="003D2C96"/>
    <w:rsid w:val="003E2620"/>
    <w:rsid w:val="003E5E09"/>
    <w:rsid w:val="003E6832"/>
    <w:rsid w:val="003E71E5"/>
    <w:rsid w:val="003F2083"/>
    <w:rsid w:val="0040094F"/>
    <w:rsid w:val="00415A2F"/>
    <w:rsid w:val="00417E50"/>
    <w:rsid w:val="00423481"/>
    <w:rsid w:val="0044192A"/>
    <w:rsid w:val="00441F9E"/>
    <w:rsid w:val="00451862"/>
    <w:rsid w:val="00453CA1"/>
    <w:rsid w:val="004643E7"/>
    <w:rsid w:val="00466D22"/>
    <w:rsid w:val="00470D98"/>
    <w:rsid w:val="0047105F"/>
    <w:rsid w:val="00471893"/>
    <w:rsid w:val="00482EAD"/>
    <w:rsid w:val="00485271"/>
    <w:rsid w:val="00485492"/>
    <w:rsid w:val="00487BE5"/>
    <w:rsid w:val="004A0F87"/>
    <w:rsid w:val="004A24A8"/>
    <w:rsid w:val="004A6B30"/>
    <w:rsid w:val="004A6EFC"/>
    <w:rsid w:val="004A6F3D"/>
    <w:rsid w:val="004C0B0A"/>
    <w:rsid w:val="004C702A"/>
    <w:rsid w:val="004D795A"/>
    <w:rsid w:val="004D7B5A"/>
    <w:rsid w:val="004F13CC"/>
    <w:rsid w:val="00510598"/>
    <w:rsid w:val="00535785"/>
    <w:rsid w:val="00541CCA"/>
    <w:rsid w:val="0054295A"/>
    <w:rsid w:val="005440A9"/>
    <w:rsid w:val="00552495"/>
    <w:rsid w:val="00566886"/>
    <w:rsid w:val="0058382A"/>
    <w:rsid w:val="00585D0A"/>
    <w:rsid w:val="005974E3"/>
    <w:rsid w:val="005A4880"/>
    <w:rsid w:val="005A71B2"/>
    <w:rsid w:val="005A7972"/>
    <w:rsid w:val="005D4113"/>
    <w:rsid w:val="005D5345"/>
    <w:rsid w:val="005E3214"/>
    <w:rsid w:val="005F10E8"/>
    <w:rsid w:val="005F72DA"/>
    <w:rsid w:val="005F7A5D"/>
    <w:rsid w:val="0060360C"/>
    <w:rsid w:val="00613843"/>
    <w:rsid w:val="00616B69"/>
    <w:rsid w:val="00617D5D"/>
    <w:rsid w:val="0064118D"/>
    <w:rsid w:val="00650531"/>
    <w:rsid w:val="00663EAF"/>
    <w:rsid w:val="0068014E"/>
    <w:rsid w:val="00682ECF"/>
    <w:rsid w:val="00683456"/>
    <w:rsid w:val="006861B0"/>
    <w:rsid w:val="00690973"/>
    <w:rsid w:val="006B35E6"/>
    <w:rsid w:val="006C5685"/>
    <w:rsid w:val="006C6408"/>
    <w:rsid w:val="006C75EA"/>
    <w:rsid w:val="006D3252"/>
    <w:rsid w:val="006E1649"/>
    <w:rsid w:val="007048CE"/>
    <w:rsid w:val="00711606"/>
    <w:rsid w:val="007172C5"/>
    <w:rsid w:val="00722277"/>
    <w:rsid w:val="007228EB"/>
    <w:rsid w:val="007261F1"/>
    <w:rsid w:val="007275F2"/>
    <w:rsid w:val="0074141D"/>
    <w:rsid w:val="00741A6F"/>
    <w:rsid w:val="0076023D"/>
    <w:rsid w:val="00760D70"/>
    <w:rsid w:val="00762EB0"/>
    <w:rsid w:val="007813E9"/>
    <w:rsid w:val="00791A2B"/>
    <w:rsid w:val="0079550F"/>
    <w:rsid w:val="007A149B"/>
    <w:rsid w:val="007B39A5"/>
    <w:rsid w:val="007B4085"/>
    <w:rsid w:val="007B6723"/>
    <w:rsid w:val="007B6BB4"/>
    <w:rsid w:val="007D25FE"/>
    <w:rsid w:val="007D5205"/>
    <w:rsid w:val="0080643C"/>
    <w:rsid w:val="00810965"/>
    <w:rsid w:val="00817962"/>
    <w:rsid w:val="00821155"/>
    <w:rsid w:val="00821763"/>
    <w:rsid w:val="00822E7E"/>
    <w:rsid w:val="008336C1"/>
    <w:rsid w:val="008419B8"/>
    <w:rsid w:val="008446CB"/>
    <w:rsid w:val="008818CD"/>
    <w:rsid w:val="00893477"/>
    <w:rsid w:val="008A0B48"/>
    <w:rsid w:val="008A17E3"/>
    <w:rsid w:val="008B25FC"/>
    <w:rsid w:val="008B36C0"/>
    <w:rsid w:val="008E2E10"/>
    <w:rsid w:val="00900ACF"/>
    <w:rsid w:val="00902392"/>
    <w:rsid w:val="00906E3A"/>
    <w:rsid w:val="00916CBA"/>
    <w:rsid w:val="00927064"/>
    <w:rsid w:val="00930D47"/>
    <w:rsid w:val="009357A6"/>
    <w:rsid w:val="00935F4A"/>
    <w:rsid w:val="00936DB2"/>
    <w:rsid w:val="009378A5"/>
    <w:rsid w:val="0094346E"/>
    <w:rsid w:val="00950AFC"/>
    <w:rsid w:val="00951923"/>
    <w:rsid w:val="009520B8"/>
    <w:rsid w:val="00952783"/>
    <w:rsid w:val="00953831"/>
    <w:rsid w:val="00955F6A"/>
    <w:rsid w:val="00973F3A"/>
    <w:rsid w:val="00983560"/>
    <w:rsid w:val="00985785"/>
    <w:rsid w:val="00992537"/>
    <w:rsid w:val="0099794C"/>
    <w:rsid w:val="009B35FE"/>
    <w:rsid w:val="009B42F3"/>
    <w:rsid w:val="009C1FEA"/>
    <w:rsid w:val="009C3AEB"/>
    <w:rsid w:val="009D30AF"/>
    <w:rsid w:val="009D5992"/>
    <w:rsid w:val="009E6D66"/>
    <w:rsid w:val="00A04ED3"/>
    <w:rsid w:val="00A1277F"/>
    <w:rsid w:val="00A14A57"/>
    <w:rsid w:val="00A1582F"/>
    <w:rsid w:val="00A31341"/>
    <w:rsid w:val="00A32FE1"/>
    <w:rsid w:val="00A42DE3"/>
    <w:rsid w:val="00A46334"/>
    <w:rsid w:val="00A628A2"/>
    <w:rsid w:val="00A726D3"/>
    <w:rsid w:val="00A73B2B"/>
    <w:rsid w:val="00A77B0A"/>
    <w:rsid w:val="00A8578A"/>
    <w:rsid w:val="00A86499"/>
    <w:rsid w:val="00A962ED"/>
    <w:rsid w:val="00AD2F3F"/>
    <w:rsid w:val="00AD3AB9"/>
    <w:rsid w:val="00AD7E88"/>
    <w:rsid w:val="00AE73AF"/>
    <w:rsid w:val="00AF1EE1"/>
    <w:rsid w:val="00AF393A"/>
    <w:rsid w:val="00AF5349"/>
    <w:rsid w:val="00B407E1"/>
    <w:rsid w:val="00B40EAB"/>
    <w:rsid w:val="00B428F0"/>
    <w:rsid w:val="00B43BD1"/>
    <w:rsid w:val="00B5683F"/>
    <w:rsid w:val="00B6375D"/>
    <w:rsid w:val="00B6676D"/>
    <w:rsid w:val="00B76065"/>
    <w:rsid w:val="00B823C0"/>
    <w:rsid w:val="00B828E8"/>
    <w:rsid w:val="00B82F67"/>
    <w:rsid w:val="00B94AEE"/>
    <w:rsid w:val="00B962DF"/>
    <w:rsid w:val="00BB0436"/>
    <w:rsid w:val="00BB1CFF"/>
    <w:rsid w:val="00BB684F"/>
    <w:rsid w:val="00BC716E"/>
    <w:rsid w:val="00BD07D6"/>
    <w:rsid w:val="00BD1DF6"/>
    <w:rsid w:val="00BD4BFC"/>
    <w:rsid w:val="00BD69A8"/>
    <w:rsid w:val="00BE67EC"/>
    <w:rsid w:val="00BF1BBF"/>
    <w:rsid w:val="00BF1CEA"/>
    <w:rsid w:val="00BF1F47"/>
    <w:rsid w:val="00BF3FC5"/>
    <w:rsid w:val="00C0294E"/>
    <w:rsid w:val="00C05A00"/>
    <w:rsid w:val="00C13258"/>
    <w:rsid w:val="00C153C2"/>
    <w:rsid w:val="00C21938"/>
    <w:rsid w:val="00C33624"/>
    <w:rsid w:val="00C35D7A"/>
    <w:rsid w:val="00C41F68"/>
    <w:rsid w:val="00C42D6C"/>
    <w:rsid w:val="00C45D33"/>
    <w:rsid w:val="00C50FA6"/>
    <w:rsid w:val="00C51CBE"/>
    <w:rsid w:val="00C60765"/>
    <w:rsid w:val="00C60C1C"/>
    <w:rsid w:val="00C65988"/>
    <w:rsid w:val="00C70D67"/>
    <w:rsid w:val="00C71E60"/>
    <w:rsid w:val="00C76383"/>
    <w:rsid w:val="00C7752B"/>
    <w:rsid w:val="00C80055"/>
    <w:rsid w:val="00C8306E"/>
    <w:rsid w:val="00C92900"/>
    <w:rsid w:val="00C96028"/>
    <w:rsid w:val="00CA2FE7"/>
    <w:rsid w:val="00CA4195"/>
    <w:rsid w:val="00CA4894"/>
    <w:rsid w:val="00CA6624"/>
    <w:rsid w:val="00CB7EA0"/>
    <w:rsid w:val="00CD17AF"/>
    <w:rsid w:val="00CE24A6"/>
    <w:rsid w:val="00CE7E17"/>
    <w:rsid w:val="00CF2082"/>
    <w:rsid w:val="00CF3144"/>
    <w:rsid w:val="00CF59D8"/>
    <w:rsid w:val="00D02592"/>
    <w:rsid w:val="00D049F5"/>
    <w:rsid w:val="00D062BF"/>
    <w:rsid w:val="00D10094"/>
    <w:rsid w:val="00D14476"/>
    <w:rsid w:val="00D37E32"/>
    <w:rsid w:val="00D7136C"/>
    <w:rsid w:val="00D74EF0"/>
    <w:rsid w:val="00D779B1"/>
    <w:rsid w:val="00D82851"/>
    <w:rsid w:val="00D837D7"/>
    <w:rsid w:val="00D91D96"/>
    <w:rsid w:val="00D94F69"/>
    <w:rsid w:val="00DB2877"/>
    <w:rsid w:val="00DC3809"/>
    <w:rsid w:val="00DC4D3B"/>
    <w:rsid w:val="00DD0337"/>
    <w:rsid w:val="00DE0222"/>
    <w:rsid w:val="00DE1D6E"/>
    <w:rsid w:val="00DF2B3F"/>
    <w:rsid w:val="00E06108"/>
    <w:rsid w:val="00E262D3"/>
    <w:rsid w:val="00E26675"/>
    <w:rsid w:val="00E26BF7"/>
    <w:rsid w:val="00E2734B"/>
    <w:rsid w:val="00E41D5B"/>
    <w:rsid w:val="00E57911"/>
    <w:rsid w:val="00E64A83"/>
    <w:rsid w:val="00E652F5"/>
    <w:rsid w:val="00E758AF"/>
    <w:rsid w:val="00E82317"/>
    <w:rsid w:val="00E87464"/>
    <w:rsid w:val="00E93424"/>
    <w:rsid w:val="00E96364"/>
    <w:rsid w:val="00E9701E"/>
    <w:rsid w:val="00EA189C"/>
    <w:rsid w:val="00EA27CC"/>
    <w:rsid w:val="00EA280B"/>
    <w:rsid w:val="00EA31F2"/>
    <w:rsid w:val="00EA4105"/>
    <w:rsid w:val="00EB515E"/>
    <w:rsid w:val="00ED1159"/>
    <w:rsid w:val="00F03A71"/>
    <w:rsid w:val="00F12FE4"/>
    <w:rsid w:val="00F136EC"/>
    <w:rsid w:val="00F15D91"/>
    <w:rsid w:val="00F17AA4"/>
    <w:rsid w:val="00F20C37"/>
    <w:rsid w:val="00F21E9C"/>
    <w:rsid w:val="00F30E34"/>
    <w:rsid w:val="00F41162"/>
    <w:rsid w:val="00F433C9"/>
    <w:rsid w:val="00F57732"/>
    <w:rsid w:val="00F601BF"/>
    <w:rsid w:val="00F64CF9"/>
    <w:rsid w:val="00F64D25"/>
    <w:rsid w:val="00F708A7"/>
    <w:rsid w:val="00F87969"/>
    <w:rsid w:val="00F922BC"/>
    <w:rsid w:val="00F961B7"/>
    <w:rsid w:val="00FB0C6F"/>
    <w:rsid w:val="00FB330E"/>
    <w:rsid w:val="00FB6ACD"/>
    <w:rsid w:val="00FE6C00"/>
    <w:rsid w:val="00FF2EB6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F7CD5D7-E4D8-4760-A16E-759B6CC5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7480A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right="160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  <w:sz w:val="20"/>
      <w:szCs w:val="20"/>
    </w:rPr>
  </w:style>
  <w:style w:type="paragraph" w:styleId="3">
    <w:name w:val="heading 3"/>
    <w:basedOn w:val="a"/>
    <w:next w:val="a"/>
    <w:qFormat/>
    <w:pPr>
      <w:keepNext/>
      <w:spacing w:line="280" w:lineRule="exact"/>
      <w:outlineLvl w:val="2"/>
    </w:pPr>
    <w:rPr>
      <w:sz w:val="30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30"/>
    </w:rPr>
  </w:style>
  <w:style w:type="paragraph" w:styleId="5">
    <w:name w:val="heading 5"/>
    <w:basedOn w:val="a"/>
    <w:next w:val="a"/>
    <w:qFormat/>
    <w:pPr>
      <w:keepNext/>
      <w:spacing w:line="280" w:lineRule="exact"/>
      <w:ind w:left="5761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link w:val="21"/>
    <w:pPr>
      <w:jc w:val="center"/>
    </w:pPr>
    <w:rPr>
      <w:b/>
      <w:color w:val="000000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styleId="ab">
    <w:name w:val="annotation reference"/>
    <w:semiHidden/>
    <w:rPr>
      <w:sz w:val="16"/>
      <w:szCs w:val="16"/>
    </w:rPr>
  </w:style>
  <w:style w:type="paragraph" w:styleId="ac">
    <w:name w:val="annotation text"/>
    <w:basedOn w:val="a"/>
    <w:semiHidden/>
    <w:rPr>
      <w:sz w:val="20"/>
      <w:szCs w:val="20"/>
    </w:rPr>
  </w:style>
  <w:style w:type="character" w:styleId="ad">
    <w:name w:val="page number"/>
    <w:basedOn w:val="a0"/>
  </w:style>
  <w:style w:type="paragraph" w:styleId="ae">
    <w:name w:val="Body Text Indent"/>
    <w:basedOn w:val="a"/>
    <w:rsid w:val="00FB6ACD"/>
    <w:pPr>
      <w:spacing w:after="120"/>
      <w:ind w:left="283"/>
    </w:pPr>
  </w:style>
  <w:style w:type="paragraph" w:styleId="af">
    <w:name w:val="Balloon Text"/>
    <w:basedOn w:val="a"/>
    <w:semiHidden/>
    <w:rsid w:val="00FB6ACD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26675"/>
    <w:pPr>
      <w:ind w:firstLine="709"/>
      <w:jc w:val="both"/>
    </w:pPr>
    <w:rPr>
      <w:rFonts w:eastAsia="Calibri"/>
      <w:sz w:val="30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sid w:val="001D0DE4"/>
    <w:rPr>
      <w:b/>
      <w:bCs/>
    </w:rPr>
  </w:style>
  <w:style w:type="paragraph" w:customStyle="1" w:styleId="ConsPlusNormal">
    <w:name w:val="ConsPlusNormal"/>
    <w:rsid w:val="00817962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character" w:styleId="af2">
    <w:name w:val="Hyperlink"/>
    <w:rsid w:val="00C21938"/>
    <w:rPr>
      <w:color w:val="0000FF"/>
      <w:u w:val="single"/>
    </w:rPr>
  </w:style>
  <w:style w:type="character" w:customStyle="1" w:styleId="a4">
    <w:name w:val="Основной текст Знак"/>
    <w:link w:val="a3"/>
    <w:rsid w:val="0007480A"/>
    <w:rPr>
      <w:sz w:val="24"/>
    </w:rPr>
  </w:style>
  <w:style w:type="character" w:customStyle="1" w:styleId="a6">
    <w:name w:val="Верхний колонтитул Знак"/>
    <w:link w:val="a5"/>
    <w:uiPriority w:val="99"/>
    <w:rsid w:val="0007480A"/>
  </w:style>
  <w:style w:type="character" w:customStyle="1" w:styleId="21">
    <w:name w:val="Основной текст 2 Знак"/>
    <w:link w:val="20"/>
    <w:rsid w:val="0007480A"/>
    <w:rPr>
      <w:b/>
      <w:color w:val="000000"/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BB04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5410-DB9E-4350-AD2D-D513074D5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mpr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user</dc:creator>
  <cp:keywords/>
  <dc:description/>
  <cp:lastModifiedBy>Татьяна Анатольевна Шидловская</cp:lastModifiedBy>
  <cp:revision>2</cp:revision>
  <cp:lastPrinted>2020-12-17T08:42:00Z</cp:lastPrinted>
  <dcterms:created xsi:type="dcterms:W3CDTF">2023-12-20T14:52:00Z</dcterms:created>
  <dcterms:modified xsi:type="dcterms:W3CDTF">2023-12-20T14:52:00Z</dcterms:modified>
</cp:coreProperties>
</file>