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6C7" w:rsidRPr="001E114E" w:rsidRDefault="004156C7" w:rsidP="00A735DE">
      <w:pPr>
        <w:pStyle w:val="PR"/>
        <w:rPr>
          <w:sz w:val="30"/>
          <w:szCs w:val="30"/>
        </w:rPr>
      </w:pPr>
      <w:r w:rsidRPr="001E114E">
        <w:rPr>
          <w:sz w:val="30"/>
          <w:szCs w:val="30"/>
        </w:rPr>
        <w:t>Проект</w:t>
      </w:r>
    </w:p>
    <w:p w:rsidR="004156C7" w:rsidRPr="001E114E" w:rsidRDefault="004156C7" w:rsidP="00A735DE">
      <w:pPr>
        <w:pStyle w:val="PR"/>
        <w:rPr>
          <w:sz w:val="30"/>
          <w:szCs w:val="30"/>
        </w:rPr>
      </w:pPr>
      <w:proofErr w:type="gramStart"/>
      <w:r w:rsidRPr="001E114E">
        <w:rPr>
          <w:sz w:val="30"/>
          <w:szCs w:val="30"/>
        </w:rPr>
        <w:t>Внесен</w:t>
      </w:r>
      <w:proofErr w:type="gramEnd"/>
      <w:r w:rsidRPr="001E114E">
        <w:rPr>
          <w:sz w:val="30"/>
          <w:szCs w:val="30"/>
        </w:rPr>
        <w:t xml:space="preserve"> Советом Министров Республики Беларусь</w:t>
      </w:r>
    </w:p>
    <w:p w:rsidR="004156C7" w:rsidRPr="001E114E" w:rsidRDefault="004156C7" w:rsidP="00A735DE">
      <w:pPr>
        <w:pStyle w:val="PR"/>
        <w:rPr>
          <w:sz w:val="30"/>
          <w:szCs w:val="30"/>
        </w:rPr>
      </w:pPr>
    </w:p>
    <w:p w:rsidR="004156C7" w:rsidRPr="001E114E" w:rsidRDefault="004156C7" w:rsidP="00A735DE">
      <w:pPr>
        <w:pStyle w:val="PR"/>
        <w:rPr>
          <w:sz w:val="30"/>
          <w:szCs w:val="30"/>
        </w:rPr>
      </w:pPr>
    </w:p>
    <w:p w:rsidR="004156C7" w:rsidRPr="001E114E" w:rsidRDefault="004156C7" w:rsidP="004B1B93">
      <w:pPr>
        <w:pStyle w:val="PR"/>
        <w:ind w:left="0"/>
        <w:rPr>
          <w:i/>
          <w:sz w:val="30"/>
          <w:szCs w:val="30"/>
        </w:rPr>
      </w:pPr>
      <w:proofErr w:type="gramStart"/>
      <w:r w:rsidRPr="001E114E">
        <w:rPr>
          <w:i/>
          <w:sz w:val="30"/>
          <w:szCs w:val="30"/>
        </w:rPr>
        <w:t>Принят</w:t>
      </w:r>
      <w:proofErr w:type="gramEnd"/>
      <w:r w:rsidRPr="001E114E">
        <w:rPr>
          <w:i/>
          <w:sz w:val="30"/>
          <w:szCs w:val="30"/>
        </w:rPr>
        <w:t xml:space="preserve"> Палатой представителей</w:t>
      </w:r>
      <w:r w:rsidRPr="001E114E">
        <w:rPr>
          <w:i/>
          <w:sz w:val="30"/>
          <w:szCs w:val="30"/>
        </w:rPr>
        <w:tab/>
      </w:r>
      <w:r w:rsidRPr="001E114E">
        <w:rPr>
          <w:i/>
          <w:sz w:val="30"/>
          <w:szCs w:val="30"/>
        </w:rPr>
        <w:br/>
        <w:t>Одобрен Советом Республики</w:t>
      </w:r>
    </w:p>
    <w:p w:rsidR="004156C7" w:rsidRPr="001E114E" w:rsidRDefault="004156C7" w:rsidP="0064445C">
      <w:pPr>
        <w:pStyle w:val="Z1"/>
        <w:rPr>
          <w:sz w:val="30"/>
          <w:szCs w:val="30"/>
        </w:rPr>
      </w:pPr>
      <w:r w:rsidRPr="001E114E">
        <w:rPr>
          <w:sz w:val="30"/>
          <w:szCs w:val="30"/>
        </w:rPr>
        <w:t>ЗАКОН</w:t>
      </w:r>
    </w:p>
    <w:p w:rsidR="004156C7" w:rsidRPr="001E114E" w:rsidRDefault="004156C7" w:rsidP="00A7744D">
      <w:pPr>
        <w:pStyle w:val="Z2"/>
        <w:rPr>
          <w:rFonts w:ascii="Times New Roman" w:hAnsi="Times New Roman"/>
          <w:sz w:val="30"/>
          <w:szCs w:val="30"/>
        </w:rPr>
      </w:pPr>
      <w:r w:rsidRPr="001E114E">
        <w:rPr>
          <w:rFonts w:ascii="Times New Roman" w:hAnsi="Times New Roman"/>
          <w:sz w:val="30"/>
          <w:szCs w:val="30"/>
        </w:rPr>
        <w:t>РЕСПУБЛики БЕЛАРУСЬ</w:t>
      </w:r>
    </w:p>
    <w:p w:rsidR="004156C7" w:rsidRPr="001E114E" w:rsidRDefault="004156C7" w:rsidP="001E114E">
      <w:pPr>
        <w:pStyle w:val="z3"/>
        <w:tabs>
          <w:tab w:val="clear" w:pos="5670"/>
        </w:tabs>
        <w:ind w:right="5813"/>
        <w:rPr>
          <w:sz w:val="30"/>
          <w:szCs w:val="30"/>
        </w:rPr>
      </w:pPr>
      <w:bookmarkStart w:id="0" w:name="_Toc45940029"/>
      <w:bookmarkEnd w:id="0"/>
      <w:r w:rsidRPr="001E114E">
        <w:rPr>
          <w:sz w:val="30"/>
          <w:szCs w:val="30"/>
        </w:rPr>
        <w:t xml:space="preserve">Об охране и использовании болот (торфяников) </w:t>
      </w:r>
      <w:r w:rsidRPr="001E114E">
        <w:rPr>
          <w:sz w:val="30"/>
          <w:szCs w:val="30"/>
        </w:rPr>
        <w:tab/>
      </w:r>
    </w:p>
    <w:p w:rsidR="004156C7" w:rsidRPr="001E114E" w:rsidRDefault="004156C7" w:rsidP="00820FF9">
      <w:pPr>
        <w:spacing w:line="240" w:lineRule="auto"/>
        <w:ind w:firstLine="709"/>
        <w:jc w:val="both"/>
        <w:rPr>
          <w:rFonts w:ascii="Times New Roman" w:hAnsi="Times New Roman" w:cs="Times New Roman"/>
          <w:spacing w:val="-4"/>
          <w:sz w:val="30"/>
          <w:szCs w:val="30"/>
        </w:rPr>
      </w:pPr>
      <w:r w:rsidRPr="001E114E">
        <w:rPr>
          <w:rFonts w:ascii="Times New Roman" w:hAnsi="Times New Roman" w:cs="Times New Roman"/>
          <w:sz w:val="30"/>
          <w:szCs w:val="30"/>
        </w:rPr>
        <w:t xml:space="preserve">Настоящий Закон устанавливает правовые основы охраны болот (торфяников), рационального (устойчивого) использования их ресурсов и направлен на сохранение их биосферных и иных функций, удовлетворение экономических и иных потребностей в этих ресурсах настоящего и будущих поколений, а также на реализацию прав </w:t>
      </w:r>
      <w:proofErr w:type="gramStart"/>
      <w:r w:rsidRPr="001E114E">
        <w:rPr>
          <w:rFonts w:ascii="Times New Roman" w:hAnsi="Times New Roman" w:cs="Times New Roman"/>
          <w:sz w:val="30"/>
          <w:szCs w:val="30"/>
        </w:rPr>
        <w:t>граждан</w:t>
      </w:r>
      <w:proofErr w:type="gramEnd"/>
      <w:r w:rsidRPr="001E114E">
        <w:rPr>
          <w:rFonts w:ascii="Times New Roman" w:hAnsi="Times New Roman" w:cs="Times New Roman"/>
          <w:sz w:val="30"/>
          <w:szCs w:val="30"/>
        </w:rPr>
        <w:t xml:space="preserve"> на </w:t>
      </w:r>
      <w:r w:rsidRPr="001E114E">
        <w:rPr>
          <w:rFonts w:ascii="Times New Roman" w:hAnsi="Times New Roman" w:cs="Times New Roman"/>
          <w:spacing w:val="-4"/>
          <w:sz w:val="30"/>
          <w:szCs w:val="30"/>
        </w:rPr>
        <w:t>благоприятную окружающую среду и природопользование, международных</w:t>
      </w:r>
      <w:r w:rsidRPr="001E114E">
        <w:rPr>
          <w:rFonts w:ascii="Times New Roman" w:hAnsi="Times New Roman" w:cs="Times New Roman"/>
          <w:sz w:val="30"/>
          <w:szCs w:val="30"/>
        </w:rPr>
        <w:t xml:space="preserve"> договоров Республики Беларусь в этой области</w:t>
      </w:r>
      <w:r w:rsidRPr="001E114E">
        <w:rPr>
          <w:rFonts w:ascii="Times New Roman" w:hAnsi="Times New Roman" w:cs="Times New Roman"/>
          <w:spacing w:val="-4"/>
          <w:sz w:val="30"/>
          <w:szCs w:val="30"/>
        </w:rPr>
        <w:t>.</w:t>
      </w:r>
    </w:p>
    <w:p w:rsidR="004156C7" w:rsidRPr="001E114E" w:rsidRDefault="004156C7" w:rsidP="00820FF9">
      <w:pPr>
        <w:spacing w:line="240" w:lineRule="auto"/>
        <w:ind w:firstLine="709"/>
        <w:jc w:val="both"/>
        <w:rPr>
          <w:rFonts w:ascii="Times New Roman" w:hAnsi="Times New Roman" w:cs="Times New Roman"/>
          <w:spacing w:val="-4"/>
          <w:sz w:val="30"/>
          <w:szCs w:val="30"/>
        </w:rPr>
      </w:pPr>
    </w:p>
    <w:p w:rsidR="004156C7" w:rsidRPr="001E114E" w:rsidRDefault="004156C7" w:rsidP="00667C57">
      <w:pPr>
        <w:pStyle w:val="10"/>
        <w:spacing w:line="240" w:lineRule="auto"/>
        <w:ind w:left="561" w:right="561"/>
        <w:jc w:val="center"/>
        <w:rPr>
          <w:rFonts w:ascii="Times New Roman" w:hAnsi="Times New Roman" w:cs="Times New Roman"/>
          <w:b/>
          <w:sz w:val="30"/>
          <w:szCs w:val="30"/>
        </w:rPr>
      </w:pPr>
      <w:r w:rsidRPr="001E114E">
        <w:rPr>
          <w:rFonts w:ascii="Times New Roman" w:hAnsi="Times New Roman" w:cs="Times New Roman"/>
          <w:b/>
          <w:sz w:val="30"/>
          <w:szCs w:val="30"/>
        </w:rPr>
        <w:t>ГЛАВА 1</w:t>
      </w:r>
    </w:p>
    <w:p w:rsidR="004156C7" w:rsidRPr="001E114E" w:rsidRDefault="004156C7" w:rsidP="00667C57">
      <w:pPr>
        <w:pStyle w:val="10"/>
        <w:spacing w:line="240" w:lineRule="auto"/>
        <w:ind w:left="561" w:right="561"/>
        <w:jc w:val="center"/>
        <w:rPr>
          <w:rFonts w:ascii="Times New Roman" w:hAnsi="Times New Roman" w:cs="Times New Roman"/>
          <w:b/>
          <w:sz w:val="30"/>
          <w:szCs w:val="30"/>
        </w:rPr>
      </w:pPr>
      <w:r w:rsidRPr="001E114E">
        <w:rPr>
          <w:rFonts w:ascii="Times New Roman" w:hAnsi="Times New Roman" w:cs="Times New Roman"/>
          <w:b/>
          <w:sz w:val="30"/>
          <w:szCs w:val="30"/>
        </w:rPr>
        <w:t>ОБЩИЕ ПОЛОЖЕНИЯ</w:t>
      </w:r>
    </w:p>
    <w:p w:rsidR="004156C7" w:rsidRPr="001E114E" w:rsidRDefault="004156C7" w:rsidP="00667C57">
      <w:pPr>
        <w:pStyle w:val="10"/>
        <w:spacing w:line="240" w:lineRule="auto"/>
        <w:ind w:left="561" w:right="561"/>
        <w:jc w:val="center"/>
        <w:rPr>
          <w:rFonts w:ascii="Times New Roman" w:hAnsi="Times New Roman" w:cs="Times New Roman"/>
          <w:b/>
          <w:sz w:val="30"/>
          <w:szCs w:val="30"/>
          <w:lang w:val="en-US"/>
        </w:rPr>
      </w:pPr>
    </w:p>
    <w:tbl>
      <w:tblPr>
        <w:tblW w:w="8930" w:type="dxa"/>
        <w:tblInd w:w="817" w:type="dxa"/>
        <w:tblLook w:val="00A0"/>
      </w:tblPr>
      <w:tblGrid>
        <w:gridCol w:w="1559"/>
        <w:gridCol w:w="7371"/>
      </w:tblGrid>
      <w:tr w:rsidR="004156C7" w:rsidRPr="001E114E" w:rsidTr="001E114E">
        <w:tc>
          <w:tcPr>
            <w:tcW w:w="1559" w:type="dxa"/>
          </w:tcPr>
          <w:p w:rsidR="004156C7" w:rsidRPr="001E114E" w:rsidRDefault="004156C7" w:rsidP="00065A4F">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Статья 1.</w:t>
            </w:r>
          </w:p>
        </w:tc>
        <w:tc>
          <w:tcPr>
            <w:tcW w:w="7371" w:type="dxa"/>
          </w:tcPr>
          <w:p w:rsidR="004156C7" w:rsidRPr="001E114E" w:rsidRDefault="004156C7" w:rsidP="001E114E">
            <w:pPr>
              <w:pStyle w:val="10"/>
              <w:jc w:val="both"/>
              <w:rPr>
                <w:rFonts w:ascii="Times New Roman" w:hAnsi="Times New Roman" w:cs="Times New Roman"/>
                <w:i/>
                <w:sz w:val="30"/>
                <w:szCs w:val="30"/>
              </w:rPr>
            </w:pPr>
            <w:r w:rsidRPr="001E114E">
              <w:rPr>
                <w:rFonts w:ascii="Times New Roman" w:hAnsi="Times New Roman" w:cs="Times New Roman"/>
                <w:b/>
                <w:sz w:val="30"/>
                <w:szCs w:val="30"/>
              </w:rPr>
              <w:t>Основные термины, используемые в Законе, и их определения</w:t>
            </w:r>
          </w:p>
        </w:tc>
      </w:tr>
    </w:tbl>
    <w:p w:rsidR="001E114E" w:rsidRDefault="001E114E" w:rsidP="000F1C27">
      <w:pPr>
        <w:pStyle w:val="10"/>
        <w:spacing w:line="240" w:lineRule="auto"/>
        <w:ind w:firstLine="709"/>
        <w:jc w:val="both"/>
        <w:rPr>
          <w:rFonts w:ascii="Times New Roman" w:hAnsi="Times New Roman" w:cs="Times New Roman"/>
          <w:sz w:val="30"/>
          <w:szCs w:val="30"/>
        </w:rPr>
      </w:pPr>
    </w:p>
    <w:p w:rsidR="004156C7" w:rsidRPr="001E114E" w:rsidRDefault="001E114E" w:rsidP="000F1C27">
      <w:pPr>
        <w:pStyle w:val="10"/>
        <w:spacing w:line="240" w:lineRule="auto"/>
        <w:ind w:firstLine="709"/>
        <w:jc w:val="both"/>
        <w:rPr>
          <w:rFonts w:ascii="Times New Roman" w:hAnsi="Times New Roman" w:cs="Times New Roman"/>
          <w:strike/>
          <w:sz w:val="30"/>
          <w:szCs w:val="30"/>
        </w:rPr>
      </w:pPr>
      <w:r>
        <w:rPr>
          <w:rFonts w:ascii="Times New Roman" w:hAnsi="Times New Roman" w:cs="Times New Roman"/>
          <w:sz w:val="30"/>
          <w:szCs w:val="30"/>
        </w:rPr>
        <w:t>1. </w:t>
      </w:r>
      <w:r w:rsidR="004156C7" w:rsidRPr="001E114E">
        <w:rPr>
          <w:rFonts w:ascii="Times New Roman" w:hAnsi="Times New Roman" w:cs="Times New Roman"/>
          <w:sz w:val="30"/>
          <w:szCs w:val="30"/>
        </w:rPr>
        <w:t>Болото – природный комплекс, состоящий из взаимодействующих компонентов природной среды и характеризующийся постоянным переувлажнением земель с произрастающей на них болотной растительностью, при отмирании которой происходят процессы торфообразования и </w:t>
      </w:r>
      <w:proofErr w:type="spellStart"/>
      <w:r w:rsidR="004156C7" w:rsidRPr="001E114E">
        <w:rPr>
          <w:rFonts w:ascii="Times New Roman" w:hAnsi="Times New Roman" w:cs="Times New Roman"/>
          <w:sz w:val="30"/>
          <w:szCs w:val="30"/>
        </w:rPr>
        <w:t>торфонакопления</w:t>
      </w:r>
      <w:proofErr w:type="spellEnd"/>
      <w:r w:rsidR="004156C7" w:rsidRPr="001E114E">
        <w:rPr>
          <w:rFonts w:ascii="Times New Roman" w:hAnsi="Times New Roman" w:cs="Times New Roman"/>
          <w:sz w:val="30"/>
          <w:szCs w:val="30"/>
        </w:rPr>
        <w:t xml:space="preserve">. </w:t>
      </w:r>
    </w:p>
    <w:p w:rsidR="004156C7" w:rsidRPr="001E114E" w:rsidRDefault="001E114E" w:rsidP="005064ED">
      <w:pPr>
        <w:autoSpaceDE w:val="0"/>
        <w:autoSpaceDN w:val="0"/>
        <w:adjustRightInd w:val="0"/>
        <w:spacing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rPr>
        <w:t>2. </w:t>
      </w:r>
      <w:r w:rsidR="004156C7" w:rsidRPr="001E114E">
        <w:rPr>
          <w:rFonts w:ascii="Times New Roman" w:hAnsi="Times New Roman" w:cs="Times New Roman"/>
          <w:sz w:val="30"/>
          <w:szCs w:val="30"/>
        </w:rPr>
        <w:t>Болотная экологическая система – естественная экологическая система в границах болота.</w:t>
      </w:r>
    </w:p>
    <w:p w:rsidR="004156C7" w:rsidRPr="001E114E" w:rsidRDefault="001E114E" w:rsidP="006F5DC5">
      <w:pPr>
        <w:autoSpaceDE w:val="0"/>
        <w:autoSpaceDN w:val="0"/>
        <w:adjustRightInd w:val="0"/>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3. </w:t>
      </w:r>
      <w:r w:rsidR="004156C7" w:rsidRPr="001E114E">
        <w:rPr>
          <w:rFonts w:ascii="Times New Roman" w:hAnsi="Times New Roman" w:cs="Times New Roman"/>
          <w:sz w:val="30"/>
          <w:szCs w:val="30"/>
        </w:rPr>
        <w:t>Болотная растительность – тростник, осока, пушица, багульник, сфагнум и другие гидрофильные виды дикорастущих растений, произрастающие на болотах.</w:t>
      </w:r>
    </w:p>
    <w:p w:rsidR="004156C7" w:rsidRPr="001E114E" w:rsidRDefault="001E114E" w:rsidP="007C7611">
      <w:pPr>
        <w:autoSpaceDE w:val="0"/>
        <w:autoSpaceDN w:val="0"/>
        <w:adjustRightInd w:val="0"/>
        <w:spacing w:line="240" w:lineRule="auto"/>
        <w:ind w:firstLine="709"/>
        <w:jc w:val="both"/>
        <w:rPr>
          <w:rFonts w:ascii="Times New Roman" w:hAnsi="Times New Roman" w:cs="Times New Roman"/>
          <w:bCs/>
          <w:sz w:val="30"/>
          <w:szCs w:val="30"/>
        </w:rPr>
      </w:pPr>
      <w:r>
        <w:rPr>
          <w:rFonts w:ascii="Times New Roman" w:hAnsi="Times New Roman" w:cs="Times New Roman"/>
          <w:sz w:val="30"/>
          <w:szCs w:val="30"/>
        </w:rPr>
        <w:lastRenderedPageBreak/>
        <w:t>4. </w:t>
      </w:r>
      <w:r w:rsidR="004156C7" w:rsidRPr="001E114E">
        <w:rPr>
          <w:rFonts w:ascii="Times New Roman" w:hAnsi="Times New Roman" w:cs="Times New Roman"/>
          <w:sz w:val="30"/>
          <w:szCs w:val="30"/>
        </w:rPr>
        <w:t xml:space="preserve">Биосферные функции болот – выполняемые болотами </w:t>
      </w:r>
      <w:r w:rsidR="004156C7" w:rsidRPr="001E114E">
        <w:rPr>
          <w:rFonts w:ascii="Times New Roman" w:hAnsi="Times New Roman" w:cs="Times New Roman"/>
          <w:bCs/>
          <w:sz w:val="30"/>
          <w:szCs w:val="30"/>
        </w:rPr>
        <w:t>аккумулятивная, биологическая</w:t>
      </w:r>
      <w:r w:rsidR="004156C7" w:rsidRPr="001E114E">
        <w:rPr>
          <w:rFonts w:ascii="Times New Roman" w:hAnsi="Times New Roman" w:cs="Times New Roman"/>
          <w:b/>
          <w:bCs/>
          <w:sz w:val="30"/>
          <w:szCs w:val="30"/>
        </w:rPr>
        <w:t xml:space="preserve">, </w:t>
      </w:r>
      <w:proofErr w:type="spellStart"/>
      <w:r w:rsidR="004156C7" w:rsidRPr="001E114E">
        <w:rPr>
          <w:rFonts w:ascii="Times New Roman" w:hAnsi="Times New Roman" w:cs="Times New Roman"/>
          <w:bCs/>
          <w:sz w:val="30"/>
          <w:szCs w:val="30"/>
        </w:rPr>
        <w:t>межкруговоротная</w:t>
      </w:r>
      <w:proofErr w:type="spellEnd"/>
      <w:r w:rsidR="004156C7" w:rsidRPr="001E114E">
        <w:rPr>
          <w:rFonts w:ascii="Times New Roman" w:hAnsi="Times New Roman" w:cs="Times New Roman"/>
          <w:bCs/>
          <w:sz w:val="30"/>
          <w:szCs w:val="30"/>
        </w:rPr>
        <w:t>, ландшафтная, газорегуляторная, геохимическая, гидрологическая и климатическая функции.</w:t>
      </w:r>
    </w:p>
    <w:p w:rsidR="004156C7" w:rsidRPr="001E114E" w:rsidRDefault="004156C7" w:rsidP="006F5DC5">
      <w:pPr>
        <w:pStyle w:val="10"/>
        <w:spacing w:line="240" w:lineRule="auto"/>
        <w:ind w:firstLine="697"/>
        <w:jc w:val="both"/>
        <w:rPr>
          <w:rStyle w:val="af5"/>
          <w:rFonts w:ascii="Times New Roman" w:hAnsi="Times New Roman"/>
          <w:iCs/>
          <w:sz w:val="30"/>
          <w:szCs w:val="30"/>
        </w:rPr>
      </w:pPr>
      <w:r w:rsidRPr="001E114E">
        <w:rPr>
          <w:rFonts w:ascii="Times New Roman" w:hAnsi="Times New Roman" w:cs="Times New Roman"/>
          <w:sz w:val="30"/>
          <w:szCs w:val="30"/>
        </w:rPr>
        <w:t>5. Верховое болото – болото, в водном питании которого преобладают атмосферные осадки.</w:t>
      </w:r>
    </w:p>
    <w:p w:rsidR="004156C7" w:rsidRPr="001E114E" w:rsidRDefault="004156C7" w:rsidP="006F5DC5">
      <w:pPr>
        <w:pStyle w:val="10"/>
        <w:spacing w:line="240" w:lineRule="auto"/>
        <w:ind w:firstLine="697"/>
        <w:jc w:val="both"/>
        <w:rPr>
          <w:rStyle w:val="af5"/>
          <w:rFonts w:ascii="Times New Roman" w:hAnsi="Times New Roman"/>
          <w:iCs/>
          <w:sz w:val="30"/>
          <w:szCs w:val="30"/>
        </w:rPr>
      </w:pPr>
      <w:r w:rsidRPr="001E114E">
        <w:rPr>
          <w:rFonts w:ascii="Times New Roman" w:hAnsi="Times New Roman" w:cs="Times New Roman"/>
          <w:sz w:val="30"/>
          <w:szCs w:val="30"/>
        </w:rPr>
        <w:t xml:space="preserve">6. Верховой торф – тип торфа, образовавшегося преимущественно из болотной растительности </w:t>
      </w:r>
      <w:proofErr w:type="spellStart"/>
      <w:r w:rsidRPr="001E114E">
        <w:rPr>
          <w:rFonts w:ascii="Times New Roman" w:hAnsi="Times New Roman" w:cs="Times New Roman"/>
          <w:sz w:val="30"/>
          <w:szCs w:val="30"/>
        </w:rPr>
        <w:t>олиготрофного</w:t>
      </w:r>
      <w:proofErr w:type="spellEnd"/>
      <w:r w:rsidRPr="001E114E">
        <w:rPr>
          <w:rFonts w:ascii="Times New Roman" w:hAnsi="Times New Roman" w:cs="Times New Roman"/>
          <w:sz w:val="30"/>
          <w:szCs w:val="30"/>
        </w:rPr>
        <w:t xml:space="preserve"> типа, в ботаническом составе которого содержится не более 10 процентов остатков болотной растительности </w:t>
      </w:r>
      <w:proofErr w:type="spellStart"/>
      <w:r w:rsidRPr="001E114E">
        <w:rPr>
          <w:rFonts w:ascii="Times New Roman" w:hAnsi="Times New Roman" w:cs="Times New Roman"/>
          <w:sz w:val="30"/>
          <w:szCs w:val="30"/>
        </w:rPr>
        <w:t>эвтрофного</w:t>
      </w:r>
      <w:proofErr w:type="spellEnd"/>
      <w:r w:rsidRPr="001E114E">
        <w:rPr>
          <w:rFonts w:ascii="Times New Roman" w:hAnsi="Times New Roman" w:cs="Times New Roman"/>
          <w:sz w:val="30"/>
          <w:szCs w:val="30"/>
        </w:rPr>
        <w:t xml:space="preserve"> типа.</w:t>
      </w:r>
    </w:p>
    <w:p w:rsidR="004156C7" w:rsidRPr="001E114E" w:rsidRDefault="004156C7" w:rsidP="006F5DC5">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7. Восстановление (реабилитация) болот (торфяников) – деятельность, направленная на возобновление биосферных функций болот и процессов торфообразования, прекращение процессов минерализации торфа и эрозии торфяных почв, снижение пожарной опасности на болотах (торфяниках), осуществляемая путем подъема уровня грунтовых вод до поверхности земли (повторного заболачивания).</w:t>
      </w:r>
    </w:p>
    <w:p w:rsidR="004156C7" w:rsidRPr="001E114E" w:rsidRDefault="004156C7" w:rsidP="00115671">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8</w:t>
      </w:r>
      <w:r w:rsidR="001E114E">
        <w:rPr>
          <w:rFonts w:ascii="Times New Roman" w:hAnsi="Times New Roman" w:cs="Times New Roman"/>
          <w:sz w:val="30"/>
          <w:szCs w:val="30"/>
        </w:rPr>
        <w:t>. </w:t>
      </w:r>
      <w:r w:rsidRPr="001E114E">
        <w:rPr>
          <w:rFonts w:ascii="Times New Roman" w:hAnsi="Times New Roman" w:cs="Times New Roman"/>
          <w:sz w:val="30"/>
          <w:szCs w:val="30"/>
        </w:rPr>
        <w:t>Выработанное торфяное месторождение – торфяное месторождение, на котором прекращена добыча торфа в порядке, предусмотренном законодательством об охране и использовании недр</w:t>
      </w:r>
      <w:r w:rsidRPr="001E114E">
        <w:rPr>
          <w:rFonts w:ascii="Times New Roman" w:hAnsi="Times New Roman" w:cs="Times New Roman"/>
          <w:sz w:val="30"/>
          <w:szCs w:val="30"/>
          <w:lang w:val="be-BY"/>
        </w:rPr>
        <w:t>,</w:t>
      </w:r>
      <w:bookmarkStart w:id="1" w:name="_GoBack"/>
      <w:bookmarkEnd w:id="1"/>
      <w:r w:rsidRPr="001E114E">
        <w:rPr>
          <w:rFonts w:ascii="Times New Roman" w:hAnsi="Times New Roman" w:cs="Times New Roman"/>
          <w:sz w:val="30"/>
          <w:szCs w:val="30"/>
        </w:rPr>
        <w:t xml:space="preserve"> в связи с исчерпанием его извлекаемых запасов или по экономическим причинам, не позволившим полностью извлечь запасы торфа.</w:t>
      </w:r>
    </w:p>
    <w:p w:rsidR="004156C7" w:rsidRPr="001E114E" w:rsidRDefault="001E114E" w:rsidP="00DA0A48">
      <w:pPr>
        <w:pStyle w:val="10"/>
        <w:spacing w:line="240" w:lineRule="auto"/>
        <w:ind w:firstLine="700"/>
        <w:jc w:val="both"/>
        <w:rPr>
          <w:rFonts w:ascii="Times New Roman" w:hAnsi="Times New Roman" w:cs="Times New Roman"/>
          <w:bCs/>
          <w:sz w:val="30"/>
          <w:szCs w:val="30"/>
        </w:rPr>
      </w:pPr>
      <w:r>
        <w:rPr>
          <w:rFonts w:ascii="Times New Roman" w:hAnsi="Times New Roman" w:cs="Times New Roman"/>
          <w:sz w:val="30"/>
          <w:szCs w:val="30"/>
        </w:rPr>
        <w:t>9. </w:t>
      </w:r>
      <w:r w:rsidR="004156C7" w:rsidRPr="001E114E">
        <w:rPr>
          <w:rFonts w:ascii="Times New Roman" w:hAnsi="Times New Roman" w:cs="Times New Roman"/>
          <w:sz w:val="30"/>
          <w:szCs w:val="30"/>
          <w:lang w:val="be-BY"/>
        </w:rPr>
        <w:t>В</w:t>
      </w:r>
      <w:r w:rsidR="004156C7" w:rsidRPr="001E114E">
        <w:rPr>
          <w:rFonts w:ascii="Times New Roman" w:hAnsi="Times New Roman" w:cs="Times New Roman"/>
          <w:sz w:val="30"/>
          <w:szCs w:val="30"/>
        </w:rPr>
        <w:t>и</w:t>
      </w:r>
      <w:r w:rsidR="004156C7" w:rsidRPr="001E114E">
        <w:rPr>
          <w:rFonts w:ascii="Times New Roman" w:hAnsi="Times New Roman" w:cs="Times New Roman"/>
          <w:sz w:val="30"/>
          <w:szCs w:val="30"/>
          <w:lang w:val="be-BY"/>
        </w:rPr>
        <w:t xml:space="preserve">д торфа – </w:t>
      </w:r>
      <w:r w:rsidR="004156C7" w:rsidRPr="001E114E">
        <w:rPr>
          <w:rFonts w:ascii="Times New Roman" w:hAnsi="Times New Roman" w:cs="Times New Roman"/>
          <w:sz w:val="30"/>
          <w:szCs w:val="30"/>
        </w:rPr>
        <w:t>ра</w:t>
      </w:r>
      <w:r w:rsidR="004156C7" w:rsidRPr="001E114E">
        <w:rPr>
          <w:rFonts w:ascii="Times New Roman" w:hAnsi="Times New Roman" w:cs="Times New Roman"/>
          <w:bCs/>
          <w:sz w:val="30"/>
          <w:szCs w:val="30"/>
        </w:rPr>
        <w:t xml:space="preserve">зновидность торфа, характеризующаяся постоянным сочетанием в своем составе преобладающих остатков </w:t>
      </w:r>
      <w:r w:rsidR="004156C7" w:rsidRPr="001E114E">
        <w:rPr>
          <w:rFonts w:ascii="Times New Roman" w:hAnsi="Times New Roman" w:cs="Times New Roman"/>
          <w:bCs/>
          <w:sz w:val="30"/>
          <w:szCs w:val="30"/>
          <w:lang w:val="be-BY"/>
        </w:rPr>
        <w:t xml:space="preserve">определенных </w:t>
      </w:r>
      <w:r w:rsidR="002118B9">
        <w:rPr>
          <w:rFonts w:ascii="Times New Roman" w:hAnsi="Times New Roman" w:cs="Times New Roman"/>
          <w:bCs/>
          <w:sz w:val="30"/>
          <w:szCs w:val="30"/>
          <w:lang w:val="be-BY"/>
        </w:rPr>
        <w:t>видов</w:t>
      </w:r>
      <w:r w:rsidR="004156C7" w:rsidRPr="001E114E">
        <w:rPr>
          <w:rFonts w:ascii="Times New Roman" w:hAnsi="Times New Roman" w:cs="Times New Roman"/>
          <w:bCs/>
          <w:sz w:val="30"/>
          <w:szCs w:val="30"/>
        </w:rPr>
        <w:t xml:space="preserve"> болотной растительности (осоковый, тростниковый, сфагновый и др.) и (или) иными особенностями</w:t>
      </w:r>
      <w:r w:rsidR="00825417" w:rsidRPr="001E114E">
        <w:rPr>
          <w:rFonts w:ascii="Times New Roman" w:hAnsi="Times New Roman" w:cs="Times New Roman"/>
          <w:bCs/>
          <w:sz w:val="30"/>
          <w:szCs w:val="30"/>
        </w:rPr>
        <w:t xml:space="preserve"> своего состава</w:t>
      </w:r>
      <w:r w:rsidR="004156C7" w:rsidRPr="001E114E">
        <w:rPr>
          <w:rFonts w:ascii="Times New Roman" w:hAnsi="Times New Roman" w:cs="Times New Roman"/>
          <w:bCs/>
          <w:sz w:val="30"/>
          <w:szCs w:val="30"/>
        </w:rPr>
        <w:t xml:space="preserve"> (</w:t>
      </w:r>
      <w:proofErr w:type="gramStart"/>
      <w:r w:rsidR="004156C7" w:rsidRPr="001E114E">
        <w:rPr>
          <w:rFonts w:ascii="Times New Roman" w:hAnsi="Times New Roman" w:cs="Times New Roman"/>
          <w:bCs/>
          <w:sz w:val="30"/>
          <w:szCs w:val="30"/>
        </w:rPr>
        <w:t>малоразложившийся</w:t>
      </w:r>
      <w:proofErr w:type="gramEnd"/>
      <w:r w:rsidR="004156C7" w:rsidRPr="001E114E">
        <w:rPr>
          <w:rFonts w:ascii="Times New Roman" w:hAnsi="Times New Roman" w:cs="Times New Roman"/>
          <w:bCs/>
          <w:sz w:val="30"/>
          <w:szCs w:val="30"/>
        </w:rPr>
        <w:t>, битуминозный и др.).</w:t>
      </w:r>
    </w:p>
    <w:p w:rsidR="004156C7" w:rsidRPr="001E114E" w:rsidRDefault="001E114E" w:rsidP="007E3C83">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10. </w:t>
      </w:r>
      <w:r w:rsidR="004156C7" w:rsidRPr="001E114E">
        <w:rPr>
          <w:rFonts w:ascii="Times New Roman" w:hAnsi="Times New Roman" w:cs="Times New Roman"/>
          <w:sz w:val="30"/>
          <w:szCs w:val="30"/>
        </w:rPr>
        <w:t>Гидрологическая буферная зона естественных болот – территория, прилегающая к границам естественных болот, на которой устанавливается специальный режим охраны и использования для предотвращения нарушения гидрологического режима и загрязнения естественных болот, а также истощения их ресурсов.</w:t>
      </w:r>
    </w:p>
    <w:p w:rsidR="004156C7" w:rsidRPr="001E114E" w:rsidRDefault="001E114E" w:rsidP="00173F69">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11. </w:t>
      </w:r>
      <w:r w:rsidR="004156C7" w:rsidRPr="001E114E">
        <w:rPr>
          <w:rFonts w:ascii="Times New Roman" w:hAnsi="Times New Roman" w:cs="Times New Roman"/>
          <w:sz w:val="30"/>
          <w:szCs w:val="30"/>
        </w:rPr>
        <w:t>Граница болота (торфяника) – условная линия на поверхности земли, определяемая по границе нулевой глубины залегания торфа, отделяющая болото (торфяник) от других территорий.</w:t>
      </w:r>
    </w:p>
    <w:p w:rsidR="004156C7" w:rsidRPr="001E114E" w:rsidRDefault="001E114E" w:rsidP="00115671">
      <w:pPr>
        <w:spacing w:line="240" w:lineRule="auto"/>
        <w:ind w:firstLine="697"/>
        <w:contextualSpacing/>
        <w:jc w:val="both"/>
        <w:rPr>
          <w:rFonts w:ascii="Times New Roman" w:hAnsi="Times New Roman" w:cs="Times New Roman"/>
          <w:sz w:val="30"/>
          <w:szCs w:val="30"/>
        </w:rPr>
      </w:pPr>
      <w:r>
        <w:rPr>
          <w:rFonts w:ascii="Times New Roman" w:hAnsi="Times New Roman" w:cs="Times New Roman"/>
          <w:sz w:val="30"/>
          <w:szCs w:val="30"/>
        </w:rPr>
        <w:t>12. </w:t>
      </w:r>
      <w:r w:rsidR="004156C7" w:rsidRPr="001E114E">
        <w:rPr>
          <w:rFonts w:ascii="Times New Roman" w:hAnsi="Times New Roman" w:cs="Times New Roman"/>
          <w:sz w:val="30"/>
          <w:szCs w:val="30"/>
        </w:rPr>
        <w:t>Грунтовые воды –  подземные воды первого от поверхности земли безнапорного водоносного горизонта (комплекса), получающего водное питание на площади его распространения.</w:t>
      </w:r>
    </w:p>
    <w:p w:rsidR="004156C7" w:rsidRPr="001E114E" w:rsidRDefault="004156C7" w:rsidP="006F5DC5">
      <w:pPr>
        <w:pStyle w:val="10"/>
        <w:spacing w:line="240" w:lineRule="auto"/>
        <w:ind w:firstLine="697"/>
        <w:jc w:val="both"/>
        <w:rPr>
          <w:rStyle w:val="af5"/>
          <w:rFonts w:ascii="Times New Roman" w:hAnsi="Times New Roman"/>
          <w:iCs/>
          <w:sz w:val="30"/>
          <w:szCs w:val="30"/>
        </w:rPr>
      </w:pPr>
      <w:r w:rsidRPr="001E114E">
        <w:rPr>
          <w:rFonts w:ascii="Times New Roman" w:hAnsi="Times New Roman" w:cs="Times New Roman"/>
          <w:sz w:val="30"/>
          <w:szCs w:val="30"/>
        </w:rPr>
        <w:t>13</w:t>
      </w:r>
      <w:r w:rsidR="001E114E">
        <w:rPr>
          <w:rFonts w:ascii="Times New Roman" w:hAnsi="Times New Roman" w:cs="Times New Roman"/>
          <w:sz w:val="30"/>
          <w:szCs w:val="30"/>
        </w:rPr>
        <w:t>. </w:t>
      </w:r>
      <w:r w:rsidRPr="001E114E">
        <w:rPr>
          <w:rFonts w:ascii="Times New Roman" w:hAnsi="Times New Roman" w:cs="Times New Roman"/>
          <w:sz w:val="30"/>
          <w:szCs w:val="30"/>
        </w:rPr>
        <w:t>Естественные болота</w:t>
      </w:r>
      <w:r w:rsidRPr="001E114E">
        <w:rPr>
          <w:rFonts w:ascii="Times New Roman" w:eastAsia="Gungsuh" w:hAnsi="Times New Roman" w:cs="Times New Roman"/>
          <w:sz w:val="30"/>
          <w:szCs w:val="30"/>
        </w:rPr>
        <w:t xml:space="preserve"> – </w:t>
      </w:r>
      <w:r w:rsidRPr="001E114E">
        <w:rPr>
          <w:rFonts w:ascii="Times New Roman" w:eastAsia="Gungsuh" w:hAnsi="Times New Roman" w:cs="Times New Roman"/>
          <w:bCs/>
          <w:sz w:val="30"/>
          <w:szCs w:val="30"/>
        </w:rPr>
        <w:t>болота,</w:t>
      </w:r>
      <w:r w:rsidRPr="001E114E">
        <w:rPr>
          <w:rFonts w:ascii="Times New Roman" w:eastAsia="Gungsuh" w:hAnsi="Times New Roman" w:cs="Times New Roman"/>
          <w:sz w:val="30"/>
          <w:szCs w:val="30"/>
        </w:rPr>
        <w:t xml:space="preserve"> не нарушенные или незначительно нарушенные хозяйственной и иной деятельностью,</w:t>
      </w:r>
      <w:r w:rsidRPr="001E114E">
        <w:rPr>
          <w:rFonts w:ascii="Times New Roman" w:eastAsia="Gungsuh" w:hAnsi="Times New Roman" w:cs="Times New Roman"/>
          <w:bCs/>
          <w:sz w:val="30"/>
          <w:szCs w:val="30"/>
        </w:rPr>
        <w:t xml:space="preserve"> на которых не произошли существенные изменения их естественного состояния и которые характеризуются наличием процессов торфообразования и </w:t>
      </w:r>
      <w:proofErr w:type="spellStart"/>
      <w:r w:rsidRPr="001E114E">
        <w:rPr>
          <w:rFonts w:ascii="Times New Roman" w:eastAsia="Gungsuh" w:hAnsi="Times New Roman" w:cs="Times New Roman"/>
          <w:bCs/>
          <w:sz w:val="30"/>
          <w:szCs w:val="30"/>
        </w:rPr>
        <w:t>торфонакопления</w:t>
      </w:r>
      <w:proofErr w:type="spellEnd"/>
      <w:r w:rsidRPr="001E114E">
        <w:rPr>
          <w:rFonts w:ascii="Times New Roman" w:eastAsia="Gungsuh" w:hAnsi="Times New Roman" w:cs="Times New Roman"/>
          <w:bCs/>
          <w:sz w:val="30"/>
          <w:szCs w:val="30"/>
        </w:rPr>
        <w:t xml:space="preserve">, произрастающей </w:t>
      </w:r>
      <w:r w:rsidRPr="001E114E">
        <w:rPr>
          <w:rFonts w:ascii="Times New Roman" w:eastAsia="Gungsuh" w:hAnsi="Times New Roman" w:cs="Times New Roman"/>
          <w:bCs/>
          <w:iCs/>
          <w:sz w:val="30"/>
          <w:szCs w:val="30"/>
        </w:rPr>
        <w:t xml:space="preserve">болотной </w:t>
      </w:r>
      <w:r w:rsidRPr="001E114E">
        <w:rPr>
          <w:rFonts w:ascii="Times New Roman" w:eastAsia="Gungsuh" w:hAnsi="Times New Roman" w:cs="Times New Roman"/>
          <w:bCs/>
          <w:iCs/>
          <w:sz w:val="30"/>
          <w:szCs w:val="30"/>
        </w:rPr>
        <w:lastRenderedPageBreak/>
        <w:t>растительностью на площади не менее 70 процентов от всей площади болота, а также</w:t>
      </w:r>
      <w:r w:rsidRPr="001E114E">
        <w:rPr>
          <w:rFonts w:ascii="Times New Roman" w:eastAsia="Gungsuh" w:hAnsi="Times New Roman" w:cs="Times New Roman"/>
          <w:bCs/>
          <w:sz w:val="30"/>
          <w:szCs w:val="30"/>
        </w:rPr>
        <w:t xml:space="preserve"> естественным гидрологическим режимом</w:t>
      </w:r>
      <w:r w:rsidRPr="001E114E">
        <w:rPr>
          <w:rFonts w:ascii="Times New Roman" w:eastAsia="Gungsuh" w:hAnsi="Times New Roman" w:cs="Times New Roman"/>
          <w:bCs/>
          <w:i/>
          <w:sz w:val="30"/>
          <w:szCs w:val="30"/>
        </w:rPr>
        <w:t>.</w:t>
      </w:r>
    </w:p>
    <w:p w:rsidR="004156C7" w:rsidRPr="001E114E" w:rsidRDefault="004156C7" w:rsidP="00C86D46">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14</w:t>
      </w:r>
      <w:r w:rsidR="00E84391">
        <w:rPr>
          <w:rFonts w:ascii="Times New Roman" w:hAnsi="Times New Roman" w:cs="Times New Roman"/>
          <w:sz w:val="30"/>
          <w:szCs w:val="30"/>
        </w:rPr>
        <w:t>. </w:t>
      </w:r>
      <w:proofErr w:type="gramStart"/>
      <w:r w:rsidRPr="001E114E">
        <w:rPr>
          <w:rFonts w:ascii="Times New Roman" w:hAnsi="Times New Roman" w:cs="Times New Roman"/>
          <w:sz w:val="30"/>
          <w:szCs w:val="30"/>
        </w:rPr>
        <w:t xml:space="preserve">Нарушение естественных болот – деятельность, в результате которой изменяется состояние естественных болот, включая изменения их гидрологического режима, процессов торфообразования и </w:t>
      </w:r>
      <w:proofErr w:type="spellStart"/>
      <w:r w:rsidRPr="001E114E">
        <w:rPr>
          <w:rFonts w:ascii="Times New Roman" w:hAnsi="Times New Roman" w:cs="Times New Roman"/>
          <w:sz w:val="30"/>
          <w:szCs w:val="30"/>
        </w:rPr>
        <w:t>торфонакопления</w:t>
      </w:r>
      <w:proofErr w:type="spellEnd"/>
      <w:r w:rsidRPr="001E114E">
        <w:rPr>
          <w:rFonts w:ascii="Times New Roman" w:hAnsi="Times New Roman" w:cs="Times New Roman"/>
          <w:sz w:val="30"/>
          <w:szCs w:val="30"/>
        </w:rPr>
        <w:t xml:space="preserve">, видового состава произрастающих и обитающих на них дикорастущих растений и диких животных, в том числе в результате осушения естественных болот, торфяных пожаров, а также осушения земель и проведения иных работ на прилегающих территориях. </w:t>
      </w:r>
      <w:proofErr w:type="gramEnd"/>
    </w:p>
    <w:p w:rsidR="004156C7" w:rsidRPr="001E114E" w:rsidRDefault="004156C7" w:rsidP="006F5DC5">
      <w:pPr>
        <w:pStyle w:val="10"/>
        <w:spacing w:line="240" w:lineRule="auto"/>
        <w:ind w:firstLine="697"/>
        <w:jc w:val="both"/>
        <w:rPr>
          <w:rStyle w:val="af5"/>
          <w:rFonts w:ascii="Times New Roman" w:hAnsi="Times New Roman"/>
          <w:iCs/>
          <w:sz w:val="30"/>
          <w:szCs w:val="30"/>
        </w:rPr>
      </w:pPr>
      <w:r w:rsidRPr="001E114E">
        <w:rPr>
          <w:rFonts w:ascii="Times New Roman" w:hAnsi="Times New Roman" w:cs="Times New Roman"/>
          <w:sz w:val="30"/>
          <w:szCs w:val="30"/>
        </w:rPr>
        <w:t>15</w:t>
      </w:r>
      <w:r w:rsidR="00E84391">
        <w:rPr>
          <w:rFonts w:ascii="Times New Roman" w:hAnsi="Times New Roman" w:cs="Times New Roman"/>
          <w:sz w:val="30"/>
          <w:szCs w:val="30"/>
        </w:rPr>
        <w:t>. </w:t>
      </w:r>
      <w:r w:rsidRPr="001E114E">
        <w:rPr>
          <w:rFonts w:ascii="Times New Roman" w:hAnsi="Times New Roman" w:cs="Times New Roman"/>
          <w:sz w:val="30"/>
          <w:szCs w:val="30"/>
        </w:rPr>
        <w:t xml:space="preserve">Нарушенное болото – болото, на котором в результате хозяйственной и иной деятельности произошло изменение его естественного состояния,  включая изменения его гидрологического режима, процессов торфообразования и </w:t>
      </w:r>
      <w:proofErr w:type="spellStart"/>
      <w:r w:rsidRPr="001E114E">
        <w:rPr>
          <w:rFonts w:ascii="Times New Roman" w:hAnsi="Times New Roman" w:cs="Times New Roman"/>
          <w:sz w:val="30"/>
          <w:szCs w:val="30"/>
        </w:rPr>
        <w:t>торфонакопления</w:t>
      </w:r>
      <w:proofErr w:type="spellEnd"/>
      <w:r w:rsidRPr="001E114E">
        <w:rPr>
          <w:rFonts w:ascii="Times New Roman" w:hAnsi="Times New Roman" w:cs="Times New Roman"/>
          <w:sz w:val="30"/>
          <w:szCs w:val="30"/>
        </w:rPr>
        <w:t>, видового состава произрастающих и обитающих на нем дикорастущих растений и диких животных.</w:t>
      </w:r>
    </w:p>
    <w:p w:rsidR="004156C7" w:rsidRPr="001E114E" w:rsidRDefault="004156C7" w:rsidP="006F5DC5">
      <w:pPr>
        <w:pStyle w:val="10"/>
        <w:spacing w:line="240" w:lineRule="auto"/>
        <w:ind w:firstLine="697"/>
        <w:jc w:val="both"/>
        <w:rPr>
          <w:rStyle w:val="af5"/>
          <w:rFonts w:ascii="Times New Roman" w:hAnsi="Times New Roman"/>
          <w:iCs/>
          <w:sz w:val="30"/>
          <w:szCs w:val="30"/>
        </w:rPr>
      </w:pPr>
      <w:r w:rsidRPr="001E114E">
        <w:rPr>
          <w:rFonts w:ascii="Times New Roman" w:hAnsi="Times New Roman" w:cs="Times New Roman"/>
          <w:sz w:val="30"/>
          <w:szCs w:val="30"/>
        </w:rPr>
        <w:t>16.</w:t>
      </w:r>
      <w:r w:rsidR="00E84391">
        <w:rPr>
          <w:rFonts w:ascii="Times New Roman" w:hAnsi="Times New Roman" w:cs="Times New Roman"/>
          <w:sz w:val="30"/>
          <w:szCs w:val="30"/>
        </w:rPr>
        <w:t> </w:t>
      </w:r>
      <w:r w:rsidRPr="001E114E">
        <w:rPr>
          <w:rFonts w:ascii="Times New Roman" w:hAnsi="Times New Roman" w:cs="Times New Roman"/>
          <w:sz w:val="30"/>
          <w:szCs w:val="30"/>
        </w:rPr>
        <w:t xml:space="preserve">Низинное болото – болото, в водном питании которого преобладают грунтовые и поверхностные воды. </w:t>
      </w:r>
    </w:p>
    <w:p w:rsidR="004156C7" w:rsidRPr="001E114E" w:rsidRDefault="004156C7" w:rsidP="006F5DC5">
      <w:pPr>
        <w:pStyle w:val="10"/>
        <w:spacing w:line="240" w:lineRule="auto"/>
        <w:ind w:firstLine="697"/>
        <w:jc w:val="both"/>
        <w:rPr>
          <w:rStyle w:val="af5"/>
          <w:rFonts w:ascii="Times New Roman" w:hAnsi="Times New Roman"/>
          <w:iCs/>
          <w:sz w:val="30"/>
          <w:szCs w:val="30"/>
        </w:rPr>
      </w:pPr>
      <w:r w:rsidRPr="001E114E">
        <w:rPr>
          <w:rFonts w:ascii="Times New Roman" w:hAnsi="Times New Roman" w:cs="Times New Roman"/>
          <w:sz w:val="30"/>
          <w:szCs w:val="30"/>
        </w:rPr>
        <w:t>17</w:t>
      </w:r>
      <w:r w:rsidR="00E84391">
        <w:rPr>
          <w:rFonts w:ascii="Times New Roman" w:hAnsi="Times New Roman" w:cs="Times New Roman"/>
          <w:sz w:val="30"/>
          <w:szCs w:val="30"/>
        </w:rPr>
        <w:t>. </w:t>
      </w:r>
      <w:r w:rsidRPr="001E114E">
        <w:rPr>
          <w:rFonts w:ascii="Times New Roman" w:hAnsi="Times New Roman" w:cs="Times New Roman"/>
          <w:sz w:val="30"/>
          <w:szCs w:val="30"/>
        </w:rPr>
        <w:t>Низинный торф –</w:t>
      </w:r>
      <w:r w:rsidRPr="001E114E">
        <w:rPr>
          <w:rFonts w:ascii="Times New Roman" w:hAnsi="Times New Roman" w:cs="Times New Roman"/>
          <w:i/>
          <w:sz w:val="30"/>
          <w:szCs w:val="30"/>
        </w:rPr>
        <w:t xml:space="preserve"> </w:t>
      </w:r>
      <w:r w:rsidRPr="001E114E">
        <w:rPr>
          <w:rFonts w:ascii="Times New Roman" w:hAnsi="Times New Roman" w:cs="Times New Roman"/>
          <w:sz w:val="30"/>
          <w:szCs w:val="30"/>
        </w:rPr>
        <w:t xml:space="preserve">тип торфа, образовавшегося преимущественно из болотной растительности </w:t>
      </w:r>
      <w:proofErr w:type="spellStart"/>
      <w:r w:rsidRPr="001E114E">
        <w:rPr>
          <w:rFonts w:ascii="Times New Roman" w:hAnsi="Times New Roman" w:cs="Times New Roman"/>
          <w:sz w:val="30"/>
          <w:szCs w:val="30"/>
        </w:rPr>
        <w:t>эвтрофного</w:t>
      </w:r>
      <w:proofErr w:type="spellEnd"/>
      <w:r w:rsidRPr="001E114E">
        <w:rPr>
          <w:rFonts w:ascii="Times New Roman" w:hAnsi="Times New Roman" w:cs="Times New Roman"/>
          <w:sz w:val="30"/>
          <w:szCs w:val="30"/>
        </w:rPr>
        <w:t xml:space="preserve"> типа, в ботаническом составе которого содержится не более 10 процентов остатков болотной растительности </w:t>
      </w:r>
      <w:proofErr w:type="spellStart"/>
      <w:r w:rsidRPr="001E114E">
        <w:rPr>
          <w:rFonts w:ascii="Times New Roman" w:hAnsi="Times New Roman" w:cs="Times New Roman"/>
          <w:sz w:val="30"/>
          <w:szCs w:val="30"/>
        </w:rPr>
        <w:t>олиготрофного</w:t>
      </w:r>
      <w:proofErr w:type="spellEnd"/>
      <w:r w:rsidRPr="001E114E">
        <w:rPr>
          <w:rFonts w:ascii="Times New Roman" w:hAnsi="Times New Roman" w:cs="Times New Roman"/>
          <w:sz w:val="30"/>
          <w:szCs w:val="30"/>
        </w:rPr>
        <w:t xml:space="preserve"> типа.</w:t>
      </w:r>
    </w:p>
    <w:p w:rsidR="004156C7" w:rsidRPr="001E114E" w:rsidRDefault="004156C7" w:rsidP="006F5DC5">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18. Осушенные земли с торфяными почвами – земли, на которых проведено осушение, и имеющие в почвенном профиле один или несколько слоев торфа.</w:t>
      </w:r>
    </w:p>
    <w:p w:rsidR="004156C7" w:rsidRPr="001E114E" w:rsidRDefault="004156C7" w:rsidP="000C5CCA">
      <w:pPr>
        <w:pStyle w:val="10"/>
        <w:spacing w:line="240" w:lineRule="auto"/>
        <w:ind w:firstLine="697"/>
        <w:jc w:val="both"/>
        <w:rPr>
          <w:rStyle w:val="af5"/>
          <w:rFonts w:ascii="Times New Roman" w:hAnsi="Times New Roman"/>
          <w:iCs/>
          <w:sz w:val="30"/>
          <w:szCs w:val="30"/>
        </w:rPr>
      </w:pPr>
      <w:r w:rsidRPr="001E114E">
        <w:rPr>
          <w:rFonts w:ascii="Times New Roman" w:hAnsi="Times New Roman" w:cs="Times New Roman"/>
          <w:sz w:val="30"/>
          <w:szCs w:val="30"/>
        </w:rPr>
        <w:t>19</w:t>
      </w:r>
      <w:r w:rsidR="00E84391">
        <w:rPr>
          <w:rFonts w:ascii="Times New Roman" w:hAnsi="Times New Roman" w:cs="Times New Roman"/>
          <w:sz w:val="30"/>
          <w:szCs w:val="30"/>
        </w:rPr>
        <w:t>. </w:t>
      </w:r>
      <w:r w:rsidRPr="001E114E">
        <w:rPr>
          <w:rFonts w:ascii="Times New Roman" w:hAnsi="Times New Roman" w:cs="Times New Roman"/>
          <w:sz w:val="30"/>
          <w:szCs w:val="30"/>
        </w:rPr>
        <w:t xml:space="preserve">Охрана болот (торфяников) – деятельность, направленная на сохранение и восстановление болот, предотвращение </w:t>
      </w:r>
      <w:r w:rsidRPr="001E114E">
        <w:rPr>
          <w:rStyle w:val="af5"/>
          <w:rFonts w:ascii="Times New Roman" w:hAnsi="Times New Roman"/>
          <w:i w:val="0"/>
          <w:iCs/>
          <w:sz w:val="30"/>
          <w:szCs w:val="30"/>
        </w:rPr>
        <w:t>их</w:t>
      </w:r>
      <w:r w:rsidRPr="001E114E">
        <w:rPr>
          <w:rFonts w:ascii="Times New Roman" w:hAnsi="Times New Roman" w:cs="Times New Roman"/>
          <w:sz w:val="30"/>
          <w:szCs w:val="30"/>
        </w:rPr>
        <w:t xml:space="preserve"> загрязнения, деградации, истощения ресурсов болот (торфяников) и иного вредного воздействия хозяйственной и иной деятельности на болотные экологические системы и ликвидацию последствий такого воздействия, обеспечение соблюдения установленного режима охраны и использования болот (торфяников), гидрологических буферных зон естественных болот.</w:t>
      </w:r>
    </w:p>
    <w:p w:rsidR="004156C7" w:rsidRPr="001E114E" w:rsidRDefault="004156C7" w:rsidP="006F5DC5">
      <w:pPr>
        <w:pStyle w:val="10"/>
        <w:spacing w:line="240" w:lineRule="auto"/>
        <w:ind w:firstLine="697"/>
        <w:jc w:val="both"/>
        <w:rPr>
          <w:rStyle w:val="af5"/>
          <w:rFonts w:ascii="Times New Roman" w:hAnsi="Times New Roman"/>
          <w:iCs/>
          <w:sz w:val="30"/>
          <w:szCs w:val="30"/>
        </w:rPr>
      </w:pPr>
      <w:r w:rsidRPr="001E114E">
        <w:rPr>
          <w:rFonts w:ascii="Times New Roman" w:hAnsi="Times New Roman" w:cs="Times New Roman"/>
          <w:sz w:val="30"/>
          <w:szCs w:val="30"/>
        </w:rPr>
        <w:t>20</w:t>
      </w:r>
      <w:r w:rsidR="00E84391">
        <w:rPr>
          <w:rFonts w:ascii="Times New Roman" w:hAnsi="Times New Roman" w:cs="Times New Roman"/>
          <w:sz w:val="30"/>
          <w:szCs w:val="30"/>
        </w:rPr>
        <w:t>. </w:t>
      </w:r>
      <w:r w:rsidRPr="001E114E">
        <w:rPr>
          <w:rFonts w:ascii="Times New Roman" w:hAnsi="Times New Roman" w:cs="Times New Roman"/>
          <w:sz w:val="30"/>
          <w:szCs w:val="30"/>
        </w:rPr>
        <w:t>Переходное болото – болото, водное питание которого составляют подземные (включая грунтовые) воды и атмосферные осадки.</w:t>
      </w:r>
    </w:p>
    <w:p w:rsidR="004156C7" w:rsidRPr="001E114E" w:rsidRDefault="004156C7" w:rsidP="00876F2D">
      <w:pPr>
        <w:spacing w:line="240" w:lineRule="auto"/>
        <w:ind w:firstLine="697"/>
        <w:jc w:val="both"/>
        <w:rPr>
          <w:rStyle w:val="af5"/>
          <w:rFonts w:ascii="Times New Roman" w:hAnsi="Times New Roman"/>
          <w:iCs/>
          <w:sz w:val="30"/>
          <w:szCs w:val="30"/>
        </w:rPr>
      </w:pPr>
      <w:r w:rsidRPr="001E114E">
        <w:rPr>
          <w:rFonts w:ascii="Times New Roman" w:hAnsi="Times New Roman" w:cs="Times New Roman"/>
          <w:sz w:val="30"/>
          <w:szCs w:val="30"/>
        </w:rPr>
        <w:t>21</w:t>
      </w:r>
      <w:r w:rsidR="00E84391">
        <w:rPr>
          <w:rFonts w:ascii="Times New Roman" w:hAnsi="Times New Roman" w:cs="Times New Roman"/>
          <w:sz w:val="30"/>
          <w:szCs w:val="30"/>
        </w:rPr>
        <w:t>. </w:t>
      </w:r>
      <w:r w:rsidRPr="001E114E">
        <w:rPr>
          <w:rFonts w:ascii="Times New Roman" w:hAnsi="Times New Roman" w:cs="Times New Roman"/>
          <w:sz w:val="30"/>
          <w:szCs w:val="30"/>
        </w:rPr>
        <w:t>Переходный торф –</w:t>
      </w:r>
      <w:r w:rsidRPr="001E114E">
        <w:rPr>
          <w:rFonts w:ascii="Times New Roman" w:hAnsi="Times New Roman" w:cs="Times New Roman"/>
          <w:i/>
          <w:sz w:val="30"/>
          <w:szCs w:val="30"/>
        </w:rPr>
        <w:t xml:space="preserve"> </w:t>
      </w:r>
      <w:r w:rsidRPr="001E114E">
        <w:rPr>
          <w:rFonts w:ascii="Times New Roman" w:hAnsi="Times New Roman" w:cs="Times New Roman"/>
          <w:sz w:val="30"/>
          <w:szCs w:val="30"/>
        </w:rPr>
        <w:t xml:space="preserve">тип торфа, образовавшегося из болотной растительности </w:t>
      </w:r>
      <w:proofErr w:type="spellStart"/>
      <w:r w:rsidRPr="001E114E">
        <w:rPr>
          <w:rFonts w:ascii="Times New Roman" w:hAnsi="Times New Roman" w:cs="Times New Roman"/>
          <w:sz w:val="30"/>
          <w:szCs w:val="30"/>
        </w:rPr>
        <w:t>олиготрофного</w:t>
      </w:r>
      <w:proofErr w:type="spellEnd"/>
      <w:r w:rsidRPr="001E114E">
        <w:rPr>
          <w:rFonts w:ascii="Times New Roman" w:hAnsi="Times New Roman" w:cs="Times New Roman"/>
          <w:sz w:val="30"/>
          <w:szCs w:val="30"/>
        </w:rPr>
        <w:t xml:space="preserve"> и </w:t>
      </w:r>
      <w:proofErr w:type="spellStart"/>
      <w:r w:rsidRPr="001E114E">
        <w:rPr>
          <w:rFonts w:ascii="Times New Roman" w:hAnsi="Times New Roman" w:cs="Times New Roman"/>
          <w:sz w:val="30"/>
          <w:szCs w:val="30"/>
        </w:rPr>
        <w:t>эвтрофного</w:t>
      </w:r>
      <w:proofErr w:type="spellEnd"/>
      <w:r w:rsidRPr="001E114E">
        <w:rPr>
          <w:rFonts w:ascii="Times New Roman" w:hAnsi="Times New Roman" w:cs="Times New Roman"/>
          <w:sz w:val="30"/>
          <w:szCs w:val="30"/>
        </w:rPr>
        <w:t xml:space="preserve"> типов, в ботаническом составе которого</w:t>
      </w:r>
      <w:r w:rsidRPr="001E114E">
        <w:rPr>
          <w:rFonts w:ascii="Times New Roman" w:hAnsi="Times New Roman" w:cs="Times New Roman"/>
          <w:i/>
          <w:sz w:val="30"/>
          <w:szCs w:val="30"/>
        </w:rPr>
        <w:t xml:space="preserve"> </w:t>
      </w:r>
      <w:r w:rsidRPr="001E114E">
        <w:rPr>
          <w:rFonts w:ascii="Times New Roman" w:hAnsi="Times New Roman" w:cs="Times New Roman"/>
          <w:sz w:val="30"/>
          <w:szCs w:val="30"/>
        </w:rPr>
        <w:t>содержится более 10 процентов остатков болотной растительности каждого из этих типов</w:t>
      </w:r>
      <w:r w:rsidRPr="001E114E">
        <w:rPr>
          <w:rStyle w:val="af5"/>
          <w:rFonts w:ascii="Times New Roman" w:hAnsi="Times New Roman"/>
          <w:iCs/>
          <w:sz w:val="30"/>
          <w:szCs w:val="30"/>
        </w:rPr>
        <w:t>.</w:t>
      </w:r>
    </w:p>
    <w:p w:rsidR="004156C7" w:rsidRPr="001E114E" w:rsidRDefault="004156C7" w:rsidP="006F5DC5">
      <w:pPr>
        <w:spacing w:line="240" w:lineRule="auto"/>
        <w:ind w:firstLine="697"/>
        <w:jc w:val="both"/>
        <w:rPr>
          <w:rFonts w:ascii="Times New Roman" w:hAnsi="Times New Roman" w:cs="Times New Roman"/>
          <w:i/>
          <w:sz w:val="30"/>
          <w:szCs w:val="30"/>
          <w:shd w:val="clear" w:color="auto" w:fill="FFFFFF"/>
        </w:rPr>
      </w:pPr>
      <w:r w:rsidRPr="001E114E">
        <w:rPr>
          <w:rStyle w:val="af5"/>
          <w:rFonts w:ascii="Times New Roman" w:hAnsi="Times New Roman"/>
          <w:i w:val="0"/>
          <w:iCs/>
          <w:sz w:val="30"/>
          <w:szCs w:val="30"/>
        </w:rPr>
        <w:t>22.</w:t>
      </w:r>
      <w:r w:rsidR="00E84391">
        <w:rPr>
          <w:rStyle w:val="af5"/>
          <w:rFonts w:ascii="Times New Roman" w:hAnsi="Times New Roman"/>
          <w:iCs/>
          <w:sz w:val="30"/>
          <w:szCs w:val="30"/>
        </w:rPr>
        <w:t> </w:t>
      </w:r>
      <w:r w:rsidRPr="001E114E">
        <w:rPr>
          <w:rFonts w:ascii="Times New Roman" w:hAnsi="Times New Roman" w:cs="Times New Roman"/>
          <w:sz w:val="30"/>
          <w:szCs w:val="30"/>
        </w:rPr>
        <w:t xml:space="preserve">Пользование ресурсами болот (торфяников) – </w:t>
      </w:r>
      <w:r w:rsidRPr="001E114E">
        <w:rPr>
          <w:rFonts w:ascii="Times New Roman" w:hAnsi="Times New Roman" w:cs="Times New Roman"/>
          <w:sz w:val="30"/>
          <w:szCs w:val="30"/>
          <w:shd w:val="clear" w:color="auto" w:fill="FFFFFF"/>
        </w:rPr>
        <w:t>использование ресурсов болот (торфяников) при осуществлении хозяйственной и иной деятельности.</w:t>
      </w:r>
    </w:p>
    <w:p w:rsidR="004156C7" w:rsidRPr="001E114E" w:rsidRDefault="004156C7" w:rsidP="006F5DC5">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23</w:t>
      </w:r>
      <w:r w:rsidR="00E84391">
        <w:rPr>
          <w:rFonts w:ascii="Times New Roman" w:hAnsi="Times New Roman" w:cs="Times New Roman"/>
          <w:sz w:val="30"/>
          <w:szCs w:val="30"/>
        </w:rPr>
        <w:t>. </w:t>
      </w:r>
      <w:r w:rsidRPr="001E114E">
        <w:rPr>
          <w:rFonts w:ascii="Times New Roman" w:hAnsi="Times New Roman" w:cs="Times New Roman"/>
          <w:sz w:val="30"/>
          <w:szCs w:val="30"/>
        </w:rPr>
        <w:t xml:space="preserve">Рациональное (устойчивое) использование болот (торфяников) – пользование ресурсами болот (торфяников) таким </w:t>
      </w:r>
      <w:proofErr w:type="gramStart"/>
      <w:r w:rsidRPr="001E114E">
        <w:rPr>
          <w:rFonts w:ascii="Times New Roman" w:hAnsi="Times New Roman" w:cs="Times New Roman"/>
          <w:sz w:val="30"/>
          <w:szCs w:val="30"/>
        </w:rPr>
        <w:t>образом</w:t>
      </w:r>
      <w:proofErr w:type="gramEnd"/>
      <w:r w:rsidRPr="001E114E">
        <w:rPr>
          <w:rFonts w:ascii="Times New Roman" w:hAnsi="Times New Roman" w:cs="Times New Roman"/>
          <w:sz w:val="30"/>
          <w:szCs w:val="30"/>
        </w:rPr>
        <w:t xml:space="preserve"> и такими </w:t>
      </w:r>
      <w:r w:rsidRPr="001E114E">
        <w:rPr>
          <w:rFonts w:ascii="Times New Roman" w:hAnsi="Times New Roman" w:cs="Times New Roman"/>
          <w:sz w:val="30"/>
          <w:szCs w:val="30"/>
        </w:rPr>
        <w:lastRenderedPageBreak/>
        <w:t>темпами, которые не приводят в долгосрочной перспективе к их истощению и тем самым позволяют сохранить способность болот (торфяников) удовлетворять экологические, экономические, эстетические и иные потребности нынешнего и будущих поколений.</w:t>
      </w:r>
    </w:p>
    <w:p w:rsidR="004156C7" w:rsidRPr="001E114E" w:rsidRDefault="004156C7" w:rsidP="00C86D46">
      <w:pPr>
        <w:pStyle w:val="10"/>
        <w:spacing w:line="240" w:lineRule="auto"/>
        <w:ind w:firstLine="697"/>
        <w:jc w:val="both"/>
        <w:rPr>
          <w:rStyle w:val="af5"/>
          <w:rFonts w:ascii="Times New Roman" w:hAnsi="Times New Roman"/>
          <w:iCs/>
          <w:sz w:val="30"/>
          <w:szCs w:val="30"/>
        </w:rPr>
      </w:pPr>
      <w:r w:rsidRPr="001E114E">
        <w:rPr>
          <w:rFonts w:ascii="Times New Roman" w:hAnsi="Times New Roman" w:cs="Times New Roman"/>
          <w:sz w:val="30"/>
          <w:szCs w:val="30"/>
        </w:rPr>
        <w:t>24</w:t>
      </w:r>
      <w:r w:rsidR="00E84391">
        <w:rPr>
          <w:rFonts w:ascii="Times New Roman" w:hAnsi="Times New Roman" w:cs="Times New Roman"/>
          <w:sz w:val="30"/>
          <w:szCs w:val="30"/>
        </w:rPr>
        <w:t>. </w:t>
      </w:r>
      <w:r w:rsidRPr="001E114E">
        <w:rPr>
          <w:rFonts w:ascii="Times New Roman" w:hAnsi="Times New Roman" w:cs="Times New Roman"/>
          <w:sz w:val="30"/>
          <w:szCs w:val="30"/>
        </w:rPr>
        <w:t>Рекультивация земель выработанных торфяных месторождений – подготовка выработанных торфяных месторождений (их участков) для дальнейшего использования их в природоохранных, рекреационных, лесохозяйственных, сельскохозяйственных и (или) водохозяйственных целях.</w:t>
      </w:r>
    </w:p>
    <w:p w:rsidR="004156C7" w:rsidRPr="001E114E" w:rsidRDefault="004156C7" w:rsidP="00712ADE">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25</w:t>
      </w:r>
      <w:r w:rsidR="00E84391">
        <w:rPr>
          <w:rFonts w:ascii="Times New Roman" w:hAnsi="Times New Roman" w:cs="Times New Roman"/>
          <w:sz w:val="30"/>
          <w:szCs w:val="30"/>
        </w:rPr>
        <w:t>. </w:t>
      </w:r>
      <w:r w:rsidRPr="001E114E">
        <w:rPr>
          <w:rFonts w:ascii="Times New Roman" w:hAnsi="Times New Roman" w:cs="Times New Roman"/>
          <w:sz w:val="30"/>
          <w:szCs w:val="30"/>
        </w:rPr>
        <w:t>Ресурсы болот (торфяников) – земельные ресурсы, ресурсы недр, лесные, водные ресурсы, ресурсы животного и растительного мира в границах болот (торфяников), которые могут использоваться в хозяйственной и (или) иной деятельности.</w:t>
      </w:r>
    </w:p>
    <w:p w:rsidR="004156C7" w:rsidRPr="001E114E" w:rsidRDefault="004156C7" w:rsidP="005368F5">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26</w:t>
      </w:r>
      <w:r w:rsidR="00E84391">
        <w:rPr>
          <w:rFonts w:ascii="Times New Roman" w:hAnsi="Times New Roman" w:cs="Times New Roman"/>
          <w:sz w:val="30"/>
          <w:szCs w:val="30"/>
        </w:rPr>
        <w:t>. </w:t>
      </w:r>
      <w:r w:rsidRPr="001E114E">
        <w:rPr>
          <w:rFonts w:ascii="Times New Roman" w:hAnsi="Times New Roman" w:cs="Times New Roman"/>
          <w:sz w:val="30"/>
          <w:szCs w:val="30"/>
        </w:rPr>
        <w:t>Торф – органогенная горная порода, образовавшаяся в результате отмирания и неполного распада болотной растительности в условиях постоянного переувлажнения при недостатке кислорода и содержащая не более 50 процентов минеральных компонентов в пересчете на сухое вещество.</w:t>
      </w:r>
    </w:p>
    <w:p w:rsidR="004156C7" w:rsidRPr="001E114E" w:rsidRDefault="004156C7" w:rsidP="005368F5">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27</w:t>
      </w:r>
      <w:r w:rsidR="00E84391">
        <w:rPr>
          <w:rFonts w:ascii="Times New Roman" w:hAnsi="Times New Roman" w:cs="Times New Roman"/>
          <w:sz w:val="30"/>
          <w:szCs w:val="30"/>
        </w:rPr>
        <w:t>. </w:t>
      </w:r>
      <w:r w:rsidRPr="001E114E">
        <w:rPr>
          <w:rFonts w:ascii="Times New Roman" w:hAnsi="Times New Roman" w:cs="Times New Roman"/>
          <w:sz w:val="30"/>
          <w:szCs w:val="30"/>
        </w:rPr>
        <w:t>Торфяник – земли, покрытые слоем торфа, образовавшегося на них в процессе торфообразования, находящиеся в естественном или осушенном состоянии (болото, торфяное месторождение, осушенные земли с торфяными почвами).</w:t>
      </w:r>
    </w:p>
    <w:p w:rsidR="004156C7" w:rsidRPr="001E114E" w:rsidRDefault="004156C7" w:rsidP="00F04E48">
      <w:pPr>
        <w:pStyle w:val="10"/>
        <w:spacing w:line="240" w:lineRule="auto"/>
        <w:ind w:firstLine="700"/>
        <w:jc w:val="both"/>
        <w:rPr>
          <w:rStyle w:val="af5"/>
          <w:rFonts w:ascii="Times New Roman" w:hAnsi="Times New Roman"/>
          <w:i w:val="0"/>
          <w:sz w:val="30"/>
          <w:szCs w:val="30"/>
        </w:rPr>
      </w:pPr>
      <w:r w:rsidRPr="001E114E">
        <w:rPr>
          <w:rFonts w:ascii="Times New Roman" w:hAnsi="Times New Roman" w:cs="Times New Roman"/>
          <w:sz w:val="30"/>
          <w:szCs w:val="30"/>
        </w:rPr>
        <w:t>28</w:t>
      </w:r>
      <w:r w:rsidR="00E84391">
        <w:rPr>
          <w:rFonts w:ascii="Times New Roman" w:hAnsi="Times New Roman" w:cs="Times New Roman"/>
          <w:sz w:val="30"/>
          <w:szCs w:val="30"/>
        </w:rPr>
        <w:t>. </w:t>
      </w:r>
      <w:r w:rsidRPr="001E114E">
        <w:rPr>
          <w:rFonts w:ascii="Times New Roman" w:hAnsi="Times New Roman" w:cs="Times New Roman"/>
          <w:sz w:val="30"/>
          <w:szCs w:val="30"/>
        </w:rPr>
        <w:t>Торфяное месторождение – геологическое образование, состоящее из напластований одного или нескольких видов торфа, которое по запасам торфа и его качеству пригодно для промышленного и (или) иного хозяйственного использования.</w:t>
      </w:r>
    </w:p>
    <w:p w:rsidR="004156C7" w:rsidRPr="001E114E" w:rsidRDefault="004156C7" w:rsidP="006F5DC5">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29. Управление болотами (торфяниками) — деятельность, связанная с планированием и проведением природоохранных и иных мероприятий на болотах (торфяниках), в гидрологических буферных зонах естественных болот, направленных на сохранение, восстановление биосферных функций болот и рациональное (устойчивое) использование ресурсов болот (торфяников).</w:t>
      </w:r>
    </w:p>
    <w:p w:rsidR="004156C7" w:rsidRPr="001E114E" w:rsidRDefault="004156C7" w:rsidP="006F5DC5">
      <w:pPr>
        <w:pStyle w:val="10"/>
        <w:spacing w:line="240" w:lineRule="auto"/>
        <w:ind w:firstLine="700"/>
        <w:jc w:val="both"/>
        <w:rPr>
          <w:rFonts w:ascii="Times New Roman" w:hAnsi="Times New Roman" w:cs="Times New Roman"/>
          <w:sz w:val="30"/>
          <w:szCs w:val="30"/>
        </w:rPr>
      </w:pPr>
    </w:p>
    <w:tbl>
      <w:tblPr>
        <w:tblW w:w="0" w:type="auto"/>
        <w:tblInd w:w="675" w:type="dxa"/>
        <w:tblLook w:val="00A0"/>
      </w:tblPr>
      <w:tblGrid>
        <w:gridCol w:w="1843"/>
        <w:gridCol w:w="7195"/>
      </w:tblGrid>
      <w:tr w:rsidR="004156C7" w:rsidRPr="001E114E" w:rsidTr="00065A4F">
        <w:tc>
          <w:tcPr>
            <w:tcW w:w="1843" w:type="dxa"/>
          </w:tcPr>
          <w:p w:rsidR="004156C7" w:rsidRPr="001E114E" w:rsidRDefault="004156C7" w:rsidP="00065A4F">
            <w:pPr>
              <w:pStyle w:val="10"/>
              <w:jc w:val="both"/>
              <w:rPr>
                <w:rFonts w:ascii="Times New Roman" w:hAnsi="Times New Roman" w:cs="Times New Roman"/>
                <w:b/>
                <w:sz w:val="30"/>
                <w:szCs w:val="30"/>
              </w:rPr>
            </w:pPr>
            <w:r w:rsidRPr="001E114E">
              <w:rPr>
                <w:rFonts w:ascii="Times New Roman" w:hAnsi="Times New Roman" w:cs="Times New Roman"/>
                <w:b/>
                <w:sz w:val="30"/>
                <w:szCs w:val="30"/>
              </w:rPr>
              <w:t>Статья 2.</w:t>
            </w:r>
          </w:p>
        </w:tc>
        <w:tc>
          <w:tcPr>
            <w:tcW w:w="7195" w:type="dxa"/>
          </w:tcPr>
          <w:p w:rsidR="004156C7" w:rsidRPr="001E114E" w:rsidRDefault="004156C7" w:rsidP="00065A4F">
            <w:pPr>
              <w:pStyle w:val="10"/>
              <w:jc w:val="both"/>
              <w:rPr>
                <w:rFonts w:ascii="Times New Roman" w:hAnsi="Times New Roman" w:cs="Times New Roman"/>
                <w:b/>
                <w:sz w:val="30"/>
                <w:szCs w:val="30"/>
              </w:rPr>
            </w:pPr>
            <w:r w:rsidRPr="001E114E">
              <w:rPr>
                <w:rFonts w:ascii="Times New Roman" w:hAnsi="Times New Roman" w:cs="Times New Roman"/>
                <w:b/>
                <w:sz w:val="30"/>
                <w:szCs w:val="30"/>
              </w:rPr>
              <w:t xml:space="preserve">Законодательство в области охраны и использования болот (торфяников) </w:t>
            </w:r>
          </w:p>
        </w:tc>
      </w:tr>
    </w:tbl>
    <w:p w:rsidR="004156C7" w:rsidRPr="001E114E" w:rsidRDefault="004156C7" w:rsidP="007222CD">
      <w:pPr>
        <w:shd w:val="clear" w:color="auto" w:fill="FFFFFF"/>
        <w:spacing w:line="240" w:lineRule="auto"/>
        <w:jc w:val="both"/>
        <w:rPr>
          <w:rFonts w:ascii="Times New Roman" w:hAnsi="Times New Roman" w:cs="Times New Roman"/>
          <w:b/>
          <w:sz w:val="30"/>
          <w:szCs w:val="30"/>
        </w:rPr>
      </w:pPr>
    </w:p>
    <w:p w:rsidR="004156C7" w:rsidRPr="001E114E" w:rsidRDefault="004156C7" w:rsidP="007222CD">
      <w:pPr>
        <w:shd w:val="clear" w:color="auto" w:fill="FFFFFF"/>
        <w:spacing w:line="240" w:lineRule="auto"/>
        <w:ind w:firstLine="708"/>
        <w:jc w:val="both"/>
        <w:rPr>
          <w:rStyle w:val="af5"/>
          <w:rFonts w:ascii="Times New Roman" w:hAnsi="Times New Roman"/>
          <w:iCs/>
          <w:sz w:val="30"/>
          <w:szCs w:val="30"/>
        </w:rPr>
      </w:pPr>
      <w:r w:rsidRPr="001E114E">
        <w:rPr>
          <w:rFonts w:ascii="Times New Roman" w:hAnsi="Times New Roman" w:cs="Times New Roman"/>
          <w:sz w:val="30"/>
          <w:szCs w:val="30"/>
        </w:rPr>
        <w:t>1.</w:t>
      </w:r>
      <w:r w:rsidRPr="001E114E">
        <w:rPr>
          <w:rFonts w:ascii="Times New Roman" w:hAnsi="Times New Roman" w:cs="Times New Roman"/>
          <w:sz w:val="30"/>
          <w:szCs w:val="30"/>
          <w:lang w:val="en-CA"/>
        </w:rPr>
        <w:t> </w:t>
      </w:r>
      <w:r w:rsidRPr="001E114E">
        <w:rPr>
          <w:rFonts w:ascii="Times New Roman" w:hAnsi="Times New Roman" w:cs="Times New Roman"/>
          <w:sz w:val="30"/>
          <w:szCs w:val="30"/>
        </w:rPr>
        <w:t xml:space="preserve">Законодательство в области охраны и использовании болот (торфяников) основывается на Конституции Республики Беларусь и состоит из настоящего Закона и иных актов законодательства, регулирующих отношения в этой области. </w:t>
      </w:r>
    </w:p>
    <w:p w:rsidR="004156C7" w:rsidRPr="001E114E" w:rsidRDefault="004156C7" w:rsidP="00E1587C">
      <w:pPr>
        <w:shd w:val="clear" w:color="auto" w:fill="FFFFFF"/>
        <w:spacing w:line="240" w:lineRule="auto"/>
        <w:ind w:firstLine="708"/>
        <w:jc w:val="both"/>
        <w:rPr>
          <w:rFonts w:ascii="Times New Roman" w:hAnsi="Times New Roman" w:cs="Times New Roman"/>
          <w:sz w:val="30"/>
          <w:szCs w:val="30"/>
        </w:rPr>
      </w:pPr>
      <w:r w:rsidRPr="001E114E">
        <w:rPr>
          <w:rFonts w:ascii="Times New Roman" w:hAnsi="Times New Roman" w:cs="Times New Roman"/>
          <w:sz w:val="30"/>
          <w:szCs w:val="30"/>
        </w:rPr>
        <w:lastRenderedPageBreak/>
        <w:t>2.</w:t>
      </w:r>
      <w:r w:rsidRPr="001E114E">
        <w:rPr>
          <w:rFonts w:ascii="Times New Roman" w:hAnsi="Times New Roman" w:cs="Times New Roman"/>
          <w:sz w:val="30"/>
          <w:szCs w:val="30"/>
          <w:lang w:val="en-CA"/>
        </w:rPr>
        <w:t> </w:t>
      </w:r>
      <w:proofErr w:type="gramStart"/>
      <w:r w:rsidRPr="001E114E">
        <w:rPr>
          <w:rFonts w:ascii="Times New Roman" w:hAnsi="Times New Roman" w:cs="Times New Roman"/>
          <w:sz w:val="30"/>
          <w:szCs w:val="30"/>
        </w:rPr>
        <w:t xml:space="preserve">Отношения в области охраны и использования земельных ресурсов, ресурсов недр, лесных, водных ресурсов, ресурсов животного и растительного мира, находящихся в границах болот </w:t>
      </w:r>
      <w:r w:rsidRPr="001E114E">
        <w:rPr>
          <w:rStyle w:val="af5"/>
          <w:rFonts w:ascii="Times New Roman" w:hAnsi="Times New Roman"/>
          <w:i w:val="0"/>
          <w:iCs/>
          <w:sz w:val="30"/>
          <w:szCs w:val="30"/>
        </w:rPr>
        <w:t>(торфяников)</w:t>
      </w:r>
      <w:r w:rsidRPr="001E114E">
        <w:rPr>
          <w:rFonts w:ascii="Times New Roman" w:hAnsi="Times New Roman" w:cs="Times New Roman"/>
          <w:i/>
          <w:sz w:val="30"/>
          <w:szCs w:val="30"/>
        </w:rPr>
        <w:t>,</w:t>
      </w:r>
      <w:r w:rsidRPr="001E114E">
        <w:rPr>
          <w:rFonts w:ascii="Times New Roman" w:hAnsi="Times New Roman" w:cs="Times New Roman"/>
          <w:sz w:val="30"/>
          <w:szCs w:val="30"/>
        </w:rPr>
        <w:t xml:space="preserve"> регулируются законодательством об охране и использовании земель, об охране и использовании недр, об использовании, охране, защите и воспроизводстве лесов, об охране и использовании вод, об охране и использовании животного мира, об охране и использовании растительного мира, если</w:t>
      </w:r>
      <w:proofErr w:type="gramEnd"/>
      <w:r w:rsidRPr="001E114E">
        <w:rPr>
          <w:rFonts w:ascii="Times New Roman" w:hAnsi="Times New Roman" w:cs="Times New Roman"/>
          <w:sz w:val="30"/>
          <w:szCs w:val="30"/>
        </w:rPr>
        <w:t xml:space="preserve"> законодательством в области охраны и использовании болот (торфяников) не предусмотрено иное.</w:t>
      </w:r>
    </w:p>
    <w:p w:rsidR="004156C7" w:rsidRPr="001E114E" w:rsidRDefault="00E84391" w:rsidP="00006086">
      <w:pPr>
        <w:shd w:val="clear" w:color="auto" w:fill="FFFFFF"/>
        <w:spacing w:line="240" w:lineRule="auto"/>
        <w:ind w:firstLine="709"/>
        <w:jc w:val="both"/>
        <w:rPr>
          <w:rFonts w:ascii="Times New Roman" w:hAnsi="Times New Roman" w:cs="Times New Roman"/>
          <w:iCs/>
          <w:sz w:val="30"/>
          <w:szCs w:val="30"/>
        </w:rPr>
      </w:pPr>
      <w:r>
        <w:rPr>
          <w:rFonts w:ascii="Times New Roman" w:hAnsi="Times New Roman" w:cs="Times New Roman"/>
          <w:iCs/>
          <w:sz w:val="30"/>
          <w:szCs w:val="30"/>
        </w:rPr>
        <w:t>3. </w:t>
      </w:r>
      <w:r w:rsidR="004156C7" w:rsidRPr="001E114E">
        <w:rPr>
          <w:rFonts w:ascii="Times New Roman" w:hAnsi="Times New Roman" w:cs="Times New Roman"/>
          <w:iCs/>
          <w:sz w:val="30"/>
          <w:szCs w:val="30"/>
        </w:rPr>
        <w:t xml:space="preserve">Отношения, связанные с охраной и использованием болот (торфяников), расположенных в границах особо охраняемых природных территорий и природных территорий, подлежащих специальной охране, регулируются законодательством об охране окружающей среды и законодательством в области охраны и использования болот (торфяников). </w:t>
      </w:r>
    </w:p>
    <w:p w:rsidR="004156C7" w:rsidRPr="001E114E" w:rsidRDefault="00E84391" w:rsidP="00A6063C">
      <w:pPr>
        <w:shd w:val="clear" w:color="auto" w:fill="FFFFFF"/>
        <w:spacing w:line="240" w:lineRule="auto"/>
        <w:ind w:firstLine="708"/>
        <w:jc w:val="both"/>
        <w:rPr>
          <w:rFonts w:ascii="Times New Roman" w:hAnsi="Times New Roman" w:cs="Times New Roman"/>
          <w:iCs/>
          <w:sz w:val="30"/>
          <w:szCs w:val="30"/>
        </w:rPr>
      </w:pPr>
      <w:r>
        <w:rPr>
          <w:rFonts w:ascii="Times New Roman" w:hAnsi="Times New Roman" w:cs="Times New Roman"/>
          <w:iCs/>
          <w:sz w:val="30"/>
          <w:szCs w:val="30"/>
        </w:rPr>
        <w:t>4. </w:t>
      </w:r>
      <w:r w:rsidR="004156C7" w:rsidRPr="001E114E">
        <w:rPr>
          <w:rFonts w:ascii="Times New Roman" w:hAnsi="Times New Roman" w:cs="Times New Roman"/>
          <w:iCs/>
          <w:sz w:val="30"/>
          <w:szCs w:val="30"/>
        </w:rPr>
        <w:t>Отношения, связанные с охраной и использованием болот (торфяников), возникающие при проведении мелиоративных мероприятий, использовании мелиорированных земель, регулируются законодательством о мелиорации земель, если законодательством в области охраны и использования болот (торфяников) не предусмотрено иное.</w:t>
      </w:r>
    </w:p>
    <w:p w:rsidR="004156C7" w:rsidRPr="001E114E" w:rsidRDefault="00E84391" w:rsidP="00A6063C">
      <w:pPr>
        <w:shd w:val="clear" w:color="auto" w:fill="FFFFFF"/>
        <w:spacing w:line="240" w:lineRule="auto"/>
        <w:ind w:firstLine="708"/>
        <w:jc w:val="both"/>
        <w:rPr>
          <w:rFonts w:ascii="Times New Roman" w:hAnsi="Times New Roman" w:cs="Times New Roman"/>
          <w:iCs/>
          <w:sz w:val="30"/>
          <w:szCs w:val="30"/>
        </w:rPr>
      </w:pPr>
      <w:r>
        <w:rPr>
          <w:rFonts w:ascii="Times New Roman" w:hAnsi="Times New Roman" w:cs="Times New Roman"/>
          <w:iCs/>
          <w:sz w:val="30"/>
          <w:szCs w:val="30"/>
        </w:rPr>
        <w:t>5. </w:t>
      </w:r>
      <w:r w:rsidR="004156C7" w:rsidRPr="001E114E">
        <w:rPr>
          <w:rFonts w:ascii="Times New Roman" w:hAnsi="Times New Roman" w:cs="Times New Roman"/>
          <w:iCs/>
          <w:sz w:val="30"/>
          <w:szCs w:val="30"/>
        </w:rPr>
        <w:t>Отношения, связанные с охраной и использованием болот (торфяников), расположенных на территориях, подвергшихся радиоактивному загрязнению в результате катастрофы на Чернобыльской АЭС, регулируются законодательством в области охраны и использования болот (торфяников), если законодательством о правовом режиме территорий, подвергшихся радиоактивному загрязнению в результате катастрофы на Чернобыльской АЭС, не предусмотрено иное.</w:t>
      </w:r>
    </w:p>
    <w:p w:rsidR="004156C7" w:rsidRPr="001E114E" w:rsidRDefault="004156C7" w:rsidP="00C96313">
      <w:pPr>
        <w:shd w:val="clear" w:color="auto" w:fill="FFFFFF"/>
        <w:spacing w:line="240" w:lineRule="auto"/>
        <w:ind w:firstLine="708"/>
        <w:jc w:val="both"/>
        <w:rPr>
          <w:rFonts w:ascii="Times New Roman" w:hAnsi="Times New Roman" w:cs="Times New Roman"/>
          <w:sz w:val="30"/>
          <w:szCs w:val="30"/>
        </w:rPr>
      </w:pPr>
      <w:r w:rsidRPr="001E114E">
        <w:rPr>
          <w:rFonts w:ascii="Times New Roman" w:hAnsi="Times New Roman" w:cs="Times New Roman"/>
          <w:sz w:val="30"/>
          <w:szCs w:val="30"/>
        </w:rPr>
        <w:t>6.</w:t>
      </w:r>
      <w:r w:rsidRPr="001E114E">
        <w:rPr>
          <w:rFonts w:ascii="Times New Roman" w:hAnsi="Times New Roman" w:cs="Times New Roman"/>
          <w:sz w:val="30"/>
          <w:szCs w:val="30"/>
          <w:lang w:val="en-CA"/>
        </w:rPr>
        <w:t> </w:t>
      </w:r>
      <w:r w:rsidRPr="001E114E">
        <w:rPr>
          <w:rFonts w:ascii="Times New Roman" w:hAnsi="Times New Roman" w:cs="Times New Roman"/>
          <w:sz w:val="30"/>
          <w:szCs w:val="30"/>
        </w:rP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4156C7" w:rsidRPr="001E114E" w:rsidRDefault="004156C7" w:rsidP="00C96313">
      <w:pPr>
        <w:shd w:val="clear" w:color="auto" w:fill="FFFFFF"/>
        <w:spacing w:line="240" w:lineRule="auto"/>
        <w:ind w:firstLine="708"/>
        <w:jc w:val="both"/>
        <w:rPr>
          <w:rFonts w:ascii="Times New Roman" w:hAnsi="Times New Roman" w:cs="Times New Roman"/>
          <w:sz w:val="30"/>
          <w:szCs w:val="30"/>
        </w:rPr>
      </w:pPr>
    </w:p>
    <w:tbl>
      <w:tblPr>
        <w:tblW w:w="0" w:type="auto"/>
        <w:tblInd w:w="675" w:type="dxa"/>
        <w:tblLook w:val="00A0"/>
      </w:tblPr>
      <w:tblGrid>
        <w:gridCol w:w="1843"/>
        <w:gridCol w:w="7195"/>
      </w:tblGrid>
      <w:tr w:rsidR="004156C7" w:rsidRPr="001E114E" w:rsidTr="00065A4F">
        <w:tc>
          <w:tcPr>
            <w:tcW w:w="1843" w:type="dxa"/>
          </w:tcPr>
          <w:p w:rsidR="004156C7" w:rsidRPr="001E114E" w:rsidRDefault="004156C7" w:rsidP="00065A4F">
            <w:pPr>
              <w:pStyle w:val="10"/>
              <w:spacing w:line="240" w:lineRule="auto"/>
              <w:jc w:val="both"/>
              <w:rPr>
                <w:rFonts w:ascii="Times New Roman" w:hAnsi="Times New Roman" w:cs="Times New Roman"/>
                <w:b/>
                <w:sz w:val="30"/>
                <w:szCs w:val="30"/>
              </w:rPr>
            </w:pPr>
            <w:r w:rsidRPr="001E114E">
              <w:rPr>
                <w:rFonts w:ascii="Times New Roman" w:hAnsi="Times New Roman" w:cs="Times New Roman"/>
                <w:b/>
                <w:sz w:val="30"/>
                <w:szCs w:val="30"/>
              </w:rPr>
              <w:t>Статья 3.</w:t>
            </w:r>
          </w:p>
        </w:tc>
        <w:tc>
          <w:tcPr>
            <w:tcW w:w="7195" w:type="dxa"/>
          </w:tcPr>
          <w:p w:rsidR="004156C7" w:rsidRPr="001E114E" w:rsidRDefault="004156C7" w:rsidP="00065A4F">
            <w:pPr>
              <w:pStyle w:val="10"/>
              <w:spacing w:line="240" w:lineRule="auto"/>
              <w:jc w:val="both"/>
              <w:rPr>
                <w:rFonts w:ascii="Times New Roman" w:hAnsi="Times New Roman" w:cs="Times New Roman"/>
                <w:b/>
                <w:sz w:val="30"/>
                <w:szCs w:val="30"/>
              </w:rPr>
            </w:pPr>
            <w:r w:rsidRPr="001E114E">
              <w:rPr>
                <w:rFonts w:ascii="Times New Roman" w:hAnsi="Times New Roman" w:cs="Times New Roman"/>
                <w:b/>
                <w:sz w:val="30"/>
                <w:szCs w:val="30"/>
              </w:rPr>
              <w:t>Основные принципы охраны и использования болот (торфяников)</w:t>
            </w:r>
          </w:p>
        </w:tc>
      </w:tr>
    </w:tbl>
    <w:p w:rsidR="004156C7" w:rsidRPr="001E114E" w:rsidRDefault="004156C7" w:rsidP="00336FEA">
      <w:pPr>
        <w:pStyle w:val="10"/>
        <w:spacing w:line="240" w:lineRule="auto"/>
        <w:jc w:val="both"/>
        <w:rPr>
          <w:rFonts w:ascii="Times New Roman" w:hAnsi="Times New Roman" w:cs="Times New Roman"/>
          <w:b/>
          <w:sz w:val="30"/>
          <w:szCs w:val="30"/>
        </w:rPr>
      </w:pPr>
    </w:p>
    <w:p w:rsidR="004156C7" w:rsidRPr="001E114E" w:rsidRDefault="004156C7" w:rsidP="00336FEA">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Основными принципами охраны и использования болот (торфяников) являются:</w:t>
      </w:r>
    </w:p>
    <w:p w:rsidR="004156C7" w:rsidRPr="001E114E" w:rsidRDefault="004156C7" w:rsidP="00336FEA">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сохранение естественных болот;</w:t>
      </w:r>
    </w:p>
    <w:p w:rsidR="004156C7" w:rsidRPr="001E114E" w:rsidRDefault="004156C7" w:rsidP="00336FEA">
      <w:pPr>
        <w:pStyle w:val="10"/>
        <w:spacing w:line="240" w:lineRule="auto"/>
        <w:ind w:firstLine="697"/>
        <w:jc w:val="both"/>
        <w:rPr>
          <w:rStyle w:val="af5"/>
          <w:rFonts w:ascii="Times New Roman" w:hAnsi="Times New Roman"/>
          <w:iCs/>
          <w:sz w:val="30"/>
          <w:szCs w:val="30"/>
        </w:rPr>
      </w:pPr>
      <w:r w:rsidRPr="001E114E">
        <w:rPr>
          <w:rFonts w:ascii="Times New Roman" w:hAnsi="Times New Roman" w:cs="Times New Roman"/>
          <w:sz w:val="30"/>
          <w:szCs w:val="30"/>
        </w:rPr>
        <w:t xml:space="preserve">рациональное (устойчивое) использование болот (торфяников); </w:t>
      </w:r>
    </w:p>
    <w:p w:rsidR="004156C7" w:rsidRPr="001E114E" w:rsidRDefault="004156C7" w:rsidP="00336FEA">
      <w:pPr>
        <w:pStyle w:val="10"/>
        <w:spacing w:line="240" w:lineRule="auto"/>
        <w:ind w:firstLine="697"/>
        <w:jc w:val="both"/>
        <w:rPr>
          <w:rStyle w:val="af5"/>
          <w:rFonts w:ascii="Times New Roman" w:hAnsi="Times New Roman"/>
          <w:iCs/>
          <w:sz w:val="30"/>
          <w:szCs w:val="30"/>
        </w:rPr>
      </w:pPr>
      <w:r w:rsidRPr="001E114E">
        <w:rPr>
          <w:rFonts w:ascii="Times New Roman" w:hAnsi="Times New Roman" w:cs="Times New Roman"/>
          <w:sz w:val="30"/>
          <w:szCs w:val="30"/>
        </w:rPr>
        <w:t xml:space="preserve">осуществление добычи торфа только на нарушенных болотах, осушенных землях с торфяными почвами, дальнейшее использование </w:t>
      </w:r>
      <w:r w:rsidRPr="001E114E">
        <w:rPr>
          <w:rFonts w:ascii="Times New Roman" w:hAnsi="Times New Roman" w:cs="Times New Roman"/>
          <w:sz w:val="30"/>
          <w:szCs w:val="30"/>
        </w:rPr>
        <w:lastRenderedPageBreak/>
        <w:t xml:space="preserve">которых для ведения лесного или сельского хозяйства технически невозможно и (или) экономически не эффективно; </w:t>
      </w:r>
    </w:p>
    <w:p w:rsidR="004156C7" w:rsidRPr="001E114E" w:rsidRDefault="004156C7" w:rsidP="00336FEA">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использование осушенных земель с торфяными почвами для сельского хозяйства методами, обеспечивающими минимальные потери органического вещества торфа и плодородия</w:t>
      </w:r>
      <w:r w:rsidRPr="001E114E">
        <w:rPr>
          <w:rFonts w:ascii="Times New Roman" w:hAnsi="Times New Roman" w:cs="Times New Roman"/>
          <w:i/>
          <w:sz w:val="30"/>
          <w:szCs w:val="30"/>
        </w:rPr>
        <w:t xml:space="preserve"> </w:t>
      </w:r>
      <w:r w:rsidRPr="001E114E">
        <w:rPr>
          <w:rFonts w:ascii="Times New Roman" w:hAnsi="Times New Roman" w:cs="Times New Roman"/>
          <w:sz w:val="30"/>
          <w:szCs w:val="30"/>
        </w:rPr>
        <w:t>торфяных</w:t>
      </w:r>
      <w:r w:rsidRPr="001E114E">
        <w:rPr>
          <w:rFonts w:ascii="Times New Roman" w:hAnsi="Times New Roman" w:cs="Times New Roman"/>
          <w:i/>
          <w:sz w:val="30"/>
          <w:szCs w:val="30"/>
        </w:rPr>
        <w:t xml:space="preserve"> </w:t>
      </w:r>
      <w:r w:rsidRPr="001E114E">
        <w:rPr>
          <w:rFonts w:ascii="Times New Roman" w:hAnsi="Times New Roman" w:cs="Times New Roman"/>
          <w:sz w:val="30"/>
          <w:szCs w:val="30"/>
        </w:rPr>
        <w:t>почв;</w:t>
      </w:r>
    </w:p>
    <w:p w:rsidR="004156C7" w:rsidRPr="001E114E" w:rsidRDefault="004156C7" w:rsidP="00336FEA">
      <w:pPr>
        <w:pStyle w:val="10"/>
        <w:spacing w:line="240" w:lineRule="auto"/>
        <w:ind w:firstLine="697"/>
        <w:jc w:val="both"/>
        <w:rPr>
          <w:rStyle w:val="af5"/>
          <w:rFonts w:ascii="Times New Roman" w:hAnsi="Times New Roman"/>
          <w:iCs/>
          <w:sz w:val="30"/>
          <w:szCs w:val="30"/>
        </w:rPr>
      </w:pPr>
      <w:r w:rsidRPr="001E114E">
        <w:rPr>
          <w:rFonts w:ascii="Times New Roman" w:hAnsi="Times New Roman" w:cs="Times New Roman"/>
          <w:sz w:val="30"/>
          <w:szCs w:val="30"/>
        </w:rPr>
        <w:t xml:space="preserve">восстановление (реабилитация) нарушенных болот, выработанных торфяных месторождений, осушенных земель с торфяными почвами, дальнейшее использование которых для ведения лесного или сельского хозяйства технически невозможно и (или) экономически не эффективно; </w:t>
      </w:r>
    </w:p>
    <w:p w:rsidR="004156C7" w:rsidRPr="001E114E" w:rsidRDefault="004156C7" w:rsidP="00336FEA">
      <w:pPr>
        <w:pStyle w:val="newncpi"/>
        <w:spacing w:before="0" w:beforeAutospacing="0" w:after="0" w:afterAutospacing="0"/>
        <w:ind w:firstLine="697"/>
        <w:jc w:val="both"/>
        <w:rPr>
          <w:rFonts w:ascii="Times New Roman" w:hAnsi="Times New Roman" w:cs="Times New Roman"/>
          <w:sz w:val="30"/>
          <w:szCs w:val="30"/>
          <w:lang w:val="ru-RU"/>
        </w:rPr>
      </w:pPr>
      <w:r w:rsidRPr="001E114E">
        <w:rPr>
          <w:rFonts w:ascii="Times New Roman" w:hAnsi="Times New Roman" w:cs="Times New Roman"/>
          <w:sz w:val="30"/>
          <w:szCs w:val="30"/>
          <w:lang w:val="ru-RU"/>
        </w:rPr>
        <w:t>обеспечение доступа к экологической информации в области охраны и использования болот (торфяников);</w:t>
      </w:r>
    </w:p>
    <w:p w:rsidR="004156C7" w:rsidRPr="001E114E" w:rsidRDefault="004156C7" w:rsidP="00336FEA">
      <w:pPr>
        <w:pStyle w:val="newncpi"/>
        <w:spacing w:before="0" w:beforeAutospacing="0" w:after="0" w:afterAutospacing="0"/>
        <w:ind w:firstLine="697"/>
        <w:jc w:val="both"/>
        <w:rPr>
          <w:rStyle w:val="af5"/>
          <w:rFonts w:ascii="Times New Roman" w:hAnsi="Times New Roman"/>
          <w:iCs/>
          <w:sz w:val="30"/>
          <w:szCs w:val="30"/>
          <w:lang w:val="ru-RU"/>
        </w:rPr>
      </w:pPr>
      <w:r w:rsidRPr="001E114E">
        <w:rPr>
          <w:rFonts w:ascii="Times New Roman" w:hAnsi="Times New Roman" w:cs="Times New Roman"/>
          <w:sz w:val="30"/>
          <w:szCs w:val="30"/>
          <w:lang w:val="ru-RU"/>
        </w:rPr>
        <w:t xml:space="preserve">ответственность за нарушение законодательства в области охраны и использования болот (торфяников); </w:t>
      </w:r>
    </w:p>
    <w:p w:rsidR="004156C7" w:rsidRPr="001E114E" w:rsidRDefault="004156C7" w:rsidP="00336FEA">
      <w:pPr>
        <w:pStyle w:val="newncpi"/>
        <w:spacing w:before="0" w:beforeAutospacing="0" w:after="0" w:afterAutospacing="0"/>
        <w:ind w:firstLine="709"/>
        <w:jc w:val="both"/>
        <w:rPr>
          <w:rFonts w:ascii="Times New Roman" w:hAnsi="Times New Roman" w:cs="Times New Roman"/>
          <w:sz w:val="30"/>
          <w:szCs w:val="30"/>
          <w:lang w:val="ru-RU"/>
        </w:rPr>
      </w:pPr>
      <w:r w:rsidRPr="001E114E">
        <w:rPr>
          <w:rFonts w:ascii="Times New Roman" w:hAnsi="Times New Roman" w:cs="Times New Roman"/>
          <w:sz w:val="30"/>
          <w:szCs w:val="30"/>
          <w:lang w:val="ru-RU"/>
        </w:rPr>
        <w:t>возмещение вреда, причиненного окружающей среде, жизни и здоровью граждан, имуществу граждан и юридических лиц вследствие вредного воздействия на болота (торфяники).</w:t>
      </w:r>
    </w:p>
    <w:p w:rsidR="004156C7" w:rsidRPr="001E114E" w:rsidRDefault="004156C7" w:rsidP="00006086">
      <w:pPr>
        <w:pStyle w:val="newncpi"/>
        <w:spacing w:before="0" w:beforeAutospacing="0" w:after="0" w:afterAutospacing="0"/>
        <w:jc w:val="both"/>
        <w:rPr>
          <w:rFonts w:ascii="Times New Roman" w:hAnsi="Times New Roman" w:cs="Times New Roman"/>
          <w:sz w:val="30"/>
          <w:szCs w:val="30"/>
          <w:lang w:val="ru-RU"/>
        </w:rPr>
      </w:pPr>
    </w:p>
    <w:tbl>
      <w:tblPr>
        <w:tblW w:w="0" w:type="auto"/>
        <w:tblInd w:w="675" w:type="dxa"/>
        <w:tblLook w:val="00A0"/>
      </w:tblPr>
      <w:tblGrid>
        <w:gridCol w:w="1843"/>
        <w:gridCol w:w="7195"/>
      </w:tblGrid>
      <w:tr w:rsidR="004156C7" w:rsidRPr="001E114E" w:rsidTr="00065A4F">
        <w:tc>
          <w:tcPr>
            <w:tcW w:w="1843" w:type="dxa"/>
          </w:tcPr>
          <w:p w:rsidR="004156C7" w:rsidRPr="001E114E" w:rsidRDefault="004156C7" w:rsidP="00065A4F">
            <w:pPr>
              <w:pStyle w:val="10"/>
              <w:jc w:val="both"/>
              <w:rPr>
                <w:rFonts w:ascii="Times New Roman" w:hAnsi="Times New Roman" w:cs="Times New Roman"/>
                <w:b/>
                <w:sz w:val="30"/>
                <w:szCs w:val="30"/>
              </w:rPr>
            </w:pPr>
            <w:r w:rsidRPr="001E114E">
              <w:rPr>
                <w:rFonts w:ascii="Times New Roman" w:hAnsi="Times New Roman" w:cs="Times New Roman"/>
                <w:b/>
                <w:sz w:val="30"/>
                <w:szCs w:val="30"/>
              </w:rPr>
              <w:t>Статья 4.</w:t>
            </w:r>
          </w:p>
        </w:tc>
        <w:tc>
          <w:tcPr>
            <w:tcW w:w="7195" w:type="dxa"/>
          </w:tcPr>
          <w:p w:rsidR="004156C7" w:rsidRPr="001E114E" w:rsidRDefault="004156C7" w:rsidP="00065A4F">
            <w:pPr>
              <w:pStyle w:val="10"/>
              <w:jc w:val="both"/>
              <w:rPr>
                <w:rFonts w:ascii="Times New Roman" w:hAnsi="Times New Roman" w:cs="Times New Roman"/>
                <w:b/>
                <w:sz w:val="30"/>
                <w:szCs w:val="30"/>
              </w:rPr>
            </w:pPr>
            <w:r w:rsidRPr="001E114E">
              <w:rPr>
                <w:rFonts w:ascii="Times New Roman" w:hAnsi="Times New Roman" w:cs="Times New Roman"/>
                <w:b/>
                <w:sz w:val="30"/>
                <w:szCs w:val="30"/>
              </w:rPr>
              <w:t>Объекты отношений в области охраны и использования болот (торфяников)</w:t>
            </w:r>
          </w:p>
        </w:tc>
      </w:tr>
    </w:tbl>
    <w:p w:rsidR="004156C7" w:rsidRPr="001E114E" w:rsidRDefault="004156C7" w:rsidP="006F5DC5">
      <w:pPr>
        <w:pStyle w:val="10"/>
        <w:spacing w:line="240" w:lineRule="auto"/>
        <w:ind w:firstLine="709"/>
        <w:jc w:val="both"/>
        <w:rPr>
          <w:rFonts w:ascii="Times New Roman" w:hAnsi="Times New Roman" w:cs="Times New Roman"/>
          <w:b/>
          <w:sz w:val="30"/>
          <w:szCs w:val="30"/>
        </w:rPr>
      </w:pPr>
    </w:p>
    <w:p w:rsidR="004156C7" w:rsidRPr="001E114E" w:rsidRDefault="004156C7" w:rsidP="006F5DC5">
      <w:pPr>
        <w:pStyle w:val="newncpi"/>
        <w:spacing w:before="0" w:beforeAutospacing="0" w:after="0" w:afterAutospacing="0"/>
        <w:ind w:firstLine="709"/>
        <w:jc w:val="both"/>
        <w:rPr>
          <w:rFonts w:ascii="Times New Roman" w:hAnsi="Times New Roman" w:cs="Times New Roman"/>
          <w:sz w:val="30"/>
          <w:szCs w:val="30"/>
          <w:lang w:val="ru-RU"/>
        </w:rPr>
      </w:pPr>
      <w:r w:rsidRPr="001E114E">
        <w:rPr>
          <w:rFonts w:ascii="Times New Roman" w:hAnsi="Times New Roman" w:cs="Times New Roman"/>
          <w:sz w:val="30"/>
          <w:szCs w:val="30"/>
          <w:lang w:val="ru-RU"/>
        </w:rPr>
        <w:t xml:space="preserve">Объектами отношений в области охраны и использования болот (торфяников) являются: </w:t>
      </w:r>
    </w:p>
    <w:p w:rsidR="004156C7" w:rsidRPr="001E114E" w:rsidRDefault="004156C7" w:rsidP="006F5DC5">
      <w:pPr>
        <w:pStyle w:val="newncpi"/>
        <w:spacing w:before="0" w:beforeAutospacing="0" w:after="0" w:afterAutospacing="0"/>
        <w:ind w:firstLine="709"/>
        <w:jc w:val="both"/>
        <w:rPr>
          <w:rFonts w:ascii="Times New Roman" w:hAnsi="Times New Roman" w:cs="Times New Roman"/>
          <w:sz w:val="30"/>
          <w:szCs w:val="30"/>
          <w:lang w:val="ru-RU"/>
        </w:rPr>
      </w:pPr>
      <w:r w:rsidRPr="001E114E">
        <w:rPr>
          <w:rFonts w:ascii="Times New Roman" w:hAnsi="Times New Roman" w:cs="Times New Roman"/>
          <w:sz w:val="30"/>
          <w:szCs w:val="30"/>
          <w:lang w:val="ru-RU"/>
        </w:rPr>
        <w:t>болота;</w:t>
      </w:r>
    </w:p>
    <w:p w:rsidR="004156C7" w:rsidRPr="001E114E" w:rsidRDefault="004156C7" w:rsidP="006F5DC5">
      <w:pPr>
        <w:pStyle w:val="newncpi"/>
        <w:spacing w:before="0" w:beforeAutospacing="0" w:after="0" w:afterAutospacing="0"/>
        <w:ind w:firstLine="709"/>
        <w:jc w:val="both"/>
        <w:rPr>
          <w:rFonts w:ascii="Times New Roman" w:hAnsi="Times New Roman" w:cs="Times New Roman"/>
          <w:sz w:val="30"/>
          <w:szCs w:val="30"/>
          <w:lang w:val="ru-RU"/>
        </w:rPr>
      </w:pPr>
      <w:r w:rsidRPr="001E114E">
        <w:rPr>
          <w:rFonts w:ascii="Times New Roman" w:hAnsi="Times New Roman" w:cs="Times New Roman"/>
          <w:sz w:val="30"/>
          <w:szCs w:val="30"/>
          <w:lang w:val="ru-RU"/>
        </w:rPr>
        <w:t xml:space="preserve">болотные экологические системы; </w:t>
      </w:r>
    </w:p>
    <w:p w:rsidR="004156C7" w:rsidRPr="001E114E" w:rsidRDefault="004156C7" w:rsidP="00E85523">
      <w:pPr>
        <w:pStyle w:val="newncpi"/>
        <w:spacing w:before="0" w:beforeAutospacing="0" w:after="0" w:afterAutospacing="0"/>
        <w:ind w:firstLine="709"/>
        <w:jc w:val="both"/>
        <w:rPr>
          <w:rFonts w:ascii="Times New Roman" w:hAnsi="Times New Roman" w:cs="Times New Roman"/>
          <w:sz w:val="30"/>
          <w:szCs w:val="30"/>
          <w:lang w:val="ru-RU"/>
        </w:rPr>
      </w:pPr>
      <w:r w:rsidRPr="001E114E">
        <w:rPr>
          <w:rFonts w:ascii="Times New Roman" w:hAnsi="Times New Roman" w:cs="Times New Roman"/>
          <w:sz w:val="30"/>
          <w:szCs w:val="30"/>
          <w:lang w:val="ru-RU"/>
        </w:rPr>
        <w:t>торфяные месторождения (их участки);</w:t>
      </w:r>
    </w:p>
    <w:p w:rsidR="004156C7" w:rsidRPr="001E114E" w:rsidRDefault="004156C7" w:rsidP="006F5DC5">
      <w:pPr>
        <w:pStyle w:val="newncpi"/>
        <w:spacing w:before="0" w:beforeAutospacing="0" w:after="0" w:afterAutospacing="0"/>
        <w:ind w:firstLine="709"/>
        <w:jc w:val="both"/>
        <w:rPr>
          <w:rFonts w:ascii="Times New Roman" w:hAnsi="Times New Roman" w:cs="Times New Roman"/>
          <w:sz w:val="30"/>
          <w:szCs w:val="30"/>
          <w:lang w:val="ru-RU"/>
        </w:rPr>
      </w:pPr>
      <w:r w:rsidRPr="001E114E">
        <w:rPr>
          <w:rFonts w:ascii="Times New Roman" w:hAnsi="Times New Roman" w:cs="Times New Roman"/>
          <w:sz w:val="30"/>
          <w:szCs w:val="30"/>
          <w:lang w:val="ru-RU"/>
        </w:rPr>
        <w:t>осушенные земли с торфяными почвами;</w:t>
      </w:r>
    </w:p>
    <w:p w:rsidR="004156C7" w:rsidRPr="001E114E" w:rsidRDefault="004156C7" w:rsidP="006F5DC5">
      <w:pPr>
        <w:pStyle w:val="newncpi"/>
        <w:spacing w:before="0" w:beforeAutospacing="0" w:after="0" w:afterAutospacing="0"/>
        <w:ind w:firstLine="709"/>
        <w:jc w:val="both"/>
        <w:rPr>
          <w:rFonts w:ascii="Times New Roman" w:hAnsi="Times New Roman" w:cs="Times New Roman"/>
          <w:sz w:val="30"/>
          <w:szCs w:val="30"/>
          <w:lang w:val="ru-RU"/>
        </w:rPr>
      </w:pPr>
      <w:r w:rsidRPr="001E114E">
        <w:rPr>
          <w:rFonts w:ascii="Times New Roman" w:hAnsi="Times New Roman" w:cs="Times New Roman"/>
          <w:sz w:val="30"/>
          <w:szCs w:val="30"/>
          <w:lang w:val="ru-RU"/>
        </w:rPr>
        <w:t>ресурсы болот (торфяников);</w:t>
      </w:r>
    </w:p>
    <w:p w:rsidR="004156C7" w:rsidRPr="001E114E" w:rsidRDefault="004156C7" w:rsidP="006F5DC5">
      <w:pPr>
        <w:pStyle w:val="newncpi"/>
        <w:spacing w:before="0" w:beforeAutospacing="0" w:after="0" w:afterAutospacing="0"/>
        <w:ind w:firstLine="709"/>
        <w:jc w:val="both"/>
        <w:rPr>
          <w:rFonts w:ascii="Times New Roman" w:hAnsi="Times New Roman" w:cs="Times New Roman"/>
          <w:sz w:val="30"/>
          <w:szCs w:val="30"/>
          <w:lang w:val="ru-RU"/>
        </w:rPr>
      </w:pPr>
      <w:r w:rsidRPr="001E114E">
        <w:rPr>
          <w:rFonts w:ascii="Times New Roman" w:hAnsi="Times New Roman" w:cs="Times New Roman"/>
          <w:sz w:val="30"/>
          <w:szCs w:val="30"/>
          <w:lang w:val="ru-RU"/>
        </w:rPr>
        <w:t>права пользования ресурсами болот (торфяников).</w:t>
      </w:r>
    </w:p>
    <w:tbl>
      <w:tblPr>
        <w:tblW w:w="0" w:type="auto"/>
        <w:tblInd w:w="675" w:type="dxa"/>
        <w:tblLook w:val="00A0"/>
      </w:tblPr>
      <w:tblGrid>
        <w:gridCol w:w="1843"/>
        <w:gridCol w:w="7195"/>
      </w:tblGrid>
      <w:tr w:rsidR="004156C7" w:rsidRPr="001E114E" w:rsidTr="00065A4F">
        <w:tc>
          <w:tcPr>
            <w:tcW w:w="1843" w:type="dxa"/>
          </w:tcPr>
          <w:p w:rsidR="004156C7" w:rsidRPr="001E114E" w:rsidRDefault="004156C7" w:rsidP="00065A4F">
            <w:pPr>
              <w:pStyle w:val="10"/>
              <w:jc w:val="both"/>
              <w:rPr>
                <w:rFonts w:ascii="Times New Roman" w:hAnsi="Times New Roman" w:cs="Times New Roman"/>
                <w:b/>
                <w:sz w:val="30"/>
                <w:szCs w:val="30"/>
              </w:rPr>
            </w:pPr>
          </w:p>
          <w:p w:rsidR="004156C7" w:rsidRPr="001E114E" w:rsidRDefault="004156C7" w:rsidP="00065A4F">
            <w:pPr>
              <w:pStyle w:val="10"/>
              <w:jc w:val="both"/>
              <w:rPr>
                <w:rFonts w:ascii="Times New Roman" w:hAnsi="Times New Roman" w:cs="Times New Roman"/>
                <w:b/>
                <w:sz w:val="30"/>
                <w:szCs w:val="30"/>
              </w:rPr>
            </w:pPr>
            <w:r w:rsidRPr="001E114E">
              <w:rPr>
                <w:rFonts w:ascii="Times New Roman" w:hAnsi="Times New Roman" w:cs="Times New Roman"/>
                <w:b/>
                <w:sz w:val="30"/>
                <w:szCs w:val="30"/>
              </w:rPr>
              <w:t>Статья 5.</w:t>
            </w:r>
          </w:p>
        </w:tc>
        <w:tc>
          <w:tcPr>
            <w:tcW w:w="7195" w:type="dxa"/>
          </w:tcPr>
          <w:p w:rsidR="004156C7" w:rsidRPr="001E114E" w:rsidRDefault="004156C7" w:rsidP="00065A4F">
            <w:pPr>
              <w:pStyle w:val="10"/>
              <w:jc w:val="both"/>
              <w:rPr>
                <w:rFonts w:ascii="Times New Roman" w:hAnsi="Times New Roman" w:cs="Times New Roman"/>
                <w:b/>
                <w:sz w:val="30"/>
                <w:szCs w:val="30"/>
              </w:rPr>
            </w:pPr>
          </w:p>
          <w:p w:rsidR="004156C7" w:rsidRPr="001E114E" w:rsidRDefault="004156C7" w:rsidP="00065A4F">
            <w:pPr>
              <w:pStyle w:val="10"/>
              <w:jc w:val="both"/>
              <w:rPr>
                <w:rFonts w:ascii="Times New Roman" w:hAnsi="Times New Roman" w:cs="Times New Roman"/>
                <w:b/>
                <w:sz w:val="30"/>
                <w:szCs w:val="30"/>
              </w:rPr>
            </w:pPr>
            <w:r w:rsidRPr="001E114E">
              <w:rPr>
                <w:rFonts w:ascii="Times New Roman" w:hAnsi="Times New Roman" w:cs="Times New Roman"/>
                <w:b/>
                <w:sz w:val="30"/>
                <w:szCs w:val="30"/>
              </w:rPr>
              <w:t>Субъекты отношений в области охраны и использования болот (торфяников)</w:t>
            </w:r>
          </w:p>
        </w:tc>
      </w:tr>
    </w:tbl>
    <w:p w:rsidR="004156C7" w:rsidRPr="001E114E" w:rsidRDefault="004156C7" w:rsidP="00E9457F">
      <w:pPr>
        <w:pStyle w:val="newncpi"/>
        <w:shd w:val="clear" w:color="auto" w:fill="FFFFFF"/>
        <w:spacing w:before="0" w:beforeAutospacing="0" w:after="0" w:afterAutospacing="0"/>
        <w:ind w:firstLine="567"/>
        <w:jc w:val="both"/>
        <w:rPr>
          <w:rFonts w:ascii="Times New Roman" w:hAnsi="Times New Roman" w:cs="Times New Roman"/>
          <w:sz w:val="30"/>
          <w:szCs w:val="30"/>
          <w:lang w:val="ru-RU"/>
        </w:rPr>
      </w:pPr>
    </w:p>
    <w:p w:rsidR="004156C7" w:rsidRPr="001E114E" w:rsidRDefault="004156C7" w:rsidP="00E9457F">
      <w:pPr>
        <w:pStyle w:val="newncpi"/>
        <w:shd w:val="clear" w:color="auto" w:fill="FFFFFF"/>
        <w:spacing w:before="0" w:beforeAutospacing="0" w:after="0" w:afterAutospacing="0"/>
        <w:ind w:firstLine="567"/>
        <w:jc w:val="both"/>
        <w:rPr>
          <w:rFonts w:ascii="Times New Roman" w:hAnsi="Times New Roman" w:cs="Times New Roman"/>
          <w:sz w:val="30"/>
          <w:szCs w:val="30"/>
          <w:lang w:val="ru-RU"/>
        </w:rPr>
      </w:pPr>
      <w:r w:rsidRPr="001E114E">
        <w:rPr>
          <w:rFonts w:ascii="Times New Roman" w:hAnsi="Times New Roman" w:cs="Times New Roman"/>
          <w:sz w:val="30"/>
          <w:szCs w:val="30"/>
          <w:lang w:val="ru-RU"/>
        </w:rPr>
        <w:t>Субъектами отношений в области охраны и использования болот (торфяников) могут выступать:</w:t>
      </w:r>
    </w:p>
    <w:p w:rsidR="004156C7" w:rsidRPr="001E114E" w:rsidRDefault="004156C7" w:rsidP="00E9457F">
      <w:pPr>
        <w:pStyle w:val="newncpi"/>
        <w:shd w:val="clear" w:color="auto" w:fill="FFFFFF"/>
        <w:spacing w:before="0" w:beforeAutospacing="0" w:after="0" w:afterAutospacing="0"/>
        <w:ind w:firstLine="567"/>
        <w:jc w:val="both"/>
        <w:rPr>
          <w:rFonts w:ascii="Times New Roman" w:hAnsi="Times New Roman" w:cs="Times New Roman"/>
          <w:i/>
          <w:sz w:val="30"/>
          <w:szCs w:val="30"/>
          <w:lang w:val="ru-RU"/>
        </w:rPr>
      </w:pPr>
      <w:r w:rsidRPr="001E114E">
        <w:rPr>
          <w:rFonts w:ascii="Times New Roman" w:hAnsi="Times New Roman" w:cs="Times New Roman"/>
          <w:sz w:val="30"/>
          <w:szCs w:val="30"/>
          <w:lang w:val="ru-RU"/>
        </w:rPr>
        <w:t>Президент Республики Беларусь, Совет Министров Республики Беларусь, республиканские органы государственного управления, местные Советы депутатов, исполнительные и распорядительные органы, иные государственные органы (организации), осуществляющие государственное управление в области охраны и использования болот (торфяников), контроль в области охраны и использования болот (торфяников), в пределах их компетенции;</w:t>
      </w:r>
      <w:r w:rsidRPr="001E114E">
        <w:rPr>
          <w:rFonts w:ascii="Times New Roman" w:hAnsi="Times New Roman" w:cs="Times New Roman"/>
          <w:i/>
          <w:sz w:val="30"/>
          <w:szCs w:val="30"/>
          <w:lang w:val="ru-RU"/>
        </w:rPr>
        <w:t xml:space="preserve"> </w:t>
      </w:r>
    </w:p>
    <w:p w:rsidR="004156C7" w:rsidRPr="001E114E" w:rsidRDefault="004156C7" w:rsidP="00AF4C7D">
      <w:pPr>
        <w:pStyle w:val="newncpi"/>
        <w:shd w:val="clear" w:color="auto" w:fill="FFFFFF"/>
        <w:spacing w:before="0" w:beforeAutospacing="0" w:after="0" w:afterAutospacing="0"/>
        <w:ind w:firstLine="567"/>
        <w:jc w:val="both"/>
        <w:rPr>
          <w:rFonts w:ascii="Times New Roman" w:hAnsi="Times New Roman" w:cs="Times New Roman"/>
          <w:sz w:val="30"/>
          <w:szCs w:val="30"/>
          <w:lang w:val="ru-RU"/>
        </w:rPr>
      </w:pPr>
      <w:r w:rsidRPr="001E114E">
        <w:rPr>
          <w:rFonts w:ascii="Times New Roman" w:hAnsi="Times New Roman" w:cs="Times New Roman"/>
          <w:sz w:val="30"/>
          <w:szCs w:val="30"/>
          <w:lang w:val="ru-RU"/>
        </w:rPr>
        <w:lastRenderedPageBreak/>
        <w:t>юридические лица Республики Беларусь, иностранные государства, иностранные и международные организации независимо от наличия у них статуса юридического лица, являющиеся пользователями ресурсов болот (торфяников), земельных участков или водных объектов, находящихся в границах болот (торфяников), либо осуществляющие деятельность, оказывающую воздействие на болота (торфяники) (далее, если не указано иное,</w:t>
      </w:r>
      <w:r w:rsidR="00E84391">
        <w:rPr>
          <w:rFonts w:ascii="Times New Roman" w:hAnsi="Times New Roman" w:cs="Times New Roman"/>
          <w:sz w:val="30"/>
          <w:szCs w:val="30"/>
          <w:lang w:val="ru-RU"/>
        </w:rPr>
        <w:t xml:space="preserve"> </w:t>
      </w:r>
      <w:r w:rsidRPr="001E114E">
        <w:rPr>
          <w:rFonts w:ascii="Times New Roman" w:hAnsi="Times New Roman" w:cs="Times New Roman"/>
          <w:sz w:val="30"/>
          <w:szCs w:val="30"/>
          <w:lang w:val="ru-RU"/>
        </w:rPr>
        <w:t>– юридические лица);</w:t>
      </w:r>
    </w:p>
    <w:p w:rsidR="004156C7" w:rsidRPr="001E114E" w:rsidRDefault="004156C7" w:rsidP="003037D9">
      <w:pPr>
        <w:pStyle w:val="newncpi"/>
        <w:shd w:val="clear" w:color="auto" w:fill="FFFFFF"/>
        <w:spacing w:before="0" w:beforeAutospacing="0" w:after="0" w:afterAutospacing="0"/>
        <w:ind w:firstLine="567"/>
        <w:jc w:val="both"/>
        <w:rPr>
          <w:rFonts w:ascii="Times New Roman" w:hAnsi="Times New Roman" w:cs="Times New Roman"/>
          <w:sz w:val="30"/>
          <w:szCs w:val="30"/>
          <w:lang w:val="ru-RU"/>
        </w:rPr>
      </w:pPr>
      <w:r w:rsidRPr="001E114E">
        <w:rPr>
          <w:rFonts w:ascii="Times New Roman" w:hAnsi="Times New Roman" w:cs="Times New Roman"/>
          <w:sz w:val="30"/>
          <w:szCs w:val="30"/>
          <w:lang w:val="ru-RU"/>
        </w:rPr>
        <w:t>граждане Республики Беларусь, в том числе индивидуальные предприниматели, иностранные граждане, лица без гражданства, являющиеся пользователями ресурсов болот (торфяников), либо осуществляющие деятельность, оказывающую воздействие на болота (торфяники) (далее, если не указано иное,</w:t>
      </w:r>
      <w:r w:rsidRPr="001E114E">
        <w:rPr>
          <w:rFonts w:ascii="Times New Roman" w:hAnsi="Times New Roman" w:cs="Times New Roman"/>
          <w:sz w:val="30"/>
          <w:szCs w:val="30"/>
        </w:rPr>
        <w:t> </w:t>
      </w:r>
      <w:r w:rsidRPr="001E114E">
        <w:rPr>
          <w:rFonts w:ascii="Times New Roman" w:hAnsi="Times New Roman" w:cs="Times New Roman"/>
          <w:sz w:val="30"/>
          <w:szCs w:val="30"/>
          <w:lang w:val="ru-RU"/>
        </w:rPr>
        <w:t>– граждане).</w:t>
      </w:r>
    </w:p>
    <w:tbl>
      <w:tblPr>
        <w:tblW w:w="0" w:type="auto"/>
        <w:tblInd w:w="675" w:type="dxa"/>
        <w:tblLook w:val="00A0"/>
      </w:tblPr>
      <w:tblGrid>
        <w:gridCol w:w="1843"/>
        <w:gridCol w:w="7195"/>
      </w:tblGrid>
      <w:tr w:rsidR="004156C7" w:rsidRPr="001E114E" w:rsidTr="00065A4F">
        <w:tc>
          <w:tcPr>
            <w:tcW w:w="1843" w:type="dxa"/>
          </w:tcPr>
          <w:p w:rsidR="004156C7" w:rsidRPr="001E114E" w:rsidRDefault="004156C7" w:rsidP="00065A4F">
            <w:pPr>
              <w:pStyle w:val="10"/>
              <w:jc w:val="both"/>
              <w:rPr>
                <w:rFonts w:ascii="Times New Roman" w:hAnsi="Times New Roman" w:cs="Times New Roman"/>
                <w:b/>
                <w:sz w:val="30"/>
                <w:szCs w:val="30"/>
              </w:rPr>
            </w:pPr>
          </w:p>
          <w:p w:rsidR="004156C7" w:rsidRPr="001E114E" w:rsidRDefault="004156C7" w:rsidP="00065A4F">
            <w:pPr>
              <w:pStyle w:val="10"/>
              <w:jc w:val="both"/>
              <w:rPr>
                <w:rFonts w:ascii="Times New Roman" w:hAnsi="Times New Roman" w:cs="Times New Roman"/>
                <w:b/>
                <w:sz w:val="30"/>
                <w:szCs w:val="30"/>
              </w:rPr>
            </w:pPr>
            <w:r w:rsidRPr="001E114E">
              <w:rPr>
                <w:rFonts w:ascii="Times New Roman" w:hAnsi="Times New Roman" w:cs="Times New Roman"/>
                <w:b/>
                <w:sz w:val="30"/>
                <w:szCs w:val="30"/>
              </w:rPr>
              <w:t>Статья 6.</w:t>
            </w:r>
          </w:p>
        </w:tc>
        <w:tc>
          <w:tcPr>
            <w:tcW w:w="7195" w:type="dxa"/>
          </w:tcPr>
          <w:p w:rsidR="004156C7" w:rsidRPr="001E114E" w:rsidRDefault="004156C7" w:rsidP="00065A4F">
            <w:pPr>
              <w:pStyle w:val="10"/>
              <w:jc w:val="both"/>
              <w:rPr>
                <w:rFonts w:ascii="Times New Roman" w:hAnsi="Times New Roman" w:cs="Times New Roman"/>
                <w:b/>
                <w:sz w:val="30"/>
                <w:szCs w:val="30"/>
              </w:rPr>
            </w:pPr>
          </w:p>
          <w:p w:rsidR="004156C7" w:rsidRPr="001E114E" w:rsidRDefault="004156C7" w:rsidP="00065A4F">
            <w:pPr>
              <w:pStyle w:val="10"/>
              <w:jc w:val="both"/>
              <w:rPr>
                <w:rFonts w:ascii="Times New Roman" w:hAnsi="Times New Roman" w:cs="Times New Roman"/>
                <w:b/>
                <w:sz w:val="30"/>
                <w:szCs w:val="30"/>
              </w:rPr>
            </w:pPr>
            <w:r w:rsidRPr="001E114E">
              <w:rPr>
                <w:rFonts w:ascii="Times New Roman" w:hAnsi="Times New Roman" w:cs="Times New Roman"/>
                <w:b/>
                <w:sz w:val="30"/>
                <w:szCs w:val="30"/>
              </w:rPr>
              <w:t>Виды ресурсов болот (торфяников)</w:t>
            </w:r>
          </w:p>
          <w:p w:rsidR="004156C7" w:rsidRPr="001E114E" w:rsidRDefault="004156C7" w:rsidP="00065A4F">
            <w:pPr>
              <w:pStyle w:val="10"/>
              <w:jc w:val="both"/>
              <w:rPr>
                <w:rFonts w:ascii="Times New Roman" w:hAnsi="Times New Roman" w:cs="Times New Roman"/>
                <w:b/>
                <w:sz w:val="30"/>
                <w:szCs w:val="30"/>
              </w:rPr>
            </w:pPr>
          </w:p>
        </w:tc>
      </w:tr>
    </w:tbl>
    <w:p w:rsidR="004156C7" w:rsidRPr="001E114E" w:rsidRDefault="004156C7" w:rsidP="00E1224B">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Ресурсы болот (торфяников) включают следующие виды:</w:t>
      </w:r>
    </w:p>
    <w:p w:rsidR="004156C7" w:rsidRPr="001E114E" w:rsidRDefault="004156C7" w:rsidP="00E1224B">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земельные ресурсы;</w:t>
      </w:r>
    </w:p>
    <w:p w:rsidR="004156C7" w:rsidRPr="001E114E" w:rsidRDefault="004156C7" w:rsidP="00E1224B">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ресурсы недр;</w:t>
      </w:r>
    </w:p>
    <w:p w:rsidR="004156C7" w:rsidRPr="001E114E" w:rsidRDefault="004156C7" w:rsidP="00E1224B">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лесные ресурсы;</w:t>
      </w:r>
    </w:p>
    <w:p w:rsidR="004156C7" w:rsidRPr="001E114E" w:rsidRDefault="004156C7" w:rsidP="00E1224B">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водные ресурсы;</w:t>
      </w:r>
    </w:p>
    <w:p w:rsidR="004156C7" w:rsidRPr="001E114E" w:rsidRDefault="004156C7" w:rsidP="00E1224B">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ресурсы животного мира;</w:t>
      </w:r>
    </w:p>
    <w:p w:rsidR="004156C7" w:rsidRPr="001E114E" w:rsidRDefault="004156C7" w:rsidP="00763D56">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ресурсы растительного мира.</w:t>
      </w:r>
    </w:p>
    <w:p w:rsidR="004156C7" w:rsidRPr="001E114E" w:rsidRDefault="004156C7" w:rsidP="00E1224B">
      <w:pPr>
        <w:pStyle w:val="10"/>
        <w:spacing w:line="240" w:lineRule="auto"/>
        <w:ind w:firstLine="697"/>
        <w:jc w:val="both"/>
        <w:rPr>
          <w:rFonts w:ascii="Times New Roman" w:hAnsi="Times New Roman" w:cs="Times New Roman"/>
          <w:sz w:val="30"/>
          <w:szCs w:val="30"/>
        </w:rPr>
      </w:pPr>
    </w:p>
    <w:p w:rsidR="004156C7" w:rsidRPr="001E114E" w:rsidRDefault="004156C7" w:rsidP="008B079D">
      <w:pPr>
        <w:pStyle w:val="10"/>
        <w:spacing w:line="240" w:lineRule="auto"/>
        <w:ind w:firstLine="697"/>
        <w:jc w:val="both"/>
        <w:rPr>
          <w:rFonts w:ascii="Times New Roman" w:hAnsi="Times New Roman" w:cs="Times New Roman"/>
          <w:b/>
          <w:sz w:val="30"/>
          <w:szCs w:val="30"/>
        </w:rPr>
      </w:pPr>
      <w:r w:rsidRPr="001E114E">
        <w:rPr>
          <w:rFonts w:ascii="Times New Roman" w:hAnsi="Times New Roman" w:cs="Times New Roman"/>
          <w:b/>
          <w:sz w:val="30"/>
          <w:szCs w:val="30"/>
        </w:rPr>
        <w:t>Статья 7. Виды пользования ресурсами болот (торфяников)</w:t>
      </w:r>
    </w:p>
    <w:p w:rsidR="004156C7" w:rsidRPr="001E114E" w:rsidRDefault="004156C7" w:rsidP="008B079D">
      <w:pPr>
        <w:pStyle w:val="10"/>
        <w:spacing w:line="240" w:lineRule="auto"/>
        <w:ind w:firstLine="697"/>
        <w:jc w:val="both"/>
        <w:rPr>
          <w:rFonts w:ascii="Times New Roman" w:hAnsi="Times New Roman" w:cs="Times New Roman"/>
          <w:b/>
          <w:sz w:val="30"/>
          <w:szCs w:val="30"/>
        </w:rPr>
      </w:pPr>
    </w:p>
    <w:p w:rsidR="004156C7" w:rsidRPr="001E114E" w:rsidRDefault="00E84391" w:rsidP="008B079D">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1. </w:t>
      </w:r>
      <w:r w:rsidR="004156C7" w:rsidRPr="001E114E">
        <w:rPr>
          <w:rFonts w:ascii="Times New Roman" w:hAnsi="Times New Roman" w:cs="Times New Roman"/>
          <w:sz w:val="30"/>
          <w:szCs w:val="30"/>
        </w:rPr>
        <w:t>Пользование ресурсами болот (торфяников) осуществляется в порядке общего и специального природопользования.</w:t>
      </w:r>
    </w:p>
    <w:p w:rsidR="004156C7" w:rsidRPr="001E114E" w:rsidRDefault="004156C7" w:rsidP="008B079D">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2. Виды пользования ресурсами болот (торфяников) в зависимости от видов ресурсов болот (торфяников) определяются законодательством об охране и использовании земель, об охране и использовании недр, об использовании, охране, защите и воспроизводстве лесов, об охране и использовании вод, об охране и использовании животного мира, об охране и использовании растительного мира.</w:t>
      </w:r>
    </w:p>
    <w:p w:rsidR="004156C7" w:rsidRPr="001E114E" w:rsidRDefault="004156C7" w:rsidP="008B079D">
      <w:pPr>
        <w:pStyle w:val="10"/>
        <w:spacing w:line="240" w:lineRule="auto"/>
        <w:ind w:firstLine="697"/>
        <w:jc w:val="both"/>
        <w:rPr>
          <w:rFonts w:ascii="Times New Roman" w:hAnsi="Times New Roman" w:cs="Times New Roman"/>
          <w:sz w:val="30"/>
          <w:szCs w:val="30"/>
        </w:rPr>
      </w:pPr>
    </w:p>
    <w:tbl>
      <w:tblPr>
        <w:tblW w:w="0" w:type="auto"/>
        <w:tblInd w:w="675" w:type="dxa"/>
        <w:tblLook w:val="00A0"/>
      </w:tblPr>
      <w:tblGrid>
        <w:gridCol w:w="1843"/>
        <w:gridCol w:w="7195"/>
      </w:tblGrid>
      <w:tr w:rsidR="004156C7" w:rsidRPr="001E114E" w:rsidTr="00065A4F">
        <w:tc>
          <w:tcPr>
            <w:tcW w:w="1843" w:type="dxa"/>
          </w:tcPr>
          <w:p w:rsidR="004156C7" w:rsidRPr="001E114E" w:rsidRDefault="004156C7" w:rsidP="00065A4F">
            <w:pPr>
              <w:pStyle w:val="10"/>
              <w:jc w:val="both"/>
              <w:rPr>
                <w:rFonts w:ascii="Times New Roman" w:hAnsi="Times New Roman" w:cs="Times New Roman"/>
                <w:sz w:val="30"/>
                <w:szCs w:val="30"/>
              </w:rPr>
            </w:pPr>
            <w:r w:rsidRPr="001E114E">
              <w:rPr>
                <w:rFonts w:ascii="Times New Roman" w:hAnsi="Times New Roman" w:cs="Times New Roman"/>
                <w:b/>
                <w:sz w:val="30"/>
                <w:szCs w:val="30"/>
              </w:rPr>
              <w:t>Статья 8.</w:t>
            </w:r>
          </w:p>
        </w:tc>
        <w:tc>
          <w:tcPr>
            <w:tcW w:w="7195" w:type="dxa"/>
          </w:tcPr>
          <w:p w:rsidR="004156C7" w:rsidRPr="001E114E" w:rsidRDefault="004156C7" w:rsidP="00065A4F">
            <w:pPr>
              <w:pStyle w:val="10"/>
              <w:jc w:val="both"/>
              <w:rPr>
                <w:rFonts w:ascii="Times New Roman" w:hAnsi="Times New Roman" w:cs="Times New Roman"/>
                <w:b/>
                <w:sz w:val="30"/>
                <w:szCs w:val="30"/>
              </w:rPr>
            </w:pPr>
            <w:r w:rsidRPr="001E114E">
              <w:rPr>
                <w:rFonts w:ascii="Times New Roman" w:hAnsi="Times New Roman" w:cs="Times New Roman"/>
                <w:b/>
                <w:sz w:val="30"/>
                <w:szCs w:val="30"/>
              </w:rPr>
              <w:t>Правовые основания для возникновения, приостановления и прекращения права пользования ресурсами болот (торфяников)</w:t>
            </w:r>
          </w:p>
          <w:p w:rsidR="004156C7" w:rsidRPr="001E114E" w:rsidRDefault="004156C7" w:rsidP="00065A4F">
            <w:pPr>
              <w:pStyle w:val="10"/>
              <w:jc w:val="both"/>
              <w:rPr>
                <w:rFonts w:ascii="Times New Roman" w:hAnsi="Times New Roman" w:cs="Times New Roman"/>
                <w:sz w:val="30"/>
                <w:szCs w:val="30"/>
              </w:rPr>
            </w:pPr>
          </w:p>
        </w:tc>
      </w:tr>
    </w:tbl>
    <w:p w:rsidR="004156C7" w:rsidRDefault="004156C7" w:rsidP="00D91B53">
      <w:pPr>
        <w:pStyle w:val="10"/>
        <w:spacing w:line="240" w:lineRule="auto"/>
        <w:ind w:firstLine="697"/>
        <w:jc w:val="both"/>
        <w:rPr>
          <w:rFonts w:ascii="Times New Roman" w:hAnsi="Times New Roman" w:cs="Times New Roman"/>
          <w:sz w:val="30"/>
          <w:szCs w:val="30"/>
        </w:rPr>
      </w:pPr>
      <w:proofErr w:type="gramStart"/>
      <w:r w:rsidRPr="001E114E">
        <w:rPr>
          <w:rFonts w:ascii="Times New Roman" w:hAnsi="Times New Roman" w:cs="Times New Roman"/>
          <w:sz w:val="30"/>
          <w:szCs w:val="30"/>
        </w:rPr>
        <w:t xml:space="preserve">Правовые основания для возникновения, приостановления и прекращения права пользования </w:t>
      </w:r>
      <w:r w:rsidR="00045A32" w:rsidRPr="001E114E">
        <w:rPr>
          <w:rFonts w:ascii="Times New Roman" w:hAnsi="Times New Roman" w:cs="Times New Roman"/>
          <w:sz w:val="30"/>
          <w:szCs w:val="30"/>
        </w:rPr>
        <w:t>ресурсами</w:t>
      </w:r>
      <w:r w:rsidRPr="001E114E">
        <w:rPr>
          <w:rFonts w:ascii="Times New Roman" w:hAnsi="Times New Roman" w:cs="Times New Roman"/>
          <w:sz w:val="30"/>
          <w:szCs w:val="30"/>
        </w:rPr>
        <w:t xml:space="preserve"> болот (торфяников) в зависимости от видов ресурсов болот (торфяников) определяются </w:t>
      </w:r>
      <w:r w:rsidRPr="001E114E">
        <w:rPr>
          <w:rFonts w:ascii="Times New Roman" w:hAnsi="Times New Roman" w:cs="Times New Roman"/>
          <w:sz w:val="30"/>
          <w:szCs w:val="30"/>
        </w:rPr>
        <w:lastRenderedPageBreak/>
        <w:t>законодательством об охране и использовании земель, об охране и использовании недр, об использовании, охране, защите и воспроизводстве лесов, об охране и использовании вод, об охране и использовании животного мира, об охране и использовании растительного мира.</w:t>
      </w:r>
      <w:proofErr w:type="gramEnd"/>
    </w:p>
    <w:p w:rsidR="00E84391" w:rsidRPr="001E114E" w:rsidRDefault="00E84391" w:rsidP="00D91B53">
      <w:pPr>
        <w:pStyle w:val="10"/>
        <w:spacing w:line="240" w:lineRule="auto"/>
        <w:ind w:firstLine="697"/>
        <w:jc w:val="both"/>
        <w:rPr>
          <w:rFonts w:ascii="Times New Roman" w:hAnsi="Times New Roman" w:cs="Times New Roman"/>
          <w:sz w:val="30"/>
          <w:szCs w:val="30"/>
        </w:rPr>
      </w:pPr>
    </w:p>
    <w:tbl>
      <w:tblPr>
        <w:tblW w:w="0" w:type="auto"/>
        <w:tblInd w:w="675" w:type="dxa"/>
        <w:tblLook w:val="00A0"/>
      </w:tblPr>
      <w:tblGrid>
        <w:gridCol w:w="1843"/>
        <w:gridCol w:w="7195"/>
      </w:tblGrid>
      <w:tr w:rsidR="00E84391" w:rsidRPr="001E114E" w:rsidTr="002118B9">
        <w:tc>
          <w:tcPr>
            <w:tcW w:w="1843" w:type="dxa"/>
          </w:tcPr>
          <w:p w:rsidR="00E84391" w:rsidRPr="001E114E" w:rsidRDefault="00E84391" w:rsidP="002118B9">
            <w:pPr>
              <w:pStyle w:val="10"/>
              <w:jc w:val="both"/>
              <w:rPr>
                <w:rFonts w:ascii="Times New Roman" w:hAnsi="Times New Roman" w:cs="Times New Roman"/>
                <w:sz w:val="30"/>
                <w:szCs w:val="30"/>
              </w:rPr>
            </w:pPr>
            <w:r>
              <w:rPr>
                <w:rFonts w:ascii="Times New Roman" w:hAnsi="Times New Roman" w:cs="Times New Roman"/>
                <w:b/>
                <w:sz w:val="30"/>
                <w:szCs w:val="30"/>
              </w:rPr>
              <w:t>Статья 9</w:t>
            </w:r>
            <w:r w:rsidRPr="001E114E">
              <w:rPr>
                <w:rFonts w:ascii="Times New Roman" w:hAnsi="Times New Roman" w:cs="Times New Roman"/>
                <w:b/>
                <w:sz w:val="30"/>
                <w:szCs w:val="30"/>
              </w:rPr>
              <w:t>.</w:t>
            </w:r>
          </w:p>
        </w:tc>
        <w:tc>
          <w:tcPr>
            <w:tcW w:w="7195" w:type="dxa"/>
          </w:tcPr>
          <w:p w:rsidR="00E84391" w:rsidRPr="001E114E" w:rsidRDefault="00E84391" w:rsidP="00E84391">
            <w:pPr>
              <w:pStyle w:val="10"/>
              <w:jc w:val="both"/>
              <w:rPr>
                <w:rFonts w:ascii="Times New Roman" w:hAnsi="Times New Roman" w:cs="Times New Roman"/>
                <w:sz w:val="30"/>
                <w:szCs w:val="30"/>
              </w:rPr>
            </w:pPr>
            <w:r w:rsidRPr="001E114E">
              <w:rPr>
                <w:rFonts w:ascii="Times New Roman" w:hAnsi="Times New Roman" w:cs="Times New Roman"/>
                <w:b/>
                <w:sz w:val="30"/>
                <w:szCs w:val="30"/>
              </w:rPr>
              <w:t>Платежи за пользование ресурсами болот (торфяников)</w:t>
            </w:r>
            <w:r w:rsidRPr="001E114E">
              <w:rPr>
                <w:rFonts w:ascii="Times New Roman" w:hAnsi="Times New Roman" w:cs="Times New Roman"/>
                <w:sz w:val="30"/>
                <w:szCs w:val="30"/>
              </w:rPr>
              <w:t xml:space="preserve"> </w:t>
            </w:r>
          </w:p>
        </w:tc>
      </w:tr>
    </w:tbl>
    <w:p w:rsidR="004156C7" w:rsidRPr="001E114E" w:rsidRDefault="004156C7" w:rsidP="00052913">
      <w:pPr>
        <w:pStyle w:val="10"/>
        <w:spacing w:line="240" w:lineRule="auto"/>
        <w:ind w:firstLine="697"/>
        <w:jc w:val="both"/>
        <w:rPr>
          <w:rFonts w:ascii="Times New Roman" w:hAnsi="Times New Roman" w:cs="Times New Roman"/>
          <w:b/>
          <w:sz w:val="30"/>
          <w:szCs w:val="30"/>
        </w:rPr>
      </w:pPr>
    </w:p>
    <w:p w:rsidR="004156C7" w:rsidRPr="001E114E" w:rsidRDefault="004156C7" w:rsidP="009D6B4C">
      <w:pPr>
        <w:pStyle w:val="10"/>
        <w:spacing w:line="240" w:lineRule="auto"/>
        <w:ind w:firstLine="697"/>
        <w:jc w:val="both"/>
        <w:rPr>
          <w:rFonts w:ascii="Times New Roman" w:hAnsi="Times New Roman" w:cs="Times New Roman"/>
          <w:i/>
          <w:sz w:val="30"/>
          <w:szCs w:val="30"/>
        </w:rPr>
      </w:pPr>
      <w:proofErr w:type="gramStart"/>
      <w:r w:rsidRPr="001E114E">
        <w:rPr>
          <w:rFonts w:ascii="Times New Roman" w:hAnsi="Times New Roman" w:cs="Times New Roman"/>
          <w:sz w:val="30"/>
          <w:szCs w:val="30"/>
        </w:rPr>
        <w:t>Установление, введение, изменение и прекращение действия платежей за пользование ресурсами болот (торфяников), а также порядок и условия их взимания определяются законодательством об охране и использовании земель, об охране и использовании недр, об использовании, охране, защите и воспроизводстве лесов, об охране и использовании вод, об охране и использовании животного мира, об охране и использовании растительного мира, налоговым законодательством.</w:t>
      </w:r>
      <w:proofErr w:type="gramEnd"/>
    </w:p>
    <w:p w:rsidR="004156C7" w:rsidRPr="001E114E" w:rsidRDefault="004156C7" w:rsidP="00052913">
      <w:pPr>
        <w:pStyle w:val="10"/>
        <w:spacing w:line="240" w:lineRule="auto"/>
        <w:ind w:firstLine="697"/>
        <w:jc w:val="both"/>
        <w:rPr>
          <w:rFonts w:ascii="Times New Roman" w:hAnsi="Times New Roman" w:cs="Times New Roman"/>
          <w:sz w:val="30"/>
          <w:szCs w:val="30"/>
        </w:rPr>
      </w:pPr>
    </w:p>
    <w:tbl>
      <w:tblPr>
        <w:tblW w:w="0" w:type="auto"/>
        <w:tblInd w:w="675" w:type="dxa"/>
        <w:tblLook w:val="00A0"/>
      </w:tblPr>
      <w:tblGrid>
        <w:gridCol w:w="1701"/>
        <w:gridCol w:w="7337"/>
      </w:tblGrid>
      <w:tr w:rsidR="004156C7" w:rsidRPr="001E114E" w:rsidTr="00065A4F">
        <w:tc>
          <w:tcPr>
            <w:tcW w:w="1701" w:type="dxa"/>
          </w:tcPr>
          <w:p w:rsidR="004156C7" w:rsidRPr="001E114E" w:rsidRDefault="004156C7" w:rsidP="00065A4F">
            <w:pPr>
              <w:pStyle w:val="10"/>
              <w:jc w:val="both"/>
              <w:rPr>
                <w:rFonts w:ascii="Times New Roman" w:hAnsi="Times New Roman" w:cs="Times New Roman"/>
                <w:sz w:val="30"/>
                <w:szCs w:val="30"/>
                <w:lang w:val="en-CA"/>
              </w:rPr>
            </w:pPr>
            <w:r w:rsidRPr="001E114E">
              <w:rPr>
                <w:rFonts w:ascii="Times New Roman" w:hAnsi="Times New Roman" w:cs="Times New Roman"/>
                <w:b/>
                <w:sz w:val="30"/>
                <w:szCs w:val="30"/>
              </w:rPr>
              <w:t>Статья 10.</w:t>
            </w:r>
          </w:p>
        </w:tc>
        <w:tc>
          <w:tcPr>
            <w:tcW w:w="7337" w:type="dxa"/>
          </w:tcPr>
          <w:p w:rsidR="004156C7" w:rsidRPr="001E114E" w:rsidRDefault="004156C7" w:rsidP="00065A4F">
            <w:pPr>
              <w:pStyle w:val="10"/>
              <w:jc w:val="both"/>
              <w:rPr>
                <w:rFonts w:ascii="Times New Roman" w:hAnsi="Times New Roman" w:cs="Times New Roman"/>
                <w:b/>
                <w:sz w:val="30"/>
                <w:szCs w:val="30"/>
              </w:rPr>
            </w:pPr>
            <w:r w:rsidRPr="001E114E">
              <w:rPr>
                <w:rFonts w:ascii="Times New Roman" w:hAnsi="Times New Roman" w:cs="Times New Roman"/>
                <w:b/>
                <w:sz w:val="30"/>
                <w:szCs w:val="30"/>
              </w:rPr>
              <w:t>Право собственности на ресурсы болот (торфяников) и продукцию, полученную при осуществлении права пользования ими</w:t>
            </w:r>
          </w:p>
        </w:tc>
      </w:tr>
    </w:tbl>
    <w:p w:rsidR="004156C7" w:rsidRPr="001E114E" w:rsidRDefault="004156C7" w:rsidP="006B2F4B">
      <w:pPr>
        <w:pStyle w:val="10"/>
        <w:spacing w:line="240" w:lineRule="auto"/>
        <w:jc w:val="both"/>
        <w:rPr>
          <w:rFonts w:ascii="Times New Roman" w:hAnsi="Times New Roman" w:cs="Times New Roman"/>
          <w:b/>
          <w:sz w:val="30"/>
          <w:szCs w:val="30"/>
        </w:rPr>
      </w:pPr>
    </w:p>
    <w:p w:rsidR="004156C7" w:rsidRPr="001E114E" w:rsidRDefault="004156C7" w:rsidP="00052913">
      <w:pPr>
        <w:pStyle w:val="10"/>
        <w:spacing w:line="240" w:lineRule="auto"/>
        <w:ind w:firstLine="697"/>
        <w:jc w:val="both"/>
        <w:rPr>
          <w:rFonts w:ascii="Times New Roman" w:hAnsi="Times New Roman" w:cs="Times New Roman"/>
          <w:sz w:val="30"/>
          <w:szCs w:val="30"/>
        </w:rPr>
      </w:pPr>
      <w:proofErr w:type="gramStart"/>
      <w:r w:rsidRPr="001E114E">
        <w:rPr>
          <w:rFonts w:ascii="Times New Roman" w:hAnsi="Times New Roman" w:cs="Times New Roman"/>
          <w:sz w:val="30"/>
          <w:szCs w:val="30"/>
        </w:rPr>
        <w:t xml:space="preserve">Право собственности на </w:t>
      </w:r>
      <w:r w:rsidR="00971A61" w:rsidRPr="001E114E">
        <w:rPr>
          <w:rFonts w:ascii="Times New Roman" w:hAnsi="Times New Roman" w:cs="Times New Roman"/>
          <w:sz w:val="30"/>
          <w:szCs w:val="30"/>
        </w:rPr>
        <w:t>ресурсы</w:t>
      </w:r>
      <w:r w:rsidRPr="001E114E">
        <w:rPr>
          <w:rFonts w:ascii="Times New Roman" w:hAnsi="Times New Roman" w:cs="Times New Roman"/>
          <w:sz w:val="30"/>
          <w:szCs w:val="30"/>
        </w:rPr>
        <w:t xml:space="preserve"> болот (торфяников) и продукцию, полученную при осуществлении права пользования ими, в зависимости от используемых видов ресурсов болот (торфяников) определяются законодательством об охране и использовании земель, об охране и использовании недр, об использовании, охране, защите и воспроизводстве лесов, об охране и использовании вод, об охране и использовании животного мира, об охране и использовании растительного мира.</w:t>
      </w:r>
      <w:proofErr w:type="gramEnd"/>
    </w:p>
    <w:p w:rsidR="004156C7" w:rsidRPr="001E114E" w:rsidRDefault="004156C7" w:rsidP="00052913">
      <w:pPr>
        <w:pStyle w:val="10"/>
        <w:spacing w:line="240" w:lineRule="auto"/>
        <w:ind w:firstLine="697"/>
        <w:jc w:val="both"/>
        <w:rPr>
          <w:rFonts w:ascii="Times New Roman" w:hAnsi="Times New Roman" w:cs="Times New Roman"/>
          <w:sz w:val="30"/>
          <w:szCs w:val="30"/>
        </w:rPr>
      </w:pPr>
    </w:p>
    <w:tbl>
      <w:tblPr>
        <w:tblW w:w="0" w:type="auto"/>
        <w:tblInd w:w="675" w:type="dxa"/>
        <w:tblLook w:val="00A0"/>
      </w:tblPr>
      <w:tblGrid>
        <w:gridCol w:w="1701"/>
        <w:gridCol w:w="7337"/>
      </w:tblGrid>
      <w:tr w:rsidR="004156C7" w:rsidRPr="001E114E" w:rsidTr="00065A4F">
        <w:tc>
          <w:tcPr>
            <w:tcW w:w="1701" w:type="dxa"/>
          </w:tcPr>
          <w:p w:rsidR="004156C7" w:rsidRPr="001E114E" w:rsidRDefault="004156C7" w:rsidP="00065A4F">
            <w:pPr>
              <w:pStyle w:val="10"/>
              <w:jc w:val="both"/>
              <w:rPr>
                <w:rFonts w:ascii="Times New Roman" w:hAnsi="Times New Roman" w:cs="Times New Roman"/>
                <w:sz w:val="30"/>
                <w:szCs w:val="30"/>
                <w:lang w:val="en-CA"/>
              </w:rPr>
            </w:pPr>
            <w:r w:rsidRPr="001E114E">
              <w:rPr>
                <w:rFonts w:ascii="Times New Roman" w:hAnsi="Times New Roman" w:cs="Times New Roman"/>
                <w:b/>
                <w:sz w:val="30"/>
                <w:szCs w:val="30"/>
              </w:rPr>
              <w:t>Статья 11.</w:t>
            </w:r>
          </w:p>
        </w:tc>
        <w:tc>
          <w:tcPr>
            <w:tcW w:w="7337" w:type="dxa"/>
          </w:tcPr>
          <w:p w:rsidR="004156C7" w:rsidRPr="001E114E" w:rsidRDefault="004156C7" w:rsidP="00065A4F">
            <w:pPr>
              <w:pStyle w:val="10"/>
              <w:spacing w:line="240" w:lineRule="auto"/>
              <w:jc w:val="both"/>
              <w:rPr>
                <w:rFonts w:ascii="Times New Roman" w:hAnsi="Times New Roman" w:cs="Times New Roman"/>
                <w:b/>
                <w:sz w:val="30"/>
                <w:szCs w:val="30"/>
              </w:rPr>
            </w:pPr>
            <w:r w:rsidRPr="001E114E">
              <w:rPr>
                <w:rFonts w:ascii="Times New Roman" w:hAnsi="Times New Roman" w:cs="Times New Roman"/>
                <w:b/>
                <w:sz w:val="30"/>
                <w:szCs w:val="30"/>
              </w:rPr>
              <w:t>Права и обязанности пользователей земельных участков или водных объектов, в границах которых расположены болота (торфяники)</w:t>
            </w:r>
          </w:p>
        </w:tc>
      </w:tr>
    </w:tbl>
    <w:p w:rsidR="004156C7" w:rsidRPr="001E114E" w:rsidRDefault="004156C7" w:rsidP="00C34E89">
      <w:pPr>
        <w:pStyle w:val="10"/>
        <w:spacing w:line="240" w:lineRule="auto"/>
        <w:jc w:val="both"/>
        <w:rPr>
          <w:rFonts w:ascii="Times New Roman" w:hAnsi="Times New Roman" w:cs="Times New Roman"/>
          <w:b/>
          <w:sz w:val="30"/>
          <w:szCs w:val="30"/>
        </w:rPr>
      </w:pPr>
    </w:p>
    <w:p w:rsidR="004156C7" w:rsidRPr="001E114E" w:rsidRDefault="004156C7" w:rsidP="00B970DB">
      <w:pPr>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1. Пользователи земельных участков или водных объектов, в границах которых расположены болота (торфяники), имеют право:</w:t>
      </w:r>
    </w:p>
    <w:p w:rsidR="004156C7" w:rsidRPr="001E114E" w:rsidRDefault="004156C7" w:rsidP="00B970DB">
      <w:pPr>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 xml:space="preserve">1.1. осуществлять в установленном законодательством порядке </w:t>
      </w:r>
      <w:proofErr w:type="gramStart"/>
      <w:r w:rsidRPr="001E114E">
        <w:rPr>
          <w:rFonts w:ascii="Times New Roman" w:hAnsi="Times New Roman" w:cs="Times New Roman"/>
          <w:sz w:val="30"/>
          <w:szCs w:val="30"/>
        </w:rPr>
        <w:t>пользование</w:t>
      </w:r>
      <w:proofErr w:type="gramEnd"/>
      <w:r w:rsidRPr="001E114E">
        <w:rPr>
          <w:rFonts w:ascii="Times New Roman" w:hAnsi="Times New Roman" w:cs="Times New Roman"/>
          <w:sz w:val="30"/>
          <w:szCs w:val="30"/>
        </w:rPr>
        <w:t xml:space="preserve"> ресурсами болот (торфяников), реализуя при этом права и исполняя обязанности </w:t>
      </w:r>
      <w:proofErr w:type="spellStart"/>
      <w:r w:rsidRPr="001E114E">
        <w:rPr>
          <w:rFonts w:ascii="Times New Roman" w:hAnsi="Times New Roman" w:cs="Times New Roman"/>
          <w:sz w:val="30"/>
          <w:szCs w:val="30"/>
        </w:rPr>
        <w:t>природопользователей</w:t>
      </w:r>
      <w:proofErr w:type="spellEnd"/>
      <w:r w:rsidRPr="001E114E">
        <w:rPr>
          <w:rFonts w:ascii="Times New Roman" w:hAnsi="Times New Roman" w:cs="Times New Roman"/>
          <w:sz w:val="30"/>
          <w:szCs w:val="30"/>
        </w:rPr>
        <w:t>, если иное не установлено законодательством или не следует из существа правоотношения;</w:t>
      </w:r>
    </w:p>
    <w:p w:rsidR="004156C7" w:rsidRPr="001E114E" w:rsidRDefault="004156C7" w:rsidP="00B970DB">
      <w:pPr>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 xml:space="preserve">1.2. привлекать в случаях и порядке, установленных законодательством, других юридических лиц и граждан для тушения </w:t>
      </w:r>
      <w:r w:rsidRPr="001E114E">
        <w:rPr>
          <w:rFonts w:ascii="Times New Roman" w:hAnsi="Times New Roman" w:cs="Times New Roman"/>
          <w:sz w:val="30"/>
          <w:szCs w:val="30"/>
        </w:rPr>
        <w:lastRenderedPageBreak/>
        <w:t>торфяных пожаров, ликвидации иных чрезвычайных ситуаций и их последствий;</w:t>
      </w:r>
    </w:p>
    <w:p w:rsidR="004156C7" w:rsidRPr="001E114E" w:rsidRDefault="004156C7" w:rsidP="00B970DB">
      <w:pPr>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1.3. осуществлять иные права в области охраны и использования болот (торфяников), если их реализация не противоречит требованиям законодательства.</w:t>
      </w:r>
    </w:p>
    <w:p w:rsidR="004156C7" w:rsidRPr="001E114E" w:rsidRDefault="004156C7" w:rsidP="00B970DB">
      <w:pPr>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 Пользователи земельных участков или водных объектов, в границах которых расположены болота (торфяники), обязаны:</w:t>
      </w:r>
    </w:p>
    <w:p w:rsidR="004156C7" w:rsidRPr="001E114E" w:rsidRDefault="004156C7" w:rsidP="00B970DB">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2.1. соблюдать требования законодательства в области охраны и использования болот (торфяников), об охране окружающей среды, об охране и использовании земель, об охране и использовании недр, об использовании, охране, защите и воспроизводстве лесов, об охране и использовании вод, об охране и использовании животного мира, об охране и использовании растительного мира;</w:t>
      </w:r>
    </w:p>
    <w:p w:rsidR="004156C7" w:rsidRPr="001E114E" w:rsidRDefault="004156C7" w:rsidP="00B970DB">
      <w:pPr>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2.2. планировать и осуществлять мероприятия по сохранению, восстановлению и рациональному (устойчивому) использованию болот (торфяников);</w:t>
      </w:r>
    </w:p>
    <w:p w:rsidR="004156C7" w:rsidRPr="001E114E" w:rsidRDefault="004156C7" w:rsidP="00B970DB">
      <w:pPr>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2.3. осуществлять охрану болот (торфяников) от торфяных пожаров, загрязнения и иного вредного воздействия;</w:t>
      </w:r>
    </w:p>
    <w:p w:rsidR="004156C7" w:rsidRPr="001E114E" w:rsidRDefault="004156C7" w:rsidP="00B970DB">
      <w:pPr>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2.4.</w:t>
      </w:r>
      <w:r w:rsidR="00E84391">
        <w:rPr>
          <w:rFonts w:ascii="Times New Roman" w:hAnsi="Times New Roman" w:cs="Times New Roman"/>
          <w:sz w:val="30"/>
          <w:szCs w:val="30"/>
          <w:lang w:val="en-US"/>
        </w:rPr>
        <w:t> </w:t>
      </w:r>
      <w:r w:rsidRPr="001E114E">
        <w:rPr>
          <w:rFonts w:ascii="Times New Roman" w:hAnsi="Times New Roman" w:cs="Times New Roman"/>
          <w:sz w:val="30"/>
          <w:szCs w:val="30"/>
        </w:rPr>
        <w:t>выполнять иные обязанности в области охраны и использования болот (торфяников), предусмотренные законодательством.</w:t>
      </w:r>
    </w:p>
    <w:p w:rsidR="004156C7" w:rsidRPr="001E114E" w:rsidRDefault="004156C7" w:rsidP="00651142">
      <w:pPr>
        <w:shd w:val="clear" w:color="auto" w:fill="FFFFFF"/>
        <w:spacing w:line="240" w:lineRule="auto"/>
        <w:jc w:val="both"/>
        <w:rPr>
          <w:rFonts w:ascii="Times New Roman" w:hAnsi="Times New Roman" w:cs="Times New Roman"/>
          <w:sz w:val="30"/>
          <w:szCs w:val="30"/>
        </w:rPr>
      </w:pPr>
    </w:p>
    <w:tbl>
      <w:tblPr>
        <w:tblW w:w="0" w:type="auto"/>
        <w:tblInd w:w="675" w:type="dxa"/>
        <w:tblLook w:val="00A0"/>
      </w:tblPr>
      <w:tblGrid>
        <w:gridCol w:w="2126"/>
        <w:gridCol w:w="6946"/>
      </w:tblGrid>
      <w:tr w:rsidR="004156C7" w:rsidRPr="001E114E" w:rsidTr="00E84391">
        <w:tc>
          <w:tcPr>
            <w:tcW w:w="2126" w:type="dxa"/>
          </w:tcPr>
          <w:p w:rsidR="004156C7" w:rsidRPr="001E114E" w:rsidRDefault="004156C7" w:rsidP="00065A4F">
            <w:pPr>
              <w:pStyle w:val="10"/>
              <w:jc w:val="both"/>
              <w:rPr>
                <w:rFonts w:ascii="Times New Roman" w:hAnsi="Times New Roman" w:cs="Times New Roman"/>
                <w:b/>
                <w:sz w:val="30"/>
                <w:szCs w:val="30"/>
              </w:rPr>
            </w:pPr>
            <w:r w:rsidRPr="001E114E">
              <w:rPr>
                <w:rFonts w:ascii="Times New Roman" w:hAnsi="Times New Roman" w:cs="Times New Roman"/>
                <w:b/>
                <w:sz w:val="30"/>
                <w:szCs w:val="30"/>
              </w:rPr>
              <w:t>Статья 12.</w:t>
            </w:r>
          </w:p>
        </w:tc>
        <w:tc>
          <w:tcPr>
            <w:tcW w:w="6946" w:type="dxa"/>
          </w:tcPr>
          <w:p w:rsidR="004156C7" w:rsidRPr="001E114E" w:rsidRDefault="004156C7" w:rsidP="00065A4F">
            <w:pPr>
              <w:pStyle w:val="10"/>
              <w:spacing w:line="240" w:lineRule="auto"/>
              <w:jc w:val="both"/>
              <w:rPr>
                <w:rFonts w:ascii="Times New Roman" w:hAnsi="Times New Roman" w:cs="Times New Roman"/>
                <w:b/>
                <w:sz w:val="30"/>
                <w:szCs w:val="30"/>
              </w:rPr>
            </w:pPr>
            <w:r w:rsidRPr="001E114E">
              <w:rPr>
                <w:rFonts w:ascii="Times New Roman" w:hAnsi="Times New Roman" w:cs="Times New Roman"/>
                <w:b/>
                <w:sz w:val="30"/>
                <w:szCs w:val="30"/>
              </w:rPr>
              <w:t>Права и обязанности граждан при посещении болот (торфяников) и осуществлении ими права общего пользования ресурсами болот (торфяников)</w:t>
            </w:r>
          </w:p>
          <w:p w:rsidR="004156C7" w:rsidRPr="001E114E" w:rsidRDefault="004156C7" w:rsidP="00065A4F">
            <w:pPr>
              <w:pStyle w:val="10"/>
              <w:spacing w:line="240" w:lineRule="auto"/>
              <w:jc w:val="both"/>
              <w:rPr>
                <w:rFonts w:ascii="Times New Roman" w:hAnsi="Times New Roman" w:cs="Times New Roman"/>
                <w:sz w:val="30"/>
                <w:szCs w:val="30"/>
              </w:rPr>
            </w:pPr>
          </w:p>
        </w:tc>
      </w:tr>
    </w:tbl>
    <w:p w:rsidR="004156C7" w:rsidRPr="001E114E" w:rsidRDefault="00E84391" w:rsidP="001D49D0">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1.</w:t>
      </w:r>
      <w:r>
        <w:rPr>
          <w:rFonts w:ascii="Times New Roman" w:hAnsi="Times New Roman" w:cs="Times New Roman"/>
          <w:sz w:val="30"/>
          <w:szCs w:val="30"/>
          <w:lang w:val="en-US"/>
        </w:rPr>
        <w:t> </w:t>
      </w:r>
      <w:proofErr w:type="gramStart"/>
      <w:r w:rsidR="004156C7" w:rsidRPr="001E114E">
        <w:rPr>
          <w:rFonts w:ascii="Times New Roman" w:hAnsi="Times New Roman" w:cs="Times New Roman"/>
          <w:sz w:val="30"/>
          <w:szCs w:val="30"/>
        </w:rPr>
        <w:t xml:space="preserve">Граждане имеют право свободно посещать болота (торфяники) и без разрешительных документов бесплатно в соответствии с законодательством об использовании, охране, защите и воспроизводстве лесов, об охране и использовании растительного мира осуществлять для удовлетворения собственных нужд сбор дикорастущих растений и их </w:t>
      </w:r>
      <w:r w:rsidR="00971A61" w:rsidRPr="001E114E">
        <w:rPr>
          <w:rFonts w:ascii="Times New Roman" w:hAnsi="Times New Roman" w:cs="Times New Roman"/>
          <w:sz w:val="30"/>
          <w:szCs w:val="30"/>
        </w:rPr>
        <w:t>частей</w:t>
      </w:r>
      <w:r w:rsidR="004156C7" w:rsidRPr="001E114E">
        <w:rPr>
          <w:rFonts w:ascii="Times New Roman" w:hAnsi="Times New Roman" w:cs="Times New Roman"/>
          <w:sz w:val="30"/>
          <w:szCs w:val="30"/>
        </w:rPr>
        <w:t xml:space="preserve"> (кроме дикорастущих растений, включенных в Красную книгу Республики Беларусь, и (или) подпадающих под действие международных договоров Республики Беларусь, а также</w:t>
      </w:r>
      <w:proofErr w:type="gramEnd"/>
      <w:r w:rsidR="004156C7" w:rsidRPr="001E114E">
        <w:rPr>
          <w:rFonts w:ascii="Times New Roman" w:hAnsi="Times New Roman" w:cs="Times New Roman"/>
          <w:sz w:val="30"/>
          <w:szCs w:val="30"/>
        </w:rPr>
        <w:t xml:space="preserve"> включенных в перечень </w:t>
      </w:r>
      <w:proofErr w:type="spellStart"/>
      <w:r w:rsidR="004156C7" w:rsidRPr="001E114E">
        <w:rPr>
          <w:rFonts w:ascii="Times New Roman" w:hAnsi="Times New Roman" w:cs="Times New Roman"/>
          <w:sz w:val="30"/>
          <w:szCs w:val="30"/>
        </w:rPr>
        <w:t>наркосодержащих</w:t>
      </w:r>
      <w:proofErr w:type="spellEnd"/>
      <w:r w:rsidR="004156C7" w:rsidRPr="001E114E">
        <w:rPr>
          <w:rFonts w:ascii="Times New Roman" w:hAnsi="Times New Roman" w:cs="Times New Roman"/>
          <w:sz w:val="30"/>
          <w:szCs w:val="30"/>
        </w:rPr>
        <w:t xml:space="preserve"> растений и природного </w:t>
      </w:r>
      <w:proofErr w:type="spellStart"/>
      <w:r w:rsidR="004156C7" w:rsidRPr="001E114E">
        <w:rPr>
          <w:rFonts w:ascii="Times New Roman" w:hAnsi="Times New Roman" w:cs="Times New Roman"/>
          <w:sz w:val="30"/>
          <w:szCs w:val="30"/>
        </w:rPr>
        <w:t>наркосодержащего</w:t>
      </w:r>
      <w:proofErr w:type="spellEnd"/>
      <w:r w:rsidR="004156C7" w:rsidRPr="001E114E">
        <w:rPr>
          <w:rFonts w:ascii="Times New Roman" w:hAnsi="Times New Roman" w:cs="Times New Roman"/>
          <w:sz w:val="30"/>
          <w:szCs w:val="30"/>
        </w:rPr>
        <w:t xml:space="preserve"> сырья, утверждаемый Советом Министров Республики Беларусь, сбор и заготовка которых гражданами запрещается).</w:t>
      </w:r>
    </w:p>
    <w:p w:rsidR="004156C7" w:rsidRPr="001E114E" w:rsidRDefault="004156C7" w:rsidP="001D49D0">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 xml:space="preserve">При посещении болот (торфяников) граждане в соответствии с законодательством об охране и использовании животного мира имеют право на охоту и любительское рыболовство в охотничьих и рыболовных угодьях, находящихся в границах болот (торфяников), а также на </w:t>
      </w:r>
      <w:r w:rsidRPr="001E114E">
        <w:rPr>
          <w:rFonts w:ascii="Times New Roman" w:hAnsi="Times New Roman" w:cs="Times New Roman"/>
          <w:sz w:val="30"/>
          <w:szCs w:val="30"/>
        </w:rPr>
        <w:lastRenderedPageBreak/>
        <w:t>пользование объектами животного мира, не относящимися к объектам охоты и рыболовства.</w:t>
      </w:r>
    </w:p>
    <w:p w:rsidR="004156C7" w:rsidRPr="001E114E" w:rsidRDefault="004156C7" w:rsidP="001D49D0">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 Граждане могут осуществлять иные права при посещении болот (торфяников), если их реализация не противоречит требованиям законодательства.</w:t>
      </w:r>
    </w:p>
    <w:p w:rsidR="004156C7" w:rsidRPr="001E114E" w:rsidRDefault="004156C7" w:rsidP="001D49D0">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3. Граждане, при посещении болот (торфяников), обязаны:</w:t>
      </w:r>
    </w:p>
    <w:p w:rsidR="004156C7" w:rsidRPr="001E114E" w:rsidRDefault="004156C7" w:rsidP="001D49D0">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3.1. соблюдать требования законодательства в области охраны и использования болот (торфяников), об охране окружающей среды, об охране и использовании земель, об охране и использовании недр, об использовании, охране, защите и воспроизводстве лесов, об охране и использовании вод, об охране и использовании животного мира, об охране и использовании растительного мира;</w:t>
      </w:r>
    </w:p>
    <w:p w:rsidR="004156C7" w:rsidRPr="001E114E" w:rsidRDefault="004156C7" w:rsidP="001D49D0">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 xml:space="preserve">3.2. выполнять обязательные для соблюдения требования по обеспечению пожарной безопасности, а в случае обнаружения торфяного пожара немедленно сообщать об этом органам и подразделениям по чрезвычайным ситуациям и оказывать содействие в его тушении. </w:t>
      </w:r>
    </w:p>
    <w:p w:rsidR="004156C7" w:rsidRPr="001E114E" w:rsidRDefault="004156C7" w:rsidP="001D49D0">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4. Посещение болот (торфяников) может быть ограничено или запрещено решениями местных исполнительных и распорядительных органов в случаях угрозы возникновения торфяных пожаров вследствие неблагоприятных погодных условий, возникновения и ликвидации других чрезвычайных ситуаций в границах болот (торфяников), а также в других случаях в соответствии с законодательными актами.</w:t>
      </w:r>
    </w:p>
    <w:p w:rsidR="004156C7" w:rsidRPr="001E114E" w:rsidRDefault="004156C7" w:rsidP="00651142">
      <w:pPr>
        <w:spacing w:line="240" w:lineRule="auto"/>
        <w:jc w:val="both"/>
        <w:rPr>
          <w:rFonts w:ascii="Times New Roman" w:hAnsi="Times New Roman" w:cs="Times New Roman"/>
          <w:sz w:val="30"/>
          <w:szCs w:val="30"/>
        </w:rPr>
      </w:pPr>
    </w:p>
    <w:tbl>
      <w:tblPr>
        <w:tblW w:w="0" w:type="auto"/>
        <w:tblInd w:w="675" w:type="dxa"/>
        <w:tblLook w:val="00A0"/>
      </w:tblPr>
      <w:tblGrid>
        <w:gridCol w:w="1701"/>
        <w:gridCol w:w="7337"/>
      </w:tblGrid>
      <w:tr w:rsidR="004156C7" w:rsidRPr="001E114E" w:rsidTr="00065A4F">
        <w:tc>
          <w:tcPr>
            <w:tcW w:w="1701" w:type="dxa"/>
          </w:tcPr>
          <w:p w:rsidR="004156C7" w:rsidRPr="001E114E" w:rsidRDefault="004156C7" w:rsidP="00065A4F">
            <w:pPr>
              <w:pStyle w:val="10"/>
              <w:jc w:val="both"/>
              <w:rPr>
                <w:rFonts w:ascii="Times New Roman" w:hAnsi="Times New Roman" w:cs="Times New Roman"/>
                <w:b/>
                <w:sz w:val="30"/>
                <w:szCs w:val="30"/>
              </w:rPr>
            </w:pPr>
            <w:r w:rsidRPr="001E114E">
              <w:rPr>
                <w:rFonts w:ascii="Times New Roman" w:hAnsi="Times New Roman" w:cs="Times New Roman"/>
                <w:b/>
                <w:sz w:val="30"/>
                <w:szCs w:val="30"/>
              </w:rPr>
              <w:t>Статья 13.</w:t>
            </w:r>
          </w:p>
        </w:tc>
        <w:tc>
          <w:tcPr>
            <w:tcW w:w="7337" w:type="dxa"/>
          </w:tcPr>
          <w:p w:rsidR="004156C7" w:rsidRPr="001E114E" w:rsidRDefault="004156C7" w:rsidP="00065A4F">
            <w:pPr>
              <w:pStyle w:val="10"/>
              <w:jc w:val="both"/>
              <w:rPr>
                <w:rFonts w:ascii="Times New Roman" w:hAnsi="Times New Roman" w:cs="Times New Roman"/>
                <w:b/>
                <w:sz w:val="30"/>
                <w:szCs w:val="30"/>
              </w:rPr>
            </w:pPr>
            <w:r w:rsidRPr="001E114E">
              <w:rPr>
                <w:rFonts w:ascii="Times New Roman" w:hAnsi="Times New Roman" w:cs="Times New Roman"/>
                <w:b/>
                <w:sz w:val="30"/>
                <w:szCs w:val="30"/>
              </w:rPr>
              <w:t>Права и обязанности юридических лиц и индивидуальных предпринимателей при осуществлении ими права специального пользования ресурсами болот (торфяников)</w:t>
            </w:r>
          </w:p>
        </w:tc>
      </w:tr>
    </w:tbl>
    <w:p w:rsidR="004156C7" w:rsidRPr="001E114E" w:rsidRDefault="004156C7" w:rsidP="00B84AD1">
      <w:pPr>
        <w:pStyle w:val="10"/>
        <w:spacing w:line="240" w:lineRule="auto"/>
        <w:jc w:val="both"/>
        <w:rPr>
          <w:rFonts w:ascii="Times New Roman" w:hAnsi="Times New Roman" w:cs="Times New Roman"/>
          <w:b/>
          <w:sz w:val="30"/>
          <w:szCs w:val="30"/>
        </w:rPr>
      </w:pPr>
    </w:p>
    <w:p w:rsidR="004156C7" w:rsidRPr="001E114E" w:rsidRDefault="004156C7" w:rsidP="00446ABB">
      <w:pPr>
        <w:pStyle w:val="10"/>
        <w:spacing w:line="240" w:lineRule="auto"/>
        <w:ind w:firstLine="697"/>
        <w:jc w:val="both"/>
        <w:rPr>
          <w:rFonts w:ascii="Times New Roman" w:hAnsi="Times New Roman" w:cs="Times New Roman"/>
          <w:sz w:val="30"/>
          <w:szCs w:val="30"/>
        </w:rPr>
      </w:pPr>
      <w:proofErr w:type="gramStart"/>
      <w:r w:rsidRPr="001E114E">
        <w:rPr>
          <w:rFonts w:ascii="Times New Roman" w:hAnsi="Times New Roman" w:cs="Times New Roman"/>
          <w:sz w:val="30"/>
          <w:szCs w:val="30"/>
        </w:rPr>
        <w:t>Права и обязанности юридических лиц и индивидуальных предпринимателей при осуществлении ими права специального пользования ресурсами болот (торфяников) в зависимости от используемых ими видов ресурсов болот (торфяников) определяются законодательством в области охраны и использования болот (торфяников), об охране окружающей среды, об охране и использовании земель, об охране и использовании недр, об использовании, охране, защите и воспроизводстве лесов, об охране и использовании</w:t>
      </w:r>
      <w:proofErr w:type="gramEnd"/>
      <w:r w:rsidRPr="001E114E">
        <w:rPr>
          <w:rFonts w:ascii="Times New Roman" w:hAnsi="Times New Roman" w:cs="Times New Roman"/>
          <w:sz w:val="30"/>
          <w:szCs w:val="30"/>
        </w:rPr>
        <w:t xml:space="preserve"> вод, об охране и использовании животного мира, об охране и использовании растительного мира.</w:t>
      </w:r>
    </w:p>
    <w:p w:rsidR="004156C7" w:rsidRDefault="004156C7" w:rsidP="00052913">
      <w:pPr>
        <w:pStyle w:val="10"/>
        <w:spacing w:line="240" w:lineRule="auto"/>
        <w:ind w:firstLine="700"/>
        <w:jc w:val="both"/>
        <w:rPr>
          <w:rFonts w:ascii="Times New Roman" w:hAnsi="Times New Roman" w:cs="Times New Roman"/>
          <w:sz w:val="30"/>
          <w:szCs w:val="30"/>
        </w:rPr>
      </w:pPr>
    </w:p>
    <w:p w:rsidR="00244E74" w:rsidRDefault="00244E74" w:rsidP="00052913">
      <w:pPr>
        <w:pStyle w:val="10"/>
        <w:spacing w:line="240" w:lineRule="auto"/>
        <w:ind w:firstLine="700"/>
        <w:jc w:val="both"/>
        <w:rPr>
          <w:rFonts w:ascii="Times New Roman" w:hAnsi="Times New Roman" w:cs="Times New Roman"/>
          <w:sz w:val="30"/>
          <w:szCs w:val="30"/>
        </w:rPr>
      </w:pPr>
    </w:p>
    <w:p w:rsidR="00244E74" w:rsidRPr="001E114E" w:rsidRDefault="00244E74" w:rsidP="00052913">
      <w:pPr>
        <w:pStyle w:val="10"/>
        <w:spacing w:line="240" w:lineRule="auto"/>
        <w:ind w:firstLine="700"/>
        <w:jc w:val="both"/>
        <w:rPr>
          <w:rFonts w:ascii="Times New Roman" w:hAnsi="Times New Roman" w:cs="Times New Roman"/>
          <w:sz w:val="30"/>
          <w:szCs w:val="30"/>
        </w:rPr>
      </w:pPr>
    </w:p>
    <w:p w:rsidR="004156C7" w:rsidRPr="001E114E" w:rsidRDefault="004156C7" w:rsidP="003F6F44">
      <w:pPr>
        <w:pStyle w:val="10"/>
        <w:spacing w:line="240" w:lineRule="auto"/>
        <w:ind w:left="561" w:right="561"/>
        <w:jc w:val="center"/>
        <w:rPr>
          <w:rFonts w:ascii="Times New Roman" w:hAnsi="Times New Roman" w:cs="Times New Roman"/>
          <w:b/>
          <w:sz w:val="30"/>
          <w:szCs w:val="30"/>
        </w:rPr>
      </w:pPr>
      <w:r w:rsidRPr="001E114E">
        <w:rPr>
          <w:rFonts w:ascii="Times New Roman" w:hAnsi="Times New Roman" w:cs="Times New Roman"/>
          <w:b/>
          <w:sz w:val="30"/>
          <w:szCs w:val="30"/>
        </w:rPr>
        <w:lastRenderedPageBreak/>
        <w:t>ГЛАВА 2</w:t>
      </w:r>
    </w:p>
    <w:p w:rsidR="004156C7" w:rsidRPr="001E114E" w:rsidRDefault="004156C7" w:rsidP="003F6F44">
      <w:pPr>
        <w:pStyle w:val="10"/>
        <w:spacing w:line="240" w:lineRule="auto"/>
        <w:ind w:left="561" w:right="561"/>
        <w:jc w:val="center"/>
        <w:rPr>
          <w:rFonts w:ascii="Times New Roman" w:hAnsi="Times New Roman" w:cs="Times New Roman"/>
          <w:b/>
          <w:sz w:val="30"/>
          <w:szCs w:val="30"/>
        </w:rPr>
      </w:pPr>
      <w:r w:rsidRPr="001E114E">
        <w:rPr>
          <w:rFonts w:ascii="Times New Roman" w:hAnsi="Times New Roman" w:cs="Times New Roman"/>
          <w:b/>
          <w:sz w:val="30"/>
          <w:szCs w:val="30"/>
        </w:rPr>
        <w:t>УПРАВЛЕНИЕ В ОБЛАСТИ ОХРАНЫ И ИСПОЛЬЗОВАНИЯ БОЛОТ (ТОРФЯНИКОВ)</w:t>
      </w:r>
    </w:p>
    <w:p w:rsidR="004156C7" w:rsidRPr="001E114E" w:rsidRDefault="004156C7" w:rsidP="003F6F44">
      <w:pPr>
        <w:pStyle w:val="10"/>
        <w:spacing w:line="240" w:lineRule="auto"/>
        <w:ind w:left="561" w:right="561"/>
        <w:jc w:val="center"/>
        <w:rPr>
          <w:rFonts w:ascii="Times New Roman" w:hAnsi="Times New Roman" w:cs="Times New Roman"/>
          <w:sz w:val="30"/>
          <w:szCs w:val="30"/>
        </w:rPr>
      </w:pPr>
    </w:p>
    <w:tbl>
      <w:tblPr>
        <w:tblW w:w="0" w:type="auto"/>
        <w:tblInd w:w="675" w:type="dxa"/>
        <w:tblLook w:val="00A0"/>
      </w:tblPr>
      <w:tblGrid>
        <w:gridCol w:w="2410"/>
        <w:gridCol w:w="6521"/>
      </w:tblGrid>
      <w:tr w:rsidR="004156C7" w:rsidRPr="001E114E" w:rsidTr="00065A4F">
        <w:tc>
          <w:tcPr>
            <w:tcW w:w="2410" w:type="dxa"/>
          </w:tcPr>
          <w:p w:rsidR="004156C7" w:rsidRPr="001E114E" w:rsidRDefault="004156C7" w:rsidP="00065A4F">
            <w:pPr>
              <w:pStyle w:val="10"/>
              <w:ind w:right="561"/>
              <w:rPr>
                <w:rFonts w:ascii="Times New Roman" w:hAnsi="Times New Roman" w:cs="Times New Roman"/>
                <w:sz w:val="30"/>
                <w:szCs w:val="30"/>
              </w:rPr>
            </w:pPr>
            <w:r w:rsidRPr="001E114E">
              <w:rPr>
                <w:rFonts w:ascii="Times New Roman" w:hAnsi="Times New Roman" w:cs="Times New Roman"/>
                <w:b/>
                <w:sz w:val="30"/>
                <w:szCs w:val="30"/>
              </w:rPr>
              <w:t>Статья 14.</w:t>
            </w:r>
          </w:p>
        </w:tc>
        <w:tc>
          <w:tcPr>
            <w:tcW w:w="6521" w:type="dxa"/>
          </w:tcPr>
          <w:p w:rsidR="004156C7" w:rsidRPr="001E114E" w:rsidRDefault="004156C7" w:rsidP="00065A4F">
            <w:pPr>
              <w:pStyle w:val="10"/>
              <w:jc w:val="both"/>
              <w:rPr>
                <w:rFonts w:ascii="Times New Roman" w:hAnsi="Times New Roman" w:cs="Times New Roman"/>
                <w:sz w:val="30"/>
                <w:szCs w:val="30"/>
              </w:rPr>
            </w:pPr>
            <w:r w:rsidRPr="001E114E">
              <w:rPr>
                <w:rFonts w:ascii="Times New Roman" w:hAnsi="Times New Roman" w:cs="Times New Roman"/>
                <w:b/>
                <w:sz w:val="30"/>
                <w:szCs w:val="30"/>
              </w:rPr>
              <w:t>Государственное управление в области охраны и использования болот (торфяников)</w:t>
            </w:r>
          </w:p>
        </w:tc>
      </w:tr>
    </w:tbl>
    <w:p w:rsidR="004156C7" w:rsidRPr="001E114E" w:rsidRDefault="004156C7" w:rsidP="00E56306">
      <w:pPr>
        <w:pStyle w:val="10"/>
        <w:spacing w:line="240" w:lineRule="auto"/>
        <w:ind w:left="561" w:right="561"/>
        <w:jc w:val="center"/>
        <w:rPr>
          <w:rFonts w:ascii="Times New Roman" w:hAnsi="Times New Roman" w:cs="Times New Roman"/>
          <w:b/>
          <w:sz w:val="30"/>
          <w:szCs w:val="30"/>
        </w:rPr>
      </w:pPr>
      <w:r w:rsidRPr="001E114E">
        <w:rPr>
          <w:rFonts w:ascii="Times New Roman" w:hAnsi="Times New Roman" w:cs="Times New Roman"/>
          <w:sz w:val="30"/>
          <w:szCs w:val="30"/>
        </w:rPr>
        <w:t xml:space="preserve"> </w:t>
      </w:r>
    </w:p>
    <w:p w:rsidR="004156C7" w:rsidRPr="001E114E" w:rsidRDefault="004156C7" w:rsidP="00896419">
      <w:pPr>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Государственное управление в области охраны и использования болот (торфяников) осуществляется Президентом Республики Беларусь, Советом Министров Республики Беларусь, Министерством природных ресурсов и охраны окружающей среды Республики Беларусь, местными Советами депутатов, исполнительными и распорядительными органами и иными уполномоченными государственными органами в соответствии с законодательством.</w:t>
      </w:r>
    </w:p>
    <w:p w:rsidR="004156C7" w:rsidRPr="001E114E" w:rsidRDefault="004156C7" w:rsidP="00896419">
      <w:pPr>
        <w:spacing w:line="240" w:lineRule="auto"/>
        <w:ind w:firstLine="697"/>
        <w:jc w:val="both"/>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6486"/>
      </w:tblGrid>
      <w:tr w:rsidR="004156C7" w:rsidRPr="001E114E" w:rsidTr="00065A4F">
        <w:tc>
          <w:tcPr>
            <w:tcW w:w="2552"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15.</w:t>
            </w:r>
          </w:p>
        </w:tc>
        <w:tc>
          <w:tcPr>
            <w:tcW w:w="6486" w:type="dxa"/>
            <w:tcBorders>
              <w:top w:val="nil"/>
              <w:left w:val="nil"/>
              <w:bottom w:val="nil"/>
              <w:right w:val="nil"/>
            </w:tcBorders>
          </w:tcPr>
          <w:p w:rsidR="004156C7" w:rsidRPr="001E114E" w:rsidRDefault="004156C7" w:rsidP="00065A4F">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Полномочия Президента Республики Беларусь в области охраны и использования болот (торфяников)</w:t>
            </w:r>
          </w:p>
        </w:tc>
      </w:tr>
    </w:tbl>
    <w:p w:rsidR="004156C7" w:rsidRPr="001E114E" w:rsidRDefault="004156C7" w:rsidP="00E56306">
      <w:pPr>
        <w:pStyle w:val="10"/>
        <w:spacing w:line="240" w:lineRule="auto"/>
        <w:jc w:val="both"/>
        <w:rPr>
          <w:rFonts w:ascii="Times New Roman" w:hAnsi="Times New Roman" w:cs="Times New Roman"/>
          <w:b/>
          <w:sz w:val="30"/>
          <w:szCs w:val="30"/>
        </w:rPr>
      </w:pPr>
    </w:p>
    <w:p w:rsidR="004156C7" w:rsidRPr="001E114E" w:rsidRDefault="004156C7" w:rsidP="008B7801">
      <w:pPr>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Президент Республики Беларусь определяет единую государственную политику и осуществляет иные полномочия в области охраны и использования болот (торфяников) в соответствии с Конституцией Республики Беларусь и законодательными актами.</w:t>
      </w:r>
    </w:p>
    <w:p w:rsidR="004156C7" w:rsidRPr="001E114E" w:rsidRDefault="004156C7" w:rsidP="008B7801">
      <w:pPr>
        <w:spacing w:line="240" w:lineRule="auto"/>
        <w:ind w:firstLine="697"/>
        <w:jc w:val="both"/>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6486"/>
      </w:tblGrid>
      <w:tr w:rsidR="004156C7" w:rsidRPr="001E114E" w:rsidTr="00065A4F">
        <w:tc>
          <w:tcPr>
            <w:tcW w:w="2552"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16.</w:t>
            </w:r>
          </w:p>
        </w:tc>
        <w:tc>
          <w:tcPr>
            <w:tcW w:w="6486" w:type="dxa"/>
            <w:tcBorders>
              <w:top w:val="nil"/>
              <w:left w:val="nil"/>
              <w:bottom w:val="nil"/>
              <w:right w:val="nil"/>
            </w:tcBorders>
          </w:tcPr>
          <w:p w:rsidR="004156C7" w:rsidRPr="001E114E" w:rsidRDefault="004156C7" w:rsidP="00065A4F">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Полномочия Совета Министров Республики Беларусь в области охраны и использования болот (торфяников)</w:t>
            </w:r>
          </w:p>
        </w:tc>
      </w:tr>
    </w:tbl>
    <w:p w:rsidR="004156C7" w:rsidRPr="001E114E" w:rsidRDefault="004156C7" w:rsidP="00C25F96">
      <w:pPr>
        <w:pStyle w:val="10"/>
        <w:spacing w:line="240" w:lineRule="auto"/>
        <w:ind w:firstLine="700"/>
        <w:jc w:val="both"/>
        <w:rPr>
          <w:rFonts w:ascii="Times New Roman" w:hAnsi="Times New Roman" w:cs="Times New Roman"/>
          <w:b/>
          <w:sz w:val="30"/>
          <w:szCs w:val="30"/>
        </w:rPr>
      </w:pPr>
    </w:p>
    <w:p w:rsidR="004156C7" w:rsidRPr="001E114E" w:rsidRDefault="004156C7" w:rsidP="00900886">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1. Совет Министров Республики Беларусь в области охраны и использования болот (торфяников):</w:t>
      </w:r>
    </w:p>
    <w:p w:rsidR="004156C7" w:rsidRPr="001E114E" w:rsidRDefault="004156C7" w:rsidP="00900886">
      <w:pPr>
        <w:spacing w:line="240" w:lineRule="auto"/>
        <w:ind w:left="709"/>
        <w:jc w:val="both"/>
        <w:rPr>
          <w:rFonts w:ascii="Times New Roman" w:hAnsi="Times New Roman" w:cs="Times New Roman"/>
          <w:sz w:val="30"/>
          <w:szCs w:val="30"/>
        </w:rPr>
      </w:pPr>
      <w:r w:rsidRPr="001E114E">
        <w:rPr>
          <w:rFonts w:ascii="Times New Roman" w:hAnsi="Times New Roman" w:cs="Times New Roman"/>
          <w:sz w:val="30"/>
          <w:szCs w:val="30"/>
        </w:rPr>
        <w:t>1.1. обеспечивает реализацию единой государственной политики;</w:t>
      </w:r>
    </w:p>
    <w:p w:rsidR="004156C7" w:rsidRPr="001E114E" w:rsidRDefault="00E84391" w:rsidP="00C25F96">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1.2.</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утверждает стратегию сохранения и рационального (устойчивого) использования болот (торфяников);</w:t>
      </w:r>
    </w:p>
    <w:p w:rsidR="004156C7" w:rsidRPr="001E114E" w:rsidRDefault="00E84391" w:rsidP="00C25F96">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1.3.</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утверждает схему распределения болот (торфяников) по направлениям использования в хозяйственной и иной деятельности;</w:t>
      </w:r>
    </w:p>
    <w:p w:rsidR="004156C7" w:rsidRPr="001E114E" w:rsidRDefault="00E84391" w:rsidP="00C25F96">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1.4.</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утверждает государственные программы в области охраны и использования болот (торфяников);</w:t>
      </w:r>
    </w:p>
    <w:p w:rsidR="004156C7" w:rsidRPr="001E114E" w:rsidRDefault="004156C7" w:rsidP="00C25F96">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1.5. устанавливает порядок разработки и утверждения планов управления болотами (торфяниками);</w:t>
      </w:r>
    </w:p>
    <w:p w:rsidR="004156C7" w:rsidRPr="001E114E" w:rsidRDefault="004156C7" w:rsidP="00C25F96">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1.6</w:t>
      </w:r>
      <w:r w:rsidR="00E84391">
        <w:rPr>
          <w:rFonts w:ascii="Times New Roman" w:hAnsi="Times New Roman" w:cs="Times New Roman"/>
          <w:sz w:val="30"/>
          <w:szCs w:val="30"/>
        </w:rPr>
        <w:t>.</w:t>
      </w:r>
      <w:r w:rsidR="00E84391">
        <w:rPr>
          <w:rFonts w:ascii="Times New Roman" w:hAnsi="Times New Roman" w:cs="Times New Roman"/>
          <w:sz w:val="30"/>
          <w:szCs w:val="30"/>
          <w:lang w:val="be-BY"/>
        </w:rPr>
        <w:t> </w:t>
      </w:r>
      <w:r w:rsidR="00971A61" w:rsidRPr="001E114E">
        <w:rPr>
          <w:rFonts w:ascii="Times New Roman" w:hAnsi="Times New Roman" w:cs="Times New Roman"/>
          <w:sz w:val="30"/>
          <w:szCs w:val="30"/>
        </w:rPr>
        <w:t>устанавливает</w:t>
      </w:r>
      <w:r w:rsidRPr="001E114E">
        <w:rPr>
          <w:rFonts w:ascii="Times New Roman" w:hAnsi="Times New Roman" w:cs="Times New Roman"/>
          <w:sz w:val="30"/>
          <w:szCs w:val="30"/>
        </w:rPr>
        <w:t xml:space="preserve"> порядок и условия проведения комплексного мониторинга болот (торфяников) и использования его данных;</w:t>
      </w:r>
    </w:p>
    <w:p w:rsidR="004156C7" w:rsidRPr="001E114E" w:rsidRDefault="004156C7" w:rsidP="00C25F96">
      <w:pPr>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lastRenderedPageBreak/>
        <w:t>1.7</w:t>
      </w:r>
      <w:r w:rsidR="00E84391">
        <w:rPr>
          <w:rFonts w:ascii="Times New Roman" w:hAnsi="Times New Roman" w:cs="Times New Roman"/>
          <w:sz w:val="30"/>
          <w:szCs w:val="30"/>
        </w:rPr>
        <w:t>.</w:t>
      </w:r>
      <w:r w:rsidR="00E84391">
        <w:rPr>
          <w:rFonts w:ascii="Times New Roman" w:hAnsi="Times New Roman" w:cs="Times New Roman"/>
          <w:sz w:val="30"/>
          <w:szCs w:val="30"/>
          <w:lang w:val="be-BY"/>
        </w:rPr>
        <w:t> </w:t>
      </w:r>
      <w:r w:rsidRPr="001E114E">
        <w:rPr>
          <w:rFonts w:ascii="Times New Roman" w:hAnsi="Times New Roman" w:cs="Times New Roman"/>
          <w:sz w:val="30"/>
          <w:szCs w:val="30"/>
        </w:rPr>
        <w:t>определяет организации, осуществляющих ведение реестра болот (торфяников), устанавливает порядок и условия ведения этого реестра и использования его данных;</w:t>
      </w:r>
    </w:p>
    <w:p w:rsidR="004156C7" w:rsidRPr="001E114E" w:rsidRDefault="00E84391" w:rsidP="00C25F96">
      <w:pPr>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1.8.</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определяет организации, осуществляющие проведение инвентаризации болот (торфяников), устанавливает порядок и условия ее проведения.</w:t>
      </w:r>
    </w:p>
    <w:p w:rsidR="004156C7" w:rsidRPr="001E114E" w:rsidRDefault="004156C7" w:rsidP="003B17C2">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 Совет Министров Республики Беларусь осуществляет иные полномочия в области охраны и использования торфяников в соответствии с Конституцией Республики Беларусь, настоящим Законом и иными законодательными актами.</w:t>
      </w:r>
    </w:p>
    <w:p w:rsidR="004156C7" w:rsidRPr="001E114E" w:rsidRDefault="004156C7" w:rsidP="00FA1C49">
      <w:pPr>
        <w:spacing w:line="240" w:lineRule="auto"/>
        <w:ind w:firstLine="709"/>
        <w:jc w:val="both"/>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6486"/>
      </w:tblGrid>
      <w:tr w:rsidR="004156C7" w:rsidRPr="001E114E" w:rsidTr="00065A4F">
        <w:tc>
          <w:tcPr>
            <w:tcW w:w="2552"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17.</w:t>
            </w:r>
          </w:p>
        </w:tc>
        <w:tc>
          <w:tcPr>
            <w:tcW w:w="6486" w:type="dxa"/>
            <w:tcBorders>
              <w:top w:val="nil"/>
              <w:left w:val="nil"/>
              <w:bottom w:val="nil"/>
              <w:right w:val="nil"/>
            </w:tcBorders>
          </w:tcPr>
          <w:p w:rsidR="004156C7" w:rsidRPr="001E114E" w:rsidRDefault="004156C7" w:rsidP="00065A4F">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Полномочия специально уполномоченных республиканских органов государственного управления в области охраны и использования болот (торфяников)</w:t>
            </w:r>
          </w:p>
        </w:tc>
      </w:tr>
    </w:tbl>
    <w:p w:rsidR="004156C7" w:rsidRPr="001E114E" w:rsidRDefault="004156C7" w:rsidP="004C7CD3">
      <w:pPr>
        <w:pStyle w:val="10"/>
        <w:spacing w:line="240" w:lineRule="auto"/>
        <w:jc w:val="both"/>
        <w:rPr>
          <w:rFonts w:ascii="Times New Roman" w:hAnsi="Times New Roman" w:cs="Times New Roman"/>
          <w:b/>
          <w:sz w:val="30"/>
          <w:szCs w:val="30"/>
        </w:rPr>
      </w:pPr>
    </w:p>
    <w:p w:rsidR="004156C7" w:rsidRPr="001E114E" w:rsidRDefault="00E84391" w:rsidP="00FA1C49">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1.</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Министерство природных ресурсов и охраны окружающей среды Республики Беларусь в области охраны и использования болот (торфяников):</w:t>
      </w:r>
    </w:p>
    <w:p w:rsidR="004156C7" w:rsidRPr="001E114E" w:rsidRDefault="00E84391" w:rsidP="00FA1C49">
      <w:pPr>
        <w:pStyle w:val="10"/>
        <w:spacing w:line="240" w:lineRule="auto"/>
        <w:ind w:firstLine="697"/>
        <w:jc w:val="both"/>
        <w:rPr>
          <w:rFonts w:ascii="Times New Roman" w:hAnsi="Times New Roman" w:cs="Times New Roman"/>
          <w:sz w:val="30"/>
          <w:szCs w:val="30"/>
        </w:rPr>
      </w:pPr>
      <w:proofErr w:type="gramStart"/>
      <w:r>
        <w:rPr>
          <w:rFonts w:ascii="Times New Roman" w:hAnsi="Times New Roman" w:cs="Times New Roman"/>
          <w:sz w:val="30"/>
          <w:szCs w:val="30"/>
        </w:rPr>
        <w:t>1.1.</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реализует единую государственную политику;</w:t>
      </w:r>
      <w:proofErr w:type="gramEnd"/>
    </w:p>
    <w:p w:rsidR="004156C7" w:rsidRPr="001E114E" w:rsidRDefault="00E84391" w:rsidP="00FA1C49">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1.2.</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разрабатывает совместно с Национальной академией наук Беларуси и другими заинтересованными государственными органами и иными организациями проекты стратегии сохранения и рационального (устойчивого) использования болот (торфяников), схемы распределения болот (торфяников) по направлениям использования в хозяйственной и иной деятельности, государственных программ в области охраны и использования болот (торфяников) и организует их реализацию;</w:t>
      </w:r>
    </w:p>
    <w:p w:rsidR="004156C7" w:rsidRPr="001E114E" w:rsidRDefault="004156C7" w:rsidP="00FA1C49">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1.3</w:t>
      </w:r>
      <w:r w:rsidR="00E84391">
        <w:rPr>
          <w:rFonts w:ascii="Times New Roman" w:hAnsi="Times New Roman" w:cs="Times New Roman"/>
          <w:sz w:val="30"/>
          <w:szCs w:val="30"/>
        </w:rPr>
        <w:t>.</w:t>
      </w:r>
      <w:r w:rsidR="00E84391">
        <w:rPr>
          <w:rFonts w:ascii="Times New Roman" w:hAnsi="Times New Roman" w:cs="Times New Roman"/>
          <w:sz w:val="30"/>
          <w:szCs w:val="30"/>
          <w:lang w:val="be-BY"/>
        </w:rPr>
        <w:t> </w:t>
      </w:r>
      <w:r w:rsidRPr="001E114E">
        <w:rPr>
          <w:rFonts w:ascii="Times New Roman" w:hAnsi="Times New Roman" w:cs="Times New Roman"/>
          <w:sz w:val="30"/>
          <w:szCs w:val="30"/>
        </w:rPr>
        <w:t>координирует выполнение обязательств по международным договорам Республики Беларусь.</w:t>
      </w:r>
    </w:p>
    <w:p w:rsidR="004156C7" w:rsidRPr="001E114E" w:rsidRDefault="004156C7" w:rsidP="00FA1C49">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 Министерство природных ресурсов и охраны окружающей среды Республики Беларусь осуществляет иные полномочия в области охраны и использования болот (торфяников) в соответствии с настоящим Законом и иными актами законодательства.</w:t>
      </w:r>
    </w:p>
    <w:p w:rsidR="004156C7" w:rsidRPr="001E114E" w:rsidRDefault="004156C7" w:rsidP="003B17C2">
      <w:pPr>
        <w:pStyle w:val="10"/>
        <w:spacing w:line="240" w:lineRule="auto"/>
        <w:ind w:firstLine="697"/>
        <w:jc w:val="both"/>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6486"/>
      </w:tblGrid>
      <w:tr w:rsidR="004156C7" w:rsidRPr="001E114E" w:rsidTr="00065A4F">
        <w:tc>
          <w:tcPr>
            <w:tcW w:w="2552"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18.</w:t>
            </w:r>
          </w:p>
        </w:tc>
        <w:tc>
          <w:tcPr>
            <w:tcW w:w="6486" w:type="dxa"/>
            <w:tcBorders>
              <w:top w:val="nil"/>
              <w:left w:val="nil"/>
              <w:bottom w:val="nil"/>
              <w:right w:val="nil"/>
            </w:tcBorders>
          </w:tcPr>
          <w:p w:rsidR="004156C7" w:rsidRPr="001E114E" w:rsidRDefault="004156C7" w:rsidP="00065A4F">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 xml:space="preserve">Полномочия местных Советов депутатов, исполнительных и распорядительных органов в области охраны и использования болот (торфяников) </w:t>
            </w:r>
          </w:p>
        </w:tc>
      </w:tr>
    </w:tbl>
    <w:p w:rsidR="004156C7" w:rsidRPr="001E114E" w:rsidRDefault="004156C7" w:rsidP="004C7CD3">
      <w:pPr>
        <w:pStyle w:val="10"/>
        <w:spacing w:line="240" w:lineRule="auto"/>
        <w:jc w:val="both"/>
        <w:rPr>
          <w:rFonts w:ascii="Times New Roman" w:hAnsi="Times New Roman" w:cs="Times New Roman"/>
          <w:b/>
          <w:sz w:val="30"/>
          <w:szCs w:val="30"/>
        </w:rPr>
      </w:pPr>
    </w:p>
    <w:p w:rsidR="004156C7" w:rsidRPr="001E114E" w:rsidRDefault="004156C7" w:rsidP="005E4B13">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 xml:space="preserve">1. Местные Советы депутатов утверждают региональные комплексы мероприятий, обеспечивающих реализацию государственных программ в </w:t>
      </w:r>
      <w:r w:rsidRPr="001E114E">
        <w:rPr>
          <w:rFonts w:ascii="Times New Roman" w:hAnsi="Times New Roman" w:cs="Times New Roman"/>
          <w:sz w:val="30"/>
          <w:szCs w:val="30"/>
        </w:rPr>
        <w:lastRenderedPageBreak/>
        <w:t>области охраны и использования болот (торфяников), предусматривающих финансирование за счет средств местных бюджетов и иных источников, не запрещенных законодательными актами (далее – региональные комплексы мероприятий).</w:t>
      </w:r>
    </w:p>
    <w:p w:rsidR="004156C7" w:rsidRPr="001E114E" w:rsidRDefault="004156C7" w:rsidP="00FA1C49">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 Местные исполнительные и распорядительные органы в области охраны и использования болот (торфяников):</w:t>
      </w:r>
    </w:p>
    <w:p w:rsidR="004156C7" w:rsidRPr="001E114E" w:rsidRDefault="004156C7" w:rsidP="00FA1C49">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2.1. разрабатывают проекты региональных комплексов мероприятий и обеспечивают их реализацию после их утверждения местными Советами депутатов;</w:t>
      </w:r>
    </w:p>
    <w:p w:rsidR="004156C7" w:rsidRPr="001E114E" w:rsidRDefault="004156C7" w:rsidP="00AD4870">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2.2.</w:t>
      </w:r>
      <w:r w:rsidR="00E84391">
        <w:rPr>
          <w:rFonts w:ascii="Times New Roman" w:hAnsi="Times New Roman" w:cs="Times New Roman"/>
          <w:sz w:val="30"/>
          <w:szCs w:val="30"/>
          <w:lang w:val="be-BY"/>
        </w:rPr>
        <w:t> </w:t>
      </w:r>
      <w:r w:rsidRPr="001E114E">
        <w:rPr>
          <w:rFonts w:ascii="Times New Roman" w:hAnsi="Times New Roman" w:cs="Times New Roman"/>
          <w:sz w:val="30"/>
          <w:szCs w:val="30"/>
        </w:rPr>
        <w:t>организуют разработку и утверждают планы управления болотами (торфяниками), обеспечивают их реализацию;</w:t>
      </w:r>
    </w:p>
    <w:p w:rsidR="004156C7" w:rsidRPr="001E114E" w:rsidRDefault="004156C7" w:rsidP="00AD4870">
      <w:pPr>
        <w:spacing w:line="240" w:lineRule="auto"/>
        <w:ind w:firstLine="709"/>
        <w:jc w:val="both"/>
        <w:rPr>
          <w:rFonts w:ascii="Times New Roman" w:hAnsi="Times New Roman" w:cs="Times New Roman"/>
          <w:i/>
          <w:sz w:val="30"/>
          <w:szCs w:val="30"/>
        </w:rPr>
      </w:pPr>
      <w:r w:rsidRPr="001E114E">
        <w:rPr>
          <w:rFonts w:ascii="Times New Roman" w:hAnsi="Times New Roman" w:cs="Times New Roman"/>
          <w:sz w:val="30"/>
          <w:szCs w:val="30"/>
        </w:rPr>
        <w:t>2.3. осуществляют иные полномочия в соответствии с настоящим Законом и иными законодательными актами.</w:t>
      </w:r>
    </w:p>
    <w:p w:rsidR="004156C7" w:rsidRPr="001E114E" w:rsidRDefault="004156C7" w:rsidP="00FA1C49">
      <w:pPr>
        <w:pStyle w:val="10"/>
        <w:spacing w:line="240" w:lineRule="auto"/>
        <w:ind w:firstLine="709"/>
        <w:jc w:val="both"/>
        <w:rPr>
          <w:rFonts w:ascii="Times New Roman" w:hAnsi="Times New Roman" w:cs="Times New Roman"/>
          <w:b/>
          <w:i/>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6486"/>
      </w:tblGrid>
      <w:tr w:rsidR="004156C7" w:rsidRPr="001E114E" w:rsidTr="00065A4F">
        <w:tc>
          <w:tcPr>
            <w:tcW w:w="2552"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19.</w:t>
            </w:r>
          </w:p>
        </w:tc>
        <w:tc>
          <w:tcPr>
            <w:tcW w:w="6486" w:type="dxa"/>
            <w:tcBorders>
              <w:top w:val="nil"/>
              <w:left w:val="nil"/>
              <w:bottom w:val="nil"/>
              <w:right w:val="nil"/>
            </w:tcBorders>
          </w:tcPr>
          <w:p w:rsidR="004156C7" w:rsidRPr="001E114E" w:rsidRDefault="004156C7" w:rsidP="00065A4F">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Государственные программы, стратегии, схемы и другие документы в области охраны и использования болот (торфяников)</w:t>
            </w:r>
          </w:p>
        </w:tc>
      </w:tr>
    </w:tbl>
    <w:p w:rsidR="004156C7" w:rsidRPr="001E114E" w:rsidRDefault="004156C7" w:rsidP="003F6F44">
      <w:pPr>
        <w:pStyle w:val="10"/>
        <w:spacing w:line="240" w:lineRule="auto"/>
        <w:ind w:firstLine="700"/>
        <w:jc w:val="both"/>
        <w:rPr>
          <w:rFonts w:ascii="Times New Roman" w:hAnsi="Times New Roman" w:cs="Times New Roman"/>
          <w:b/>
          <w:sz w:val="30"/>
          <w:szCs w:val="30"/>
        </w:rPr>
      </w:pPr>
    </w:p>
    <w:p w:rsidR="004156C7" w:rsidRPr="001E114E" w:rsidRDefault="004156C7" w:rsidP="00A06C35">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 xml:space="preserve">1. Деятельность по охране и рациональному (устойчивому) использованию болот (торфяников) осуществляется на основании стратегии сохранения и рационального (устойчивого) использования болот (торфяников), схемы распределения болот (торфяников) по направлениям использования в хозяйственной и иной деятельности, государственных программ в области охраны и использования болот (торфяников), региональных комплексов мероприятий и планов управления болотами (торфяниками). </w:t>
      </w:r>
    </w:p>
    <w:p w:rsidR="004156C7" w:rsidRPr="001E114E" w:rsidRDefault="004156C7" w:rsidP="006237EF">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 Прое</w:t>
      </w:r>
      <w:proofErr w:type="gramStart"/>
      <w:r w:rsidRPr="001E114E">
        <w:rPr>
          <w:rFonts w:ascii="Times New Roman" w:hAnsi="Times New Roman" w:cs="Times New Roman"/>
          <w:sz w:val="30"/>
          <w:szCs w:val="30"/>
        </w:rPr>
        <w:t>кт стр</w:t>
      </w:r>
      <w:proofErr w:type="gramEnd"/>
      <w:r w:rsidRPr="001E114E">
        <w:rPr>
          <w:rFonts w:ascii="Times New Roman" w:hAnsi="Times New Roman" w:cs="Times New Roman"/>
          <w:sz w:val="30"/>
          <w:szCs w:val="30"/>
        </w:rPr>
        <w:t>атегии сохранения и рационального (устойчивого) использования болот (торфяников) разрабатывается Министерством природных ресурсов и охраны окружающей среды Республики Беларусь совместно с Национальной академией наук Беларуси, другими заинтересованными государственными органами и иными организациями на пятнадцатилетний период, в том числе с учетом международных обязательств Республики Беларусь в этой области.</w:t>
      </w:r>
    </w:p>
    <w:p w:rsidR="004156C7" w:rsidRPr="001E114E" w:rsidRDefault="004156C7" w:rsidP="006237EF">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3. В стратегии сохранения и рационального (устойчивого) использования болот (торфяников) определяются цели, задачи, приоритеты и основные направления деятельности в области охраны и использования болот (торфяников) и механизм ее реализации.</w:t>
      </w:r>
    </w:p>
    <w:p w:rsidR="004156C7" w:rsidRPr="001E114E" w:rsidRDefault="004156C7" w:rsidP="00763D56">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 xml:space="preserve">4. На основании стратегии сохранения и рационального (устойчивого) использования болот (торфяников) или вместе с ней в соответствии со статьей 28 настоящего Закона разрабатывается проект </w:t>
      </w:r>
      <w:r w:rsidRPr="001E114E">
        <w:rPr>
          <w:rFonts w:ascii="Times New Roman" w:hAnsi="Times New Roman" w:cs="Times New Roman"/>
          <w:sz w:val="30"/>
          <w:szCs w:val="30"/>
        </w:rPr>
        <w:lastRenderedPageBreak/>
        <w:t>схемы</w:t>
      </w:r>
      <w:r w:rsidRPr="001E114E">
        <w:rPr>
          <w:rFonts w:ascii="Times New Roman" w:hAnsi="Times New Roman" w:cs="Times New Roman"/>
          <w:i/>
          <w:sz w:val="30"/>
          <w:szCs w:val="30"/>
        </w:rPr>
        <w:t xml:space="preserve"> </w:t>
      </w:r>
      <w:r w:rsidRPr="001E114E">
        <w:rPr>
          <w:rFonts w:ascii="Times New Roman" w:hAnsi="Times New Roman" w:cs="Times New Roman"/>
          <w:sz w:val="30"/>
          <w:szCs w:val="30"/>
        </w:rPr>
        <w:t xml:space="preserve">распределения болот (торфяников) по направлениям использования в хозяйственной и иной деятельности на пятнадцатилетний период. </w:t>
      </w:r>
    </w:p>
    <w:p w:rsidR="004156C7" w:rsidRPr="001E114E" w:rsidRDefault="004156C7" w:rsidP="006237EF">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5</w:t>
      </w:r>
      <w:r w:rsidR="00E84391">
        <w:rPr>
          <w:rFonts w:ascii="Times New Roman" w:hAnsi="Times New Roman" w:cs="Times New Roman"/>
          <w:sz w:val="30"/>
          <w:szCs w:val="30"/>
        </w:rPr>
        <w:t>.</w:t>
      </w:r>
      <w:r w:rsidR="00E84391">
        <w:rPr>
          <w:rFonts w:ascii="Times New Roman" w:hAnsi="Times New Roman" w:cs="Times New Roman"/>
          <w:sz w:val="30"/>
          <w:szCs w:val="30"/>
          <w:lang w:val="be-BY"/>
        </w:rPr>
        <w:t> </w:t>
      </w:r>
      <w:r w:rsidRPr="001E114E">
        <w:rPr>
          <w:rFonts w:ascii="Times New Roman" w:hAnsi="Times New Roman" w:cs="Times New Roman"/>
          <w:sz w:val="30"/>
          <w:szCs w:val="30"/>
        </w:rPr>
        <w:t>Проекты государственных программ в области охраны и использования болот (торфяников) разрабатываются Министерством природных ресурсов и охраны окружающей среды совместно с Национальной академией наук Беларуси, другими заинтересованными государственными органами и иными организациями на пятилетний период и должны включать мероприятия, направленные на охрану и рациональное (устойчивое) использование болот (торфяников).</w:t>
      </w:r>
    </w:p>
    <w:p w:rsidR="004156C7" w:rsidRPr="001E114E" w:rsidRDefault="00E84391" w:rsidP="006237EF">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6.</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Стратегия сохранения и устойчивого использования болот (торфяников), схема распределения болот (торфяников) по направлениям использования в хозяйственной и иной деятельности, а также государственные программы в области охраны и использования болот (торфяников) утверждаются Советом Министров Республики Беларусь.</w:t>
      </w:r>
    </w:p>
    <w:p w:rsidR="004156C7" w:rsidRPr="001E114E" w:rsidRDefault="004156C7" w:rsidP="006237EF">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7</w:t>
      </w:r>
      <w:r w:rsidR="00E84391">
        <w:rPr>
          <w:rFonts w:ascii="Times New Roman" w:hAnsi="Times New Roman" w:cs="Times New Roman"/>
          <w:sz w:val="30"/>
          <w:szCs w:val="30"/>
        </w:rPr>
        <w:t>.</w:t>
      </w:r>
      <w:r w:rsidR="00E84391">
        <w:rPr>
          <w:rFonts w:ascii="Times New Roman" w:hAnsi="Times New Roman" w:cs="Times New Roman"/>
          <w:sz w:val="30"/>
          <w:szCs w:val="30"/>
          <w:lang w:val="be-BY"/>
        </w:rPr>
        <w:t> </w:t>
      </w:r>
      <w:r w:rsidRPr="001E114E">
        <w:rPr>
          <w:rFonts w:ascii="Times New Roman" w:hAnsi="Times New Roman" w:cs="Times New Roman"/>
          <w:sz w:val="30"/>
          <w:szCs w:val="30"/>
        </w:rPr>
        <w:t xml:space="preserve">Проекты региональных комплексов мероприятий разрабатываются областными исполнительными и распорядительными органами и утверждаются соответствующими областными Советами депутатов. </w:t>
      </w:r>
    </w:p>
    <w:p w:rsidR="004156C7" w:rsidRPr="001E114E" w:rsidRDefault="004156C7" w:rsidP="006237EF">
      <w:pPr>
        <w:spacing w:line="240" w:lineRule="auto"/>
        <w:ind w:firstLine="709"/>
        <w:jc w:val="both"/>
        <w:rPr>
          <w:rFonts w:ascii="Times New Roman" w:hAnsi="Times New Roman" w:cs="Times New Roman"/>
          <w:sz w:val="30"/>
          <w:szCs w:val="30"/>
        </w:rPr>
      </w:pPr>
    </w:p>
    <w:p w:rsidR="004156C7" w:rsidRPr="001E114E" w:rsidRDefault="004156C7" w:rsidP="002F3511">
      <w:pPr>
        <w:pStyle w:val="10"/>
        <w:spacing w:line="240" w:lineRule="auto"/>
        <w:ind w:firstLine="700"/>
        <w:jc w:val="both"/>
        <w:rPr>
          <w:rFonts w:ascii="Times New Roman" w:hAnsi="Times New Roman" w:cs="Times New Roman"/>
          <w:b/>
          <w:sz w:val="30"/>
          <w:szCs w:val="30"/>
        </w:rPr>
      </w:pPr>
      <w:r w:rsidRPr="001E114E">
        <w:rPr>
          <w:rFonts w:ascii="Times New Roman" w:hAnsi="Times New Roman" w:cs="Times New Roman"/>
          <w:b/>
          <w:sz w:val="30"/>
          <w:szCs w:val="30"/>
        </w:rPr>
        <w:t>Статья 20.           Управление болотами (торфяниками)</w:t>
      </w:r>
    </w:p>
    <w:p w:rsidR="004156C7" w:rsidRPr="001E114E" w:rsidRDefault="004156C7" w:rsidP="002F3511">
      <w:pPr>
        <w:pStyle w:val="10"/>
        <w:spacing w:line="240" w:lineRule="auto"/>
        <w:ind w:firstLine="700"/>
        <w:jc w:val="both"/>
        <w:rPr>
          <w:rFonts w:ascii="Times New Roman" w:hAnsi="Times New Roman" w:cs="Times New Roman"/>
          <w:b/>
          <w:sz w:val="30"/>
          <w:szCs w:val="30"/>
        </w:rPr>
      </w:pPr>
    </w:p>
    <w:p w:rsidR="004156C7" w:rsidRPr="001E114E" w:rsidRDefault="00E84391" w:rsidP="002F3511">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1.</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Управление болотами (торфяниками) осуществляют пользователи земельных участков, в границах которых расположены болота (торфяники), организации, уполномоченные местными исполнительными и распорядительными органами.</w:t>
      </w:r>
    </w:p>
    <w:p w:rsidR="004156C7" w:rsidRPr="001E114E" w:rsidRDefault="00E84391" w:rsidP="002F3511">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2.</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Управление болотами (торфяниками), расположенными в границах особо охраняемых природных территорий, осуществляется государственными органами (иными государственными организациями), в управление которых переданы особо охраняемые природные территории, или уполномоченными ими организациями.</w:t>
      </w:r>
    </w:p>
    <w:p w:rsidR="004156C7" w:rsidRPr="001E114E" w:rsidRDefault="00E84391" w:rsidP="002F3511">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3.</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Управление болотами (торфяниками), перечень которых утверждается Министерством природных ресурсов и охраны окружающей среды Республики Беларусь в соответствии с частью второй пункта 1 статьи 21 настоящего Закона, осуществляется на основании планов управления болотами (торфяниками).</w:t>
      </w:r>
    </w:p>
    <w:p w:rsidR="004156C7" w:rsidRPr="001E114E" w:rsidRDefault="004156C7" w:rsidP="002F3511">
      <w:pPr>
        <w:pStyle w:val="10"/>
        <w:spacing w:line="240" w:lineRule="auto"/>
        <w:jc w:val="both"/>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6486"/>
      </w:tblGrid>
      <w:tr w:rsidR="004156C7" w:rsidRPr="001E114E" w:rsidTr="00065A4F">
        <w:tc>
          <w:tcPr>
            <w:tcW w:w="1985"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21.</w:t>
            </w:r>
          </w:p>
        </w:tc>
        <w:tc>
          <w:tcPr>
            <w:tcW w:w="6486" w:type="dxa"/>
            <w:tcBorders>
              <w:top w:val="nil"/>
              <w:left w:val="nil"/>
              <w:bottom w:val="nil"/>
              <w:right w:val="nil"/>
            </w:tcBorders>
          </w:tcPr>
          <w:p w:rsidR="004156C7" w:rsidRPr="001E114E" w:rsidRDefault="004156C7" w:rsidP="00E8031C">
            <w:pPr>
              <w:pStyle w:val="10"/>
              <w:spacing w:line="240" w:lineRule="auto"/>
              <w:ind w:left="-108"/>
              <w:jc w:val="both"/>
              <w:rPr>
                <w:rFonts w:ascii="Times New Roman" w:hAnsi="Times New Roman" w:cs="Times New Roman"/>
                <w:i/>
                <w:sz w:val="30"/>
                <w:szCs w:val="30"/>
              </w:rPr>
            </w:pPr>
            <w:r w:rsidRPr="001E114E">
              <w:rPr>
                <w:rFonts w:ascii="Times New Roman" w:hAnsi="Times New Roman" w:cs="Times New Roman"/>
                <w:b/>
                <w:sz w:val="30"/>
                <w:szCs w:val="30"/>
              </w:rPr>
              <w:t>Порядок и условия разработки, утверждения и реализации планов управления болотами (торфяниками)</w:t>
            </w:r>
          </w:p>
        </w:tc>
      </w:tr>
    </w:tbl>
    <w:p w:rsidR="004156C7" w:rsidRPr="001E114E" w:rsidRDefault="004156C7" w:rsidP="002F3511">
      <w:pPr>
        <w:pStyle w:val="10"/>
        <w:spacing w:line="240" w:lineRule="auto"/>
        <w:ind w:firstLine="700"/>
        <w:jc w:val="both"/>
        <w:rPr>
          <w:rFonts w:ascii="Times New Roman" w:hAnsi="Times New Roman" w:cs="Times New Roman"/>
          <w:b/>
          <w:sz w:val="30"/>
          <w:szCs w:val="30"/>
        </w:rPr>
      </w:pPr>
    </w:p>
    <w:p w:rsidR="004156C7" w:rsidRPr="001E114E" w:rsidRDefault="00E84391" w:rsidP="002F3511">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1.</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 xml:space="preserve">Планы управления болотами (торфяниками) разрабатываются в случае необходимости принятия мер по сохранению, восстановлению и рациональному (устойчивому) использованию болот (торфяников). </w:t>
      </w:r>
    </w:p>
    <w:p w:rsidR="004156C7" w:rsidRPr="00E84391" w:rsidRDefault="004156C7" w:rsidP="00E9187A">
      <w:pPr>
        <w:pStyle w:val="10"/>
        <w:spacing w:line="240" w:lineRule="auto"/>
        <w:ind w:firstLine="700"/>
        <w:jc w:val="both"/>
        <w:rPr>
          <w:rFonts w:ascii="Times New Roman" w:hAnsi="Times New Roman" w:cs="Times New Roman"/>
          <w:sz w:val="30"/>
          <w:szCs w:val="30"/>
          <w:lang w:val="be-BY"/>
        </w:rPr>
      </w:pPr>
      <w:r w:rsidRPr="001E114E">
        <w:rPr>
          <w:rFonts w:ascii="Times New Roman" w:hAnsi="Times New Roman" w:cs="Times New Roman"/>
          <w:sz w:val="30"/>
          <w:szCs w:val="30"/>
        </w:rPr>
        <w:lastRenderedPageBreak/>
        <w:t>Перечень болот (торфяников), для которых разрабатываются планы управлениями болотами (торфяниками), утверждается Министерством природных ресурсов и охраны окружающей среды Республики Беларусь на основании предложений Национ</w:t>
      </w:r>
      <w:r w:rsidR="00E84391">
        <w:rPr>
          <w:rFonts w:ascii="Times New Roman" w:hAnsi="Times New Roman" w:cs="Times New Roman"/>
          <w:sz w:val="30"/>
          <w:szCs w:val="30"/>
        </w:rPr>
        <w:t>альной академией наук Беларуси.</w:t>
      </w:r>
    </w:p>
    <w:p w:rsidR="004156C7" w:rsidRPr="001E114E" w:rsidRDefault="004156C7" w:rsidP="00E9187A">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2. Мероприятия по сохранению, восстановлению и рациональному (устойчивому) использованию болот (торфяников), расположенных в границах особо охраняемых природных территорий, включаются в планы управления соответствующими особо охраняемыми природными территориями, которые разрабатываются в соответствии с законодательством об особо охраняемых природных территориях, при этом отдельные планы управления этими болотами (торфяниками) не разрабатываются.</w:t>
      </w:r>
    </w:p>
    <w:p w:rsidR="004156C7" w:rsidRPr="001E114E" w:rsidRDefault="00E84391" w:rsidP="002F3511">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3.</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Разработка проектов планов управления болотами (торфяниками) осуществляется научными организациями, подчиненными Национальной академии наук Беларуси.</w:t>
      </w:r>
    </w:p>
    <w:p w:rsidR="004156C7" w:rsidRPr="00E84391" w:rsidRDefault="004156C7" w:rsidP="002F3511">
      <w:pPr>
        <w:pStyle w:val="10"/>
        <w:spacing w:line="240" w:lineRule="auto"/>
        <w:ind w:firstLine="700"/>
        <w:jc w:val="both"/>
        <w:rPr>
          <w:rFonts w:ascii="Times New Roman" w:hAnsi="Times New Roman" w:cs="Times New Roman"/>
          <w:sz w:val="30"/>
          <w:szCs w:val="30"/>
          <w:lang w:val="be-BY"/>
        </w:rPr>
      </w:pPr>
      <w:r w:rsidRPr="001E114E">
        <w:rPr>
          <w:rFonts w:ascii="Times New Roman" w:hAnsi="Times New Roman" w:cs="Times New Roman"/>
          <w:sz w:val="30"/>
          <w:szCs w:val="30"/>
        </w:rPr>
        <w:t>4.</w:t>
      </w:r>
      <w:r w:rsidR="00E84391">
        <w:rPr>
          <w:rFonts w:ascii="Times New Roman" w:hAnsi="Times New Roman" w:cs="Times New Roman"/>
          <w:sz w:val="30"/>
          <w:szCs w:val="30"/>
          <w:lang w:val="be-BY"/>
        </w:rPr>
        <w:t> </w:t>
      </w:r>
      <w:r w:rsidRPr="001E114E">
        <w:rPr>
          <w:rFonts w:ascii="Times New Roman" w:hAnsi="Times New Roman" w:cs="Times New Roman"/>
          <w:sz w:val="30"/>
          <w:szCs w:val="30"/>
        </w:rPr>
        <w:t>Планы управления болотами (торфяниками) утверждаются районными исполнительными и распорядительными органами по согласованию с территориальными органами Министерства природных ресурсов и охраны окружа</w:t>
      </w:r>
      <w:r w:rsidR="00E84391">
        <w:rPr>
          <w:rFonts w:ascii="Times New Roman" w:hAnsi="Times New Roman" w:cs="Times New Roman"/>
          <w:sz w:val="30"/>
          <w:szCs w:val="30"/>
        </w:rPr>
        <w:t>ющей среды Республики Беларусь.</w:t>
      </w:r>
    </w:p>
    <w:p w:rsidR="004156C7" w:rsidRPr="001E114E" w:rsidRDefault="004156C7" w:rsidP="002F3511">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5. В случае</w:t>
      </w:r>
      <w:proofErr w:type="gramStart"/>
      <w:r w:rsidRPr="001E114E">
        <w:rPr>
          <w:rFonts w:ascii="Times New Roman" w:hAnsi="Times New Roman" w:cs="Times New Roman"/>
          <w:sz w:val="30"/>
          <w:szCs w:val="30"/>
        </w:rPr>
        <w:t>,</w:t>
      </w:r>
      <w:proofErr w:type="gramEnd"/>
      <w:r w:rsidRPr="001E114E">
        <w:rPr>
          <w:rFonts w:ascii="Times New Roman" w:hAnsi="Times New Roman" w:cs="Times New Roman"/>
          <w:sz w:val="30"/>
          <w:szCs w:val="30"/>
        </w:rPr>
        <w:t xml:space="preserve"> если болото (торфяник), включенное в перечень согласно части второй пункта 1 настоящей статьи, расположено на территории двух и более районов, план управления таким болотом (торфяником) утверждается областным исполнительным комитетом, на территории двух и более областей – совместным решением соответствующих областных исполнительных комитетов.</w:t>
      </w:r>
    </w:p>
    <w:p w:rsidR="004156C7" w:rsidRPr="001E114E" w:rsidRDefault="00E84391" w:rsidP="00712ADE">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6.</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Порядок разработки и утверждения планов управления болотами (торфяниками) устанавливается Советом Министров Республики Беларусь.</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6486"/>
      </w:tblGrid>
      <w:tr w:rsidR="004156C7" w:rsidRPr="001E114E" w:rsidTr="00AB61D3">
        <w:tc>
          <w:tcPr>
            <w:tcW w:w="1985" w:type="dxa"/>
            <w:tcBorders>
              <w:top w:val="nil"/>
              <w:left w:val="nil"/>
              <w:bottom w:val="nil"/>
              <w:right w:val="nil"/>
            </w:tcBorders>
          </w:tcPr>
          <w:p w:rsidR="004156C7" w:rsidRPr="001E114E" w:rsidRDefault="004156C7" w:rsidP="00AB61D3">
            <w:pPr>
              <w:jc w:val="both"/>
              <w:rPr>
                <w:rFonts w:ascii="Times New Roman" w:hAnsi="Times New Roman" w:cs="Times New Roman"/>
                <w:b/>
                <w:sz w:val="30"/>
                <w:szCs w:val="30"/>
              </w:rPr>
            </w:pPr>
          </w:p>
          <w:p w:rsidR="004156C7" w:rsidRPr="001E114E" w:rsidRDefault="004156C7" w:rsidP="00AB61D3">
            <w:pPr>
              <w:jc w:val="both"/>
              <w:rPr>
                <w:rFonts w:ascii="Times New Roman" w:hAnsi="Times New Roman" w:cs="Times New Roman"/>
                <w:sz w:val="30"/>
                <w:szCs w:val="30"/>
              </w:rPr>
            </w:pPr>
            <w:r w:rsidRPr="001E114E">
              <w:rPr>
                <w:rFonts w:ascii="Times New Roman" w:hAnsi="Times New Roman" w:cs="Times New Roman"/>
                <w:b/>
                <w:sz w:val="30"/>
                <w:szCs w:val="30"/>
              </w:rPr>
              <w:t>Статья 22.</w:t>
            </w:r>
          </w:p>
        </w:tc>
        <w:tc>
          <w:tcPr>
            <w:tcW w:w="6486" w:type="dxa"/>
            <w:tcBorders>
              <w:top w:val="nil"/>
              <w:left w:val="nil"/>
              <w:bottom w:val="nil"/>
              <w:right w:val="nil"/>
            </w:tcBorders>
          </w:tcPr>
          <w:p w:rsidR="004156C7" w:rsidRPr="001E114E" w:rsidRDefault="004156C7" w:rsidP="00712ADE">
            <w:pPr>
              <w:pStyle w:val="10"/>
              <w:keepNext/>
              <w:keepLines/>
              <w:spacing w:before="280" w:after="80" w:line="240" w:lineRule="auto"/>
              <w:ind w:left="-108"/>
              <w:jc w:val="both"/>
              <w:outlineLvl w:val="3"/>
              <w:rPr>
                <w:rFonts w:ascii="Times New Roman" w:hAnsi="Times New Roman" w:cs="Times New Roman"/>
                <w:b/>
                <w:sz w:val="30"/>
                <w:szCs w:val="30"/>
              </w:rPr>
            </w:pPr>
            <w:r w:rsidRPr="001E114E">
              <w:rPr>
                <w:rFonts w:ascii="Times New Roman" w:hAnsi="Times New Roman" w:cs="Times New Roman"/>
                <w:b/>
                <w:sz w:val="30"/>
                <w:szCs w:val="30"/>
              </w:rPr>
              <w:t>Финансирование в области охраны и использования болот (торфяников)</w:t>
            </w:r>
          </w:p>
        </w:tc>
      </w:tr>
    </w:tbl>
    <w:p w:rsidR="004156C7" w:rsidRPr="001E114E" w:rsidRDefault="004156C7" w:rsidP="002F3511">
      <w:pPr>
        <w:pStyle w:val="10"/>
        <w:spacing w:line="240" w:lineRule="auto"/>
        <w:ind w:firstLine="700"/>
        <w:jc w:val="both"/>
        <w:rPr>
          <w:rFonts w:ascii="Times New Roman" w:hAnsi="Times New Roman" w:cs="Times New Roman"/>
          <w:sz w:val="30"/>
          <w:szCs w:val="30"/>
        </w:rPr>
      </w:pPr>
    </w:p>
    <w:p w:rsidR="004156C7" w:rsidRPr="001E114E" w:rsidRDefault="004156C7" w:rsidP="00E84391">
      <w:pPr>
        <w:pStyle w:val="10"/>
        <w:spacing w:line="240" w:lineRule="auto"/>
        <w:ind w:right="-1" w:firstLine="709"/>
        <w:jc w:val="both"/>
        <w:rPr>
          <w:rFonts w:ascii="Times New Roman" w:hAnsi="Times New Roman" w:cs="Times New Roman"/>
          <w:sz w:val="30"/>
          <w:szCs w:val="30"/>
        </w:rPr>
      </w:pPr>
      <w:r w:rsidRPr="001E114E">
        <w:rPr>
          <w:rFonts w:ascii="Times New Roman" w:hAnsi="Times New Roman" w:cs="Times New Roman"/>
          <w:sz w:val="30"/>
          <w:szCs w:val="30"/>
        </w:rPr>
        <w:t>Финансирование в области охраны и использования болот (торфяников) осуществляется за счет средств республиканского и местных бюджетов, средств международной технической помощи и иных источников, не запрещенных законодательными актами.</w:t>
      </w:r>
    </w:p>
    <w:p w:rsidR="004156C7" w:rsidRDefault="004156C7" w:rsidP="00651142">
      <w:pPr>
        <w:pStyle w:val="10"/>
        <w:spacing w:line="240" w:lineRule="auto"/>
        <w:ind w:right="560" w:firstLine="560"/>
        <w:jc w:val="both"/>
        <w:rPr>
          <w:rFonts w:ascii="Times New Roman" w:hAnsi="Times New Roman" w:cs="Times New Roman"/>
          <w:sz w:val="30"/>
          <w:szCs w:val="30"/>
        </w:rPr>
      </w:pPr>
    </w:p>
    <w:p w:rsidR="00244E74" w:rsidRDefault="00244E74" w:rsidP="00651142">
      <w:pPr>
        <w:pStyle w:val="10"/>
        <w:spacing w:line="240" w:lineRule="auto"/>
        <w:ind w:right="560" w:firstLine="560"/>
        <w:jc w:val="both"/>
        <w:rPr>
          <w:rFonts w:ascii="Times New Roman" w:hAnsi="Times New Roman" w:cs="Times New Roman"/>
          <w:sz w:val="30"/>
          <w:szCs w:val="30"/>
        </w:rPr>
      </w:pPr>
    </w:p>
    <w:p w:rsidR="00244E74" w:rsidRDefault="00244E74" w:rsidP="00651142">
      <w:pPr>
        <w:pStyle w:val="10"/>
        <w:spacing w:line="240" w:lineRule="auto"/>
        <w:ind w:right="560" w:firstLine="560"/>
        <w:jc w:val="both"/>
        <w:rPr>
          <w:rFonts w:ascii="Times New Roman" w:hAnsi="Times New Roman" w:cs="Times New Roman"/>
          <w:sz w:val="30"/>
          <w:szCs w:val="30"/>
        </w:rPr>
      </w:pPr>
    </w:p>
    <w:p w:rsidR="00244E74" w:rsidRDefault="00244E74" w:rsidP="00651142">
      <w:pPr>
        <w:pStyle w:val="10"/>
        <w:spacing w:line="240" w:lineRule="auto"/>
        <w:ind w:right="560" w:firstLine="560"/>
        <w:jc w:val="both"/>
        <w:rPr>
          <w:rFonts w:ascii="Times New Roman" w:hAnsi="Times New Roman" w:cs="Times New Roman"/>
          <w:sz w:val="30"/>
          <w:szCs w:val="30"/>
        </w:rPr>
      </w:pPr>
    </w:p>
    <w:p w:rsidR="00244E74" w:rsidRDefault="00244E74" w:rsidP="00651142">
      <w:pPr>
        <w:pStyle w:val="10"/>
        <w:spacing w:line="240" w:lineRule="auto"/>
        <w:ind w:right="560" w:firstLine="560"/>
        <w:jc w:val="both"/>
        <w:rPr>
          <w:rFonts w:ascii="Times New Roman" w:hAnsi="Times New Roman" w:cs="Times New Roman"/>
          <w:sz w:val="30"/>
          <w:szCs w:val="30"/>
        </w:rPr>
      </w:pPr>
    </w:p>
    <w:p w:rsidR="00244E74" w:rsidRPr="001E114E" w:rsidRDefault="00244E74" w:rsidP="00651142">
      <w:pPr>
        <w:pStyle w:val="10"/>
        <w:spacing w:line="240" w:lineRule="auto"/>
        <w:ind w:right="560" w:firstLine="560"/>
        <w:jc w:val="both"/>
        <w:rPr>
          <w:rFonts w:ascii="Times New Roman" w:hAnsi="Times New Roman" w:cs="Times New Roman"/>
          <w:sz w:val="30"/>
          <w:szCs w:val="30"/>
        </w:rPr>
      </w:pPr>
    </w:p>
    <w:p w:rsidR="004156C7" w:rsidRPr="001E114E" w:rsidRDefault="004156C7" w:rsidP="003F6F44">
      <w:pPr>
        <w:pStyle w:val="10"/>
        <w:spacing w:line="240" w:lineRule="auto"/>
        <w:ind w:left="560" w:right="560"/>
        <w:jc w:val="center"/>
        <w:rPr>
          <w:rFonts w:ascii="Times New Roman" w:hAnsi="Times New Roman" w:cs="Times New Roman"/>
          <w:b/>
          <w:sz w:val="30"/>
          <w:szCs w:val="30"/>
        </w:rPr>
      </w:pPr>
      <w:r w:rsidRPr="001E114E">
        <w:rPr>
          <w:rFonts w:ascii="Times New Roman" w:hAnsi="Times New Roman" w:cs="Times New Roman"/>
          <w:b/>
          <w:sz w:val="30"/>
          <w:szCs w:val="30"/>
        </w:rPr>
        <w:lastRenderedPageBreak/>
        <w:t>ГЛАВА 3</w:t>
      </w:r>
    </w:p>
    <w:p w:rsidR="004156C7" w:rsidRPr="001E114E" w:rsidRDefault="004156C7" w:rsidP="003F6F44">
      <w:pPr>
        <w:pStyle w:val="10"/>
        <w:spacing w:line="240" w:lineRule="auto"/>
        <w:ind w:left="560" w:right="560"/>
        <w:jc w:val="center"/>
        <w:rPr>
          <w:rFonts w:ascii="Times New Roman" w:hAnsi="Times New Roman" w:cs="Times New Roman"/>
          <w:b/>
          <w:sz w:val="30"/>
          <w:szCs w:val="30"/>
        </w:rPr>
      </w:pPr>
      <w:r w:rsidRPr="001E114E">
        <w:rPr>
          <w:rFonts w:ascii="Times New Roman" w:hAnsi="Times New Roman" w:cs="Times New Roman"/>
          <w:b/>
          <w:sz w:val="30"/>
          <w:szCs w:val="30"/>
        </w:rPr>
        <w:t>УЧАСТИЕ ГРАЖДАН И ЮРИДИЧЕСКИХ ЛИЦ</w:t>
      </w:r>
    </w:p>
    <w:p w:rsidR="004156C7" w:rsidRPr="001E114E" w:rsidRDefault="004156C7" w:rsidP="004B723B">
      <w:pPr>
        <w:pStyle w:val="10"/>
        <w:spacing w:line="240" w:lineRule="auto"/>
        <w:ind w:left="560" w:right="560"/>
        <w:jc w:val="center"/>
        <w:rPr>
          <w:rFonts w:ascii="Times New Roman" w:hAnsi="Times New Roman" w:cs="Times New Roman"/>
          <w:b/>
          <w:sz w:val="30"/>
          <w:szCs w:val="30"/>
        </w:rPr>
      </w:pPr>
      <w:r w:rsidRPr="001E114E">
        <w:rPr>
          <w:rFonts w:ascii="Times New Roman" w:hAnsi="Times New Roman" w:cs="Times New Roman"/>
          <w:b/>
          <w:sz w:val="30"/>
          <w:szCs w:val="30"/>
        </w:rPr>
        <w:t>В РЕШЕНИИ ВОПРОСОВ, СВЯЗАННЫХ С УПРАВЛЕНИЕМ БОЛОТАМИ (ТОРФЯНИКАМИ),</w:t>
      </w:r>
    </w:p>
    <w:p w:rsidR="004156C7" w:rsidRPr="001E114E" w:rsidRDefault="004156C7" w:rsidP="003F6F44">
      <w:pPr>
        <w:pStyle w:val="10"/>
        <w:spacing w:line="240" w:lineRule="auto"/>
        <w:ind w:left="560" w:right="560"/>
        <w:jc w:val="center"/>
        <w:rPr>
          <w:rFonts w:ascii="Times New Roman" w:hAnsi="Times New Roman" w:cs="Times New Roman"/>
          <w:b/>
          <w:sz w:val="30"/>
          <w:szCs w:val="30"/>
        </w:rPr>
      </w:pPr>
      <w:r w:rsidRPr="001E114E">
        <w:rPr>
          <w:rFonts w:ascii="Times New Roman" w:hAnsi="Times New Roman" w:cs="Times New Roman"/>
          <w:b/>
          <w:sz w:val="30"/>
          <w:szCs w:val="30"/>
        </w:rPr>
        <w:t>ПРЕДОСТАВЛЕНИЕ И РАСПРОСТРАНЕНИЕ ЭКОЛОГИЧЕСКОЙ ИНФОРМАЦИИ В ОБЛАСТИ ОХРАНЫ И ИСПОЛЬЗОВАНИЯ БОЛОТ (ТОРФЯНИКОВ)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6486"/>
      </w:tblGrid>
      <w:tr w:rsidR="004156C7" w:rsidRPr="001E114E" w:rsidTr="00065A4F">
        <w:tc>
          <w:tcPr>
            <w:tcW w:w="2552" w:type="dxa"/>
            <w:tcBorders>
              <w:top w:val="nil"/>
              <w:left w:val="nil"/>
              <w:bottom w:val="nil"/>
              <w:right w:val="nil"/>
            </w:tcBorders>
          </w:tcPr>
          <w:p w:rsidR="004156C7" w:rsidRPr="001E114E" w:rsidRDefault="004156C7" w:rsidP="00065A4F">
            <w:pPr>
              <w:jc w:val="both"/>
              <w:rPr>
                <w:rFonts w:ascii="Times New Roman" w:hAnsi="Times New Roman" w:cs="Times New Roman"/>
                <w:b/>
                <w:sz w:val="30"/>
                <w:szCs w:val="30"/>
              </w:rPr>
            </w:pPr>
          </w:p>
          <w:p w:rsidR="004156C7" w:rsidRPr="001E114E" w:rsidRDefault="004156C7" w:rsidP="00712ADE">
            <w:pPr>
              <w:jc w:val="both"/>
              <w:rPr>
                <w:rFonts w:ascii="Times New Roman" w:hAnsi="Times New Roman" w:cs="Times New Roman"/>
                <w:sz w:val="30"/>
                <w:szCs w:val="30"/>
              </w:rPr>
            </w:pPr>
            <w:r w:rsidRPr="001E114E">
              <w:rPr>
                <w:rFonts w:ascii="Times New Roman" w:hAnsi="Times New Roman" w:cs="Times New Roman"/>
                <w:b/>
                <w:sz w:val="30"/>
                <w:szCs w:val="30"/>
              </w:rPr>
              <w:t>Статья 23.</w:t>
            </w:r>
          </w:p>
        </w:tc>
        <w:tc>
          <w:tcPr>
            <w:tcW w:w="6486" w:type="dxa"/>
            <w:tcBorders>
              <w:top w:val="nil"/>
              <w:left w:val="nil"/>
              <w:bottom w:val="nil"/>
              <w:right w:val="nil"/>
            </w:tcBorders>
          </w:tcPr>
          <w:p w:rsidR="004156C7" w:rsidRPr="001E114E" w:rsidRDefault="004156C7" w:rsidP="00F64D44">
            <w:pPr>
              <w:pStyle w:val="10"/>
              <w:jc w:val="both"/>
              <w:rPr>
                <w:rFonts w:ascii="Times New Roman" w:hAnsi="Times New Roman" w:cs="Times New Roman"/>
                <w:b/>
                <w:sz w:val="30"/>
                <w:szCs w:val="30"/>
              </w:rPr>
            </w:pPr>
          </w:p>
          <w:p w:rsidR="004156C7" w:rsidRPr="001E114E" w:rsidRDefault="004156C7" w:rsidP="004B723B">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 xml:space="preserve">Участие граждан и юридических лиц в управлении болотами (торфяниками) </w:t>
            </w:r>
          </w:p>
        </w:tc>
      </w:tr>
    </w:tbl>
    <w:p w:rsidR="004156C7" w:rsidRPr="001E114E" w:rsidRDefault="004156C7" w:rsidP="007F556C">
      <w:pPr>
        <w:spacing w:line="240" w:lineRule="auto"/>
        <w:ind w:firstLine="709"/>
        <w:jc w:val="both"/>
        <w:rPr>
          <w:rFonts w:ascii="Times New Roman" w:hAnsi="Times New Roman" w:cs="Times New Roman"/>
          <w:sz w:val="30"/>
          <w:szCs w:val="30"/>
        </w:rPr>
      </w:pPr>
    </w:p>
    <w:p w:rsidR="004156C7" w:rsidRPr="001E114E" w:rsidRDefault="004156C7" w:rsidP="007F556C">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Граждане и юридические лица имеют право участвовать в управлении болотами (торфяниками) в соответствии с законодательством, не причиняя вред окружающей среде, а также правам и законным интересам других граждан и юридических лиц, в том числе путем участия:</w:t>
      </w:r>
    </w:p>
    <w:p w:rsidR="004156C7" w:rsidRPr="001E114E" w:rsidRDefault="004156C7" w:rsidP="007F556C">
      <w:pPr>
        <w:spacing w:line="240" w:lineRule="auto"/>
        <w:ind w:firstLine="709"/>
        <w:jc w:val="both"/>
        <w:rPr>
          <w:rFonts w:ascii="Times New Roman" w:hAnsi="Times New Roman" w:cs="Times New Roman"/>
          <w:sz w:val="30"/>
          <w:szCs w:val="30"/>
        </w:rPr>
      </w:pPr>
      <w:proofErr w:type="gramStart"/>
      <w:r w:rsidRPr="001E114E">
        <w:rPr>
          <w:rFonts w:ascii="Times New Roman" w:hAnsi="Times New Roman" w:cs="Times New Roman"/>
          <w:sz w:val="30"/>
          <w:szCs w:val="30"/>
        </w:rPr>
        <w:t>в общественных обсуждениях проектов  экологически значимых решений в области охраны и использования болот (торфяников), включая проекты стратегии сохранения и рационального (устойчивого) использования болот (торфяников), схемы распределения болот (торфяников) по направлениям использования в хозяйственной и иной деятельности, государственных программ в области охраны и использования болот (торфяников), региональных комплексов мероприятий, планов управления болотами (торфяниками) и другие проекты экологически значимых решений в этой</w:t>
      </w:r>
      <w:proofErr w:type="gramEnd"/>
      <w:r w:rsidRPr="001E114E">
        <w:rPr>
          <w:rFonts w:ascii="Times New Roman" w:hAnsi="Times New Roman" w:cs="Times New Roman"/>
          <w:sz w:val="30"/>
          <w:szCs w:val="30"/>
        </w:rPr>
        <w:t xml:space="preserve"> области;</w:t>
      </w:r>
    </w:p>
    <w:p w:rsidR="004156C7" w:rsidRPr="001E114E" w:rsidRDefault="004156C7" w:rsidP="007F556C">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в проведении общественной экологической экспертизы;</w:t>
      </w:r>
    </w:p>
    <w:p w:rsidR="004156C7" w:rsidRPr="001E114E" w:rsidRDefault="004156C7" w:rsidP="007F556C">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в разработке и реализации планов управления болотами (торфяниками).</w:t>
      </w:r>
    </w:p>
    <w:p w:rsidR="004156C7" w:rsidRPr="001E114E" w:rsidRDefault="004156C7" w:rsidP="00BF099E">
      <w:pPr>
        <w:spacing w:line="240" w:lineRule="auto"/>
        <w:ind w:firstLine="709"/>
        <w:jc w:val="both"/>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6486"/>
      </w:tblGrid>
      <w:tr w:rsidR="004156C7" w:rsidRPr="001E114E" w:rsidTr="00065A4F">
        <w:tc>
          <w:tcPr>
            <w:tcW w:w="2552"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24.</w:t>
            </w:r>
          </w:p>
        </w:tc>
        <w:tc>
          <w:tcPr>
            <w:tcW w:w="6486" w:type="dxa"/>
            <w:tcBorders>
              <w:top w:val="nil"/>
              <w:left w:val="nil"/>
              <w:bottom w:val="nil"/>
              <w:right w:val="nil"/>
            </w:tcBorders>
          </w:tcPr>
          <w:p w:rsidR="004156C7" w:rsidRPr="001E114E" w:rsidRDefault="004156C7" w:rsidP="00065A4F">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Предоставление и распространение экологической информации в области охраны и использования болот (торфяников)</w:t>
            </w:r>
          </w:p>
        </w:tc>
      </w:tr>
    </w:tbl>
    <w:p w:rsidR="004156C7" w:rsidRPr="001E114E" w:rsidRDefault="004156C7" w:rsidP="00766D3B">
      <w:pPr>
        <w:pStyle w:val="10"/>
        <w:spacing w:line="240" w:lineRule="auto"/>
        <w:jc w:val="both"/>
        <w:rPr>
          <w:rFonts w:ascii="Times New Roman" w:hAnsi="Times New Roman" w:cs="Times New Roman"/>
          <w:b/>
          <w:sz w:val="30"/>
          <w:szCs w:val="30"/>
        </w:rPr>
      </w:pPr>
    </w:p>
    <w:p w:rsidR="004156C7" w:rsidRPr="001E114E" w:rsidRDefault="00E84391" w:rsidP="00D30193">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1.</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Граждане и юридические лица имеют право запрашивать и получать от соответствующих государственных органов и иных организаций полную, достоверную и своевременную экологическую информацию в области охраны и использования болот (торфяников).</w:t>
      </w:r>
    </w:p>
    <w:p w:rsidR="004156C7" w:rsidRPr="001E114E" w:rsidRDefault="00E84391" w:rsidP="00BF099E">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 xml:space="preserve">Уполномоченные государственные органы размещают экологическую информацию в области охраны и использования болот (торфяников) </w:t>
      </w:r>
      <w:r w:rsidR="004156C7" w:rsidRPr="001E114E">
        <w:rPr>
          <w:rFonts w:ascii="Times New Roman" w:hAnsi="Times New Roman" w:cs="Times New Roman"/>
          <w:sz w:val="30"/>
          <w:szCs w:val="30"/>
          <w:shd w:val="clear" w:color="auto" w:fill="FFFFFF"/>
        </w:rPr>
        <w:t xml:space="preserve">на </w:t>
      </w:r>
      <w:r w:rsidR="004156C7" w:rsidRPr="001E114E">
        <w:rPr>
          <w:rFonts w:ascii="Times New Roman" w:hAnsi="Times New Roman" w:cs="Times New Roman"/>
          <w:sz w:val="30"/>
          <w:szCs w:val="30"/>
        </w:rPr>
        <w:t xml:space="preserve">своих официальных сайтах в глобальной компьютерной сети Интернет или иными общедоступными способами в соответствии с </w:t>
      </w:r>
      <w:r w:rsidR="004156C7" w:rsidRPr="001E114E">
        <w:rPr>
          <w:rFonts w:ascii="Times New Roman" w:hAnsi="Times New Roman" w:cs="Times New Roman"/>
          <w:sz w:val="30"/>
          <w:szCs w:val="30"/>
        </w:rPr>
        <w:lastRenderedPageBreak/>
        <w:t>законодательством об охране окружающей среды, законодательством об информации и информатизации.</w:t>
      </w:r>
    </w:p>
    <w:p w:rsidR="004156C7" w:rsidRPr="001E114E" w:rsidRDefault="00E84391" w:rsidP="00CA19C8">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3.</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Предоставление и распространение экологической информации в области охраны и использования болот (торфяников) осуществляются в соответствии с законодательством об охране окружающей среды.</w:t>
      </w:r>
    </w:p>
    <w:p w:rsidR="004156C7" w:rsidRPr="001E114E" w:rsidRDefault="004156C7" w:rsidP="00231EEF">
      <w:pPr>
        <w:pStyle w:val="10"/>
        <w:spacing w:line="240" w:lineRule="auto"/>
        <w:ind w:left="561" w:right="561"/>
        <w:jc w:val="center"/>
        <w:rPr>
          <w:rFonts w:ascii="Times New Roman" w:hAnsi="Times New Roman" w:cs="Times New Roman"/>
          <w:b/>
          <w:sz w:val="30"/>
          <w:szCs w:val="30"/>
        </w:rPr>
      </w:pPr>
    </w:p>
    <w:p w:rsidR="004156C7" w:rsidRPr="001E114E" w:rsidRDefault="004156C7" w:rsidP="00231EEF">
      <w:pPr>
        <w:pStyle w:val="10"/>
        <w:spacing w:line="240" w:lineRule="auto"/>
        <w:ind w:left="561" w:right="561"/>
        <w:jc w:val="center"/>
        <w:rPr>
          <w:rFonts w:ascii="Times New Roman" w:hAnsi="Times New Roman" w:cs="Times New Roman"/>
          <w:b/>
          <w:sz w:val="30"/>
          <w:szCs w:val="30"/>
        </w:rPr>
      </w:pPr>
      <w:r w:rsidRPr="001E114E">
        <w:rPr>
          <w:rFonts w:ascii="Times New Roman" w:hAnsi="Times New Roman" w:cs="Times New Roman"/>
          <w:b/>
          <w:sz w:val="30"/>
          <w:szCs w:val="30"/>
        </w:rPr>
        <w:t>ГЛАВА 4</w:t>
      </w:r>
    </w:p>
    <w:p w:rsidR="004156C7" w:rsidRPr="001E114E" w:rsidRDefault="004156C7" w:rsidP="006B5053">
      <w:pPr>
        <w:pStyle w:val="10"/>
        <w:spacing w:line="240" w:lineRule="auto"/>
        <w:ind w:left="560" w:right="560"/>
        <w:jc w:val="center"/>
        <w:rPr>
          <w:rFonts w:ascii="Times New Roman" w:hAnsi="Times New Roman" w:cs="Times New Roman"/>
          <w:b/>
          <w:sz w:val="30"/>
          <w:szCs w:val="30"/>
        </w:rPr>
      </w:pPr>
      <w:r w:rsidRPr="001E114E">
        <w:rPr>
          <w:rFonts w:ascii="Times New Roman" w:hAnsi="Times New Roman" w:cs="Times New Roman"/>
          <w:b/>
          <w:sz w:val="30"/>
          <w:szCs w:val="30"/>
        </w:rPr>
        <w:t>ТИПЫ БОЛОТ, КАТЕГОРИИ БОЛОТ (ТОРФЯНИКОВ). РАСПРЕДЕЛЕНИЕ БОЛОТ (ТОРФЯНИКОВ) ПО НАПРАВЛЕНИЯМ ИСПОЛЬЗОВАНИЯ В ХОЗЯЙСТВЕННОЙ И ИНОЙ ДЕЯТЕЛЬНОСТИ</w:t>
      </w:r>
    </w:p>
    <w:p w:rsidR="004156C7" w:rsidRPr="00E84391" w:rsidRDefault="004156C7" w:rsidP="001841F0">
      <w:pPr>
        <w:pStyle w:val="10"/>
        <w:spacing w:line="240" w:lineRule="auto"/>
        <w:ind w:firstLine="720"/>
        <w:jc w:val="both"/>
        <w:rPr>
          <w:rFonts w:ascii="Times New Roman" w:hAnsi="Times New Roman" w:cs="Times New Roman"/>
          <w:sz w:val="30"/>
          <w:szCs w:val="30"/>
          <w:lang w:val="be-BY"/>
        </w:rPr>
      </w:pPr>
    </w:p>
    <w:p w:rsidR="004156C7" w:rsidRPr="001E114E" w:rsidRDefault="004156C7" w:rsidP="007F556C">
      <w:pPr>
        <w:pStyle w:val="10"/>
        <w:spacing w:line="240" w:lineRule="auto"/>
        <w:ind w:firstLine="700"/>
        <w:jc w:val="both"/>
        <w:rPr>
          <w:rFonts w:ascii="Times New Roman" w:hAnsi="Times New Roman" w:cs="Times New Roman"/>
          <w:b/>
          <w:sz w:val="30"/>
          <w:szCs w:val="30"/>
        </w:rPr>
      </w:pPr>
      <w:r w:rsidRPr="001E114E">
        <w:rPr>
          <w:rFonts w:ascii="Times New Roman" w:hAnsi="Times New Roman" w:cs="Times New Roman"/>
          <w:b/>
          <w:sz w:val="30"/>
          <w:szCs w:val="30"/>
        </w:rPr>
        <w:t xml:space="preserve">Статья 25. </w:t>
      </w:r>
      <w:r w:rsidR="00034E55">
        <w:rPr>
          <w:rFonts w:ascii="Times New Roman" w:hAnsi="Times New Roman" w:cs="Times New Roman"/>
          <w:b/>
          <w:sz w:val="30"/>
          <w:szCs w:val="30"/>
          <w:lang w:val="be-BY"/>
        </w:rPr>
        <w:t xml:space="preserve">           </w:t>
      </w:r>
      <w:r w:rsidRPr="001E114E">
        <w:rPr>
          <w:rFonts w:ascii="Times New Roman" w:hAnsi="Times New Roman" w:cs="Times New Roman"/>
          <w:b/>
          <w:sz w:val="30"/>
          <w:szCs w:val="30"/>
        </w:rPr>
        <w:t>Типы болот, категории болот (торфяников)</w:t>
      </w:r>
    </w:p>
    <w:p w:rsidR="004156C7" w:rsidRPr="001E114E" w:rsidRDefault="004156C7" w:rsidP="007F556C">
      <w:pPr>
        <w:pStyle w:val="10"/>
        <w:spacing w:line="240" w:lineRule="auto"/>
        <w:ind w:firstLine="700"/>
        <w:jc w:val="both"/>
        <w:rPr>
          <w:rFonts w:ascii="Times New Roman" w:hAnsi="Times New Roman" w:cs="Times New Roman"/>
          <w:sz w:val="30"/>
          <w:szCs w:val="30"/>
        </w:rPr>
      </w:pPr>
    </w:p>
    <w:p w:rsidR="004156C7" w:rsidRPr="001E114E" w:rsidRDefault="00034E55" w:rsidP="00B74639">
      <w:pPr>
        <w:pStyle w:val="10"/>
        <w:spacing w:line="240" w:lineRule="auto"/>
        <w:ind w:firstLine="700"/>
        <w:jc w:val="both"/>
        <w:rPr>
          <w:rFonts w:ascii="Times New Roman" w:hAnsi="Times New Roman" w:cs="Times New Roman"/>
          <w:i/>
          <w:sz w:val="30"/>
          <w:szCs w:val="30"/>
        </w:rPr>
      </w:pPr>
      <w:r>
        <w:rPr>
          <w:rFonts w:ascii="Times New Roman" w:hAnsi="Times New Roman" w:cs="Times New Roman"/>
          <w:sz w:val="30"/>
          <w:szCs w:val="30"/>
        </w:rPr>
        <w:t>1.</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 xml:space="preserve">В зависимости от условий водного питания выделяются следующие типы болот: </w:t>
      </w:r>
    </w:p>
    <w:p w:rsidR="004156C7" w:rsidRPr="001E114E" w:rsidRDefault="004156C7" w:rsidP="006B5053">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1.1. низинное болото;</w:t>
      </w:r>
    </w:p>
    <w:p w:rsidR="004156C7" w:rsidRPr="001E114E" w:rsidRDefault="004156C7" w:rsidP="006B5053">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1.2. переходное болото;</w:t>
      </w:r>
    </w:p>
    <w:p w:rsidR="004156C7" w:rsidRPr="001E114E" w:rsidRDefault="004156C7" w:rsidP="00BF08E3">
      <w:pPr>
        <w:pStyle w:val="10"/>
        <w:spacing w:line="240" w:lineRule="auto"/>
        <w:ind w:firstLine="700"/>
        <w:jc w:val="both"/>
        <w:rPr>
          <w:rFonts w:ascii="Times New Roman" w:hAnsi="Times New Roman" w:cs="Times New Roman"/>
          <w:i/>
          <w:sz w:val="30"/>
          <w:szCs w:val="30"/>
        </w:rPr>
      </w:pPr>
      <w:r w:rsidRPr="001E114E">
        <w:rPr>
          <w:rFonts w:ascii="Times New Roman" w:hAnsi="Times New Roman" w:cs="Times New Roman"/>
          <w:sz w:val="30"/>
          <w:szCs w:val="30"/>
        </w:rPr>
        <w:t>1.3. верховое болото.</w:t>
      </w:r>
    </w:p>
    <w:p w:rsidR="004156C7" w:rsidRPr="001E114E" w:rsidRDefault="00034E55" w:rsidP="007F556C">
      <w:pPr>
        <w:pStyle w:val="10"/>
        <w:spacing w:line="240" w:lineRule="auto"/>
        <w:ind w:firstLine="700"/>
        <w:jc w:val="both"/>
        <w:rPr>
          <w:rFonts w:ascii="Times New Roman" w:eastAsia="Gungsuh" w:hAnsi="Times New Roman" w:cs="Times New Roman"/>
          <w:sz w:val="30"/>
          <w:szCs w:val="30"/>
        </w:rPr>
      </w:pPr>
      <w:r>
        <w:rPr>
          <w:rFonts w:ascii="Times New Roman" w:hAnsi="Times New Roman" w:cs="Times New Roman"/>
          <w:sz w:val="30"/>
          <w:szCs w:val="30"/>
        </w:rPr>
        <w:t>2.</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В зависимости от фактического состояния и использования в хозяйственной и иной деятельности выделяются следующие категории болот (торфяников)</w:t>
      </w:r>
      <w:r w:rsidR="004156C7" w:rsidRPr="001E114E">
        <w:rPr>
          <w:rFonts w:ascii="Times New Roman" w:eastAsia="Gungsuh" w:hAnsi="Times New Roman" w:cs="Times New Roman"/>
          <w:sz w:val="30"/>
          <w:szCs w:val="30"/>
        </w:rPr>
        <w:t>:</w:t>
      </w:r>
    </w:p>
    <w:p w:rsidR="004156C7" w:rsidRPr="001E114E" w:rsidRDefault="004156C7" w:rsidP="002C4DC2">
      <w:pPr>
        <w:pStyle w:val="10"/>
        <w:spacing w:line="240" w:lineRule="auto"/>
        <w:ind w:firstLine="697"/>
        <w:jc w:val="both"/>
        <w:rPr>
          <w:rFonts w:ascii="Times New Roman" w:hAnsi="Times New Roman" w:cs="Times New Roman"/>
          <w:iCs/>
          <w:sz w:val="30"/>
          <w:szCs w:val="30"/>
        </w:rPr>
      </w:pPr>
      <w:r w:rsidRPr="001E114E">
        <w:rPr>
          <w:rFonts w:ascii="Times New Roman" w:eastAsia="Gungsuh" w:hAnsi="Times New Roman" w:cs="Times New Roman"/>
          <w:sz w:val="30"/>
          <w:szCs w:val="30"/>
        </w:rPr>
        <w:t>2.1.</w:t>
      </w:r>
      <w:r w:rsidR="00034E55">
        <w:rPr>
          <w:rFonts w:ascii="Times New Roman" w:eastAsia="Gungsuh" w:hAnsi="Times New Roman" w:cs="Times New Roman"/>
          <w:sz w:val="30"/>
          <w:szCs w:val="30"/>
          <w:lang w:val="be-BY"/>
        </w:rPr>
        <w:t> </w:t>
      </w:r>
      <w:r w:rsidRPr="001E114E">
        <w:rPr>
          <w:rFonts w:ascii="Times New Roman" w:eastAsia="Gungsuh" w:hAnsi="Times New Roman" w:cs="Times New Roman"/>
          <w:sz w:val="30"/>
          <w:szCs w:val="30"/>
        </w:rPr>
        <w:t>естественные болота. К естественным болотам приравниваются болота (торфяники), на которых проведены работы по их восстановлению (реабилитации);</w:t>
      </w:r>
    </w:p>
    <w:p w:rsidR="004156C7" w:rsidRPr="001E114E" w:rsidRDefault="004156C7" w:rsidP="004B723B">
      <w:pPr>
        <w:pStyle w:val="10"/>
        <w:spacing w:line="240" w:lineRule="auto"/>
        <w:ind w:firstLine="700"/>
        <w:jc w:val="both"/>
        <w:rPr>
          <w:rFonts w:ascii="Times New Roman" w:eastAsia="Gungsuh" w:hAnsi="Times New Roman" w:cs="Times New Roman"/>
          <w:sz w:val="30"/>
          <w:szCs w:val="30"/>
        </w:rPr>
      </w:pPr>
      <w:r w:rsidRPr="001E114E">
        <w:rPr>
          <w:rFonts w:ascii="Times New Roman" w:eastAsia="Gungsuh" w:hAnsi="Times New Roman" w:cs="Times New Roman"/>
          <w:sz w:val="30"/>
          <w:szCs w:val="30"/>
        </w:rPr>
        <w:t>2.2.</w:t>
      </w:r>
      <w:r w:rsidR="00034E55">
        <w:rPr>
          <w:rFonts w:ascii="Times New Roman" w:eastAsia="Gungsuh" w:hAnsi="Times New Roman" w:cs="Times New Roman"/>
          <w:sz w:val="30"/>
          <w:szCs w:val="30"/>
          <w:lang w:val="be-BY"/>
        </w:rPr>
        <w:t> </w:t>
      </w:r>
      <w:r w:rsidRPr="001E114E">
        <w:rPr>
          <w:rFonts w:ascii="Times New Roman" w:eastAsia="Gungsuh" w:hAnsi="Times New Roman" w:cs="Times New Roman"/>
          <w:sz w:val="30"/>
          <w:szCs w:val="30"/>
        </w:rPr>
        <w:t>торфяные месторождения;</w:t>
      </w:r>
    </w:p>
    <w:p w:rsidR="004156C7" w:rsidRPr="001E114E" w:rsidRDefault="00034E55" w:rsidP="004B723B">
      <w:pPr>
        <w:pStyle w:val="10"/>
        <w:spacing w:line="240" w:lineRule="auto"/>
        <w:ind w:firstLine="700"/>
        <w:jc w:val="both"/>
        <w:rPr>
          <w:rFonts w:ascii="Times New Roman" w:eastAsia="Gungsuh" w:hAnsi="Times New Roman" w:cs="Times New Roman"/>
          <w:sz w:val="30"/>
          <w:szCs w:val="30"/>
        </w:rPr>
      </w:pPr>
      <w:r>
        <w:rPr>
          <w:rFonts w:ascii="Times New Roman" w:eastAsia="Gungsuh" w:hAnsi="Times New Roman" w:cs="Times New Roman"/>
          <w:sz w:val="30"/>
          <w:szCs w:val="30"/>
        </w:rPr>
        <w:t>2.3.</w:t>
      </w:r>
      <w:r>
        <w:rPr>
          <w:rFonts w:ascii="Times New Roman" w:eastAsia="Gungsuh" w:hAnsi="Times New Roman" w:cs="Times New Roman"/>
          <w:sz w:val="30"/>
          <w:szCs w:val="30"/>
          <w:lang w:val="be-BY"/>
        </w:rPr>
        <w:t> </w:t>
      </w:r>
      <w:r w:rsidR="004156C7" w:rsidRPr="001E114E">
        <w:rPr>
          <w:rFonts w:ascii="Times New Roman" w:eastAsia="Gungsuh" w:hAnsi="Times New Roman" w:cs="Times New Roman"/>
          <w:sz w:val="30"/>
          <w:szCs w:val="30"/>
        </w:rPr>
        <w:t>осушенные земли с торфяными почвами.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6486"/>
      </w:tblGrid>
      <w:tr w:rsidR="004156C7" w:rsidRPr="001E114E" w:rsidTr="00065A4F">
        <w:tc>
          <w:tcPr>
            <w:tcW w:w="2552" w:type="dxa"/>
            <w:tcBorders>
              <w:top w:val="nil"/>
              <w:left w:val="nil"/>
              <w:bottom w:val="nil"/>
              <w:right w:val="nil"/>
            </w:tcBorders>
          </w:tcPr>
          <w:p w:rsidR="004156C7" w:rsidRPr="001E114E" w:rsidRDefault="004156C7" w:rsidP="00065A4F">
            <w:pPr>
              <w:jc w:val="both"/>
              <w:rPr>
                <w:rFonts w:ascii="Times New Roman" w:hAnsi="Times New Roman" w:cs="Times New Roman"/>
                <w:b/>
                <w:sz w:val="30"/>
                <w:szCs w:val="30"/>
              </w:rPr>
            </w:pPr>
          </w:p>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26.</w:t>
            </w:r>
          </w:p>
        </w:tc>
        <w:tc>
          <w:tcPr>
            <w:tcW w:w="6486" w:type="dxa"/>
            <w:tcBorders>
              <w:top w:val="nil"/>
              <w:left w:val="nil"/>
              <w:bottom w:val="nil"/>
              <w:right w:val="nil"/>
            </w:tcBorders>
          </w:tcPr>
          <w:p w:rsidR="004156C7" w:rsidRPr="001E114E" w:rsidRDefault="004156C7" w:rsidP="00C86D46">
            <w:pPr>
              <w:pStyle w:val="10"/>
              <w:jc w:val="both"/>
              <w:rPr>
                <w:rFonts w:ascii="Times New Roman" w:hAnsi="Times New Roman" w:cs="Times New Roman"/>
                <w:b/>
                <w:sz w:val="30"/>
                <w:szCs w:val="30"/>
              </w:rPr>
            </w:pPr>
          </w:p>
          <w:p w:rsidR="004156C7" w:rsidRPr="001E114E" w:rsidRDefault="004156C7" w:rsidP="00C86D46">
            <w:pPr>
              <w:pStyle w:val="10"/>
              <w:ind w:left="-108"/>
              <w:jc w:val="both"/>
              <w:rPr>
                <w:rFonts w:ascii="Times New Roman" w:hAnsi="Times New Roman" w:cs="Times New Roman"/>
                <w:i/>
                <w:sz w:val="30"/>
                <w:szCs w:val="30"/>
              </w:rPr>
            </w:pPr>
            <w:r w:rsidRPr="001E114E">
              <w:rPr>
                <w:rFonts w:ascii="Times New Roman" w:hAnsi="Times New Roman" w:cs="Times New Roman"/>
                <w:b/>
                <w:sz w:val="30"/>
                <w:szCs w:val="30"/>
              </w:rPr>
              <w:t xml:space="preserve">Направления использования болот (торфяников) в хозяйственной и иной деятельности </w:t>
            </w:r>
          </w:p>
        </w:tc>
      </w:tr>
    </w:tbl>
    <w:p w:rsidR="004156C7" w:rsidRPr="001E114E" w:rsidRDefault="004156C7" w:rsidP="00C86D46">
      <w:pPr>
        <w:spacing w:line="240" w:lineRule="auto"/>
        <w:jc w:val="both"/>
        <w:rPr>
          <w:rFonts w:ascii="Times New Roman" w:hAnsi="Times New Roman" w:cs="Times New Roman"/>
          <w:bCs/>
          <w:sz w:val="30"/>
          <w:szCs w:val="30"/>
        </w:rPr>
      </w:pPr>
    </w:p>
    <w:p w:rsidR="004156C7" w:rsidRPr="001E114E" w:rsidRDefault="004156C7" w:rsidP="00441CCE">
      <w:pPr>
        <w:spacing w:line="240" w:lineRule="auto"/>
        <w:ind w:firstLine="709"/>
        <w:jc w:val="both"/>
        <w:rPr>
          <w:rFonts w:ascii="Times New Roman" w:hAnsi="Times New Roman" w:cs="Times New Roman"/>
          <w:bCs/>
          <w:sz w:val="30"/>
          <w:szCs w:val="30"/>
        </w:rPr>
      </w:pPr>
      <w:r w:rsidRPr="001E114E">
        <w:rPr>
          <w:rFonts w:ascii="Times New Roman" w:hAnsi="Times New Roman" w:cs="Times New Roman"/>
          <w:bCs/>
          <w:sz w:val="30"/>
          <w:szCs w:val="30"/>
        </w:rPr>
        <w:t>1. Направления использования болот (торфяников) в хозяйственной и иной деятельности определяются в зависимости от их принадлежности к определенным категориям болот (торфяников).</w:t>
      </w:r>
    </w:p>
    <w:p w:rsidR="004156C7" w:rsidRPr="001E114E" w:rsidRDefault="004156C7" w:rsidP="00441CCE">
      <w:pPr>
        <w:spacing w:line="240" w:lineRule="auto"/>
        <w:ind w:firstLine="709"/>
        <w:jc w:val="both"/>
        <w:rPr>
          <w:rFonts w:ascii="Times New Roman" w:hAnsi="Times New Roman" w:cs="Times New Roman"/>
          <w:bCs/>
          <w:sz w:val="30"/>
          <w:szCs w:val="30"/>
        </w:rPr>
      </w:pPr>
      <w:r w:rsidRPr="001E114E">
        <w:rPr>
          <w:rFonts w:ascii="Times New Roman" w:hAnsi="Times New Roman" w:cs="Times New Roman"/>
          <w:bCs/>
          <w:sz w:val="30"/>
          <w:szCs w:val="30"/>
        </w:rPr>
        <w:t xml:space="preserve">2. Естественные болота должны сохраняться в естественном ненарушенном состоянии. </w:t>
      </w:r>
    </w:p>
    <w:p w:rsidR="004156C7" w:rsidRPr="001E114E" w:rsidRDefault="004156C7" w:rsidP="00F86C8D">
      <w:pPr>
        <w:spacing w:line="240" w:lineRule="auto"/>
        <w:ind w:firstLine="709"/>
        <w:jc w:val="both"/>
        <w:rPr>
          <w:rFonts w:ascii="Times New Roman" w:hAnsi="Times New Roman" w:cs="Times New Roman"/>
          <w:bCs/>
          <w:sz w:val="30"/>
          <w:szCs w:val="30"/>
        </w:rPr>
      </w:pPr>
      <w:r w:rsidRPr="001E114E">
        <w:rPr>
          <w:rFonts w:ascii="Times New Roman" w:hAnsi="Times New Roman" w:cs="Times New Roman"/>
          <w:bCs/>
          <w:sz w:val="30"/>
          <w:szCs w:val="30"/>
        </w:rPr>
        <w:t xml:space="preserve">Допускается ограниченное использование естественных болот для осуществления отдельных видов хозяйственной и иной деятельности, не причиняющих вред болотным экологическим системам (экологического </w:t>
      </w:r>
      <w:r w:rsidRPr="001E114E">
        <w:rPr>
          <w:rFonts w:ascii="Times New Roman" w:hAnsi="Times New Roman" w:cs="Times New Roman"/>
          <w:bCs/>
          <w:sz w:val="30"/>
          <w:szCs w:val="30"/>
        </w:rPr>
        <w:lastRenderedPageBreak/>
        <w:t>туризма, сбора, заготовки дикорастущих растений и (или) их частей, ведения охотничьего хозяйства и охоты и др.).</w:t>
      </w:r>
    </w:p>
    <w:p w:rsidR="004156C7" w:rsidRPr="001E114E" w:rsidRDefault="004156C7" w:rsidP="00441CCE">
      <w:pPr>
        <w:spacing w:line="240" w:lineRule="auto"/>
        <w:ind w:firstLine="709"/>
        <w:jc w:val="both"/>
        <w:rPr>
          <w:rFonts w:ascii="Times New Roman" w:hAnsi="Times New Roman" w:cs="Times New Roman"/>
          <w:bCs/>
          <w:sz w:val="30"/>
          <w:szCs w:val="30"/>
        </w:rPr>
      </w:pPr>
      <w:r w:rsidRPr="001E114E">
        <w:rPr>
          <w:rFonts w:ascii="Times New Roman" w:hAnsi="Times New Roman" w:cs="Times New Roman"/>
          <w:bCs/>
          <w:sz w:val="30"/>
          <w:szCs w:val="30"/>
        </w:rPr>
        <w:t xml:space="preserve">3. Торфяные месторождения (их участки) используются </w:t>
      </w:r>
      <w:proofErr w:type="gramStart"/>
      <w:r w:rsidRPr="001E114E">
        <w:rPr>
          <w:rFonts w:ascii="Times New Roman" w:hAnsi="Times New Roman" w:cs="Times New Roman"/>
          <w:bCs/>
          <w:sz w:val="30"/>
          <w:szCs w:val="30"/>
        </w:rPr>
        <w:t>для</w:t>
      </w:r>
      <w:proofErr w:type="gramEnd"/>
      <w:r w:rsidRPr="001E114E">
        <w:rPr>
          <w:rFonts w:ascii="Times New Roman" w:hAnsi="Times New Roman" w:cs="Times New Roman"/>
          <w:bCs/>
          <w:sz w:val="30"/>
          <w:szCs w:val="30"/>
        </w:rPr>
        <w:t>:</w:t>
      </w:r>
    </w:p>
    <w:p w:rsidR="004156C7" w:rsidRPr="001E114E" w:rsidRDefault="004156C7" w:rsidP="00441CCE">
      <w:pPr>
        <w:spacing w:line="240" w:lineRule="auto"/>
        <w:ind w:firstLine="709"/>
        <w:jc w:val="both"/>
        <w:rPr>
          <w:rFonts w:ascii="Times New Roman" w:hAnsi="Times New Roman" w:cs="Times New Roman"/>
          <w:bCs/>
          <w:sz w:val="30"/>
          <w:szCs w:val="30"/>
        </w:rPr>
      </w:pPr>
      <w:r w:rsidRPr="001E114E">
        <w:rPr>
          <w:rFonts w:ascii="Times New Roman" w:hAnsi="Times New Roman" w:cs="Times New Roman"/>
          <w:bCs/>
          <w:sz w:val="30"/>
          <w:szCs w:val="30"/>
        </w:rPr>
        <w:t xml:space="preserve">3.1. добычи особо ценных видов торфа (верхового малоразложившегося торфа, битуминозного торфа для </w:t>
      </w:r>
      <w:proofErr w:type="spellStart"/>
      <w:r w:rsidRPr="001E114E">
        <w:rPr>
          <w:rFonts w:ascii="Times New Roman" w:hAnsi="Times New Roman" w:cs="Times New Roman"/>
          <w:bCs/>
          <w:sz w:val="30"/>
          <w:szCs w:val="30"/>
        </w:rPr>
        <w:t>биотермохимической</w:t>
      </w:r>
      <w:proofErr w:type="spellEnd"/>
      <w:r w:rsidRPr="001E114E">
        <w:rPr>
          <w:rFonts w:ascii="Times New Roman" w:hAnsi="Times New Roman" w:cs="Times New Roman"/>
          <w:bCs/>
          <w:sz w:val="30"/>
          <w:szCs w:val="30"/>
        </w:rPr>
        <w:t xml:space="preserve"> переработки, а также торфа, пригодного для использования в качестве сырья для лечебных целей); </w:t>
      </w:r>
    </w:p>
    <w:p w:rsidR="004156C7" w:rsidRPr="001E114E" w:rsidRDefault="004156C7" w:rsidP="00441CCE">
      <w:pPr>
        <w:spacing w:line="240" w:lineRule="auto"/>
        <w:ind w:firstLine="709"/>
        <w:jc w:val="both"/>
        <w:rPr>
          <w:rFonts w:ascii="Times New Roman" w:hAnsi="Times New Roman" w:cs="Times New Roman"/>
          <w:bCs/>
          <w:sz w:val="30"/>
          <w:szCs w:val="30"/>
        </w:rPr>
      </w:pPr>
      <w:r w:rsidRPr="001E114E">
        <w:rPr>
          <w:rFonts w:ascii="Times New Roman" w:hAnsi="Times New Roman" w:cs="Times New Roman"/>
          <w:bCs/>
          <w:sz w:val="30"/>
          <w:szCs w:val="30"/>
        </w:rPr>
        <w:t xml:space="preserve">3.2. промышленной добычи торфа (видов торфа, не относящихся к особо </w:t>
      </w:r>
      <w:proofErr w:type="gramStart"/>
      <w:r w:rsidRPr="001E114E">
        <w:rPr>
          <w:rFonts w:ascii="Times New Roman" w:hAnsi="Times New Roman" w:cs="Times New Roman"/>
          <w:bCs/>
          <w:sz w:val="30"/>
          <w:szCs w:val="30"/>
        </w:rPr>
        <w:t>ценным</w:t>
      </w:r>
      <w:proofErr w:type="gramEnd"/>
      <w:r w:rsidRPr="001E114E">
        <w:rPr>
          <w:rFonts w:ascii="Times New Roman" w:hAnsi="Times New Roman" w:cs="Times New Roman"/>
          <w:bCs/>
          <w:sz w:val="30"/>
          <w:szCs w:val="30"/>
        </w:rPr>
        <w:t xml:space="preserve"> согласно подпункту 3.1 пункта 3 настоящей статьи).</w:t>
      </w:r>
    </w:p>
    <w:p w:rsidR="004156C7" w:rsidRPr="001E114E" w:rsidRDefault="004156C7" w:rsidP="00441CCE">
      <w:pPr>
        <w:spacing w:line="240" w:lineRule="auto"/>
        <w:ind w:firstLine="709"/>
        <w:jc w:val="both"/>
        <w:rPr>
          <w:rFonts w:ascii="Times New Roman" w:hAnsi="Times New Roman" w:cs="Times New Roman"/>
          <w:bCs/>
          <w:sz w:val="30"/>
          <w:szCs w:val="30"/>
        </w:rPr>
      </w:pPr>
      <w:r w:rsidRPr="001E114E">
        <w:rPr>
          <w:rFonts w:ascii="Times New Roman" w:hAnsi="Times New Roman" w:cs="Times New Roman"/>
          <w:bCs/>
          <w:sz w:val="30"/>
          <w:szCs w:val="30"/>
        </w:rPr>
        <w:t xml:space="preserve">4. Осушенные земли с торфяными почвами используются </w:t>
      </w:r>
      <w:proofErr w:type="gramStart"/>
      <w:r w:rsidRPr="001E114E">
        <w:rPr>
          <w:rFonts w:ascii="Times New Roman" w:hAnsi="Times New Roman" w:cs="Times New Roman"/>
          <w:bCs/>
          <w:sz w:val="30"/>
          <w:szCs w:val="30"/>
        </w:rPr>
        <w:t>для</w:t>
      </w:r>
      <w:proofErr w:type="gramEnd"/>
      <w:r w:rsidRPr="001E114E">
        <w:rPr>
          <w:rFonts w:ascii="Times New Roman" w:hAnsi="Times New Roman" w:cs="Times New Roman"/>
          <w:bCs/>
          <w:sz w:val="30"/>
          <w:szCs w:val="30"/>
        </w:rPr>
        <w:t>:</w:t>
      </w:r>
    </w:p>
    <w:p w:rsidR="004156C7" w:rsidRPr="001E114E" w:rsidRDefault="004156C7" w:rsidP="00441CCE">
      <w:pPr>
        <w:spacing w:line="240" w:lineRule="auto"/>
        <w:ind w:left="710"/>
        <w:jc w:val="both"/>
        <w:rPr>
          <w:rFonts w:ascii="Times New Roman" w:hAnsi="Times New Roman" w:cs="Times New Roman"/>
          <w:bCs/>
          <w:sz w:val="30"/>
          <w:szCs w:val="30"/>
        </w:rPr>
      </w:pPr>
      <w:r w:rsidRPr="001E114E">
        <w:rPr>
          <w:rFonts w:ascii="Times New Roman" w:hAnsi="Times New Roman" w:cs="Times New Roman"/>
          <w:bCs/>
          <w:sz w:val="30"/>
          <w:szCs w:val="30"/>
        </w:rPr>
        <w:t>4.1. ведения лесного хозяйства;</w:t>
      </w:r>
    </w:p>
    <w:p w:rsidR="004156C7" w:rsidRPr="001E114E" w:rsidRDefault="00034E55" w:rsidP="00F86C8D">
      <w:pPr>
        <w:spacing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4.2.</w:t>
      </w:r>
      <w:r>
        <w:rPr>
          <w:rFonts w:ascii="Times New Roman" w:hAnsi="Times New Roman" w:cs="Times New Roman"/>
          <w:bCs/>
          <w:sz w:val="30"/>
          <w:szCs w:val="30"/>
          <w:lang w:val="be-BY"/>
        </w:rPr>
        <w:t> </w:t>
      </w:r>
      <w:r w:rsidR="004156C7" w:rsidRPr="001E114E">
        <w:rPr>
          <w:rFonts w:ascii="Times New Roman" w:hAnsi="Times New Roman" w:cs="Times New Roman"/>
          <w:bCs/>
          <w:sz w:val="30"/>
          <w:szCs w:val="30"/>
        </w:rPr>
        <w:t xml:space="preserve">ведения сельского хозяйства; </w:t>
      </w:r>
    </w:p>
    <w:p w:rsidR="004156C7" w:rsidRPr="001E114E" w:rsidRDefault="00034E55" w:rsidP="00441CCE">
      <w:pPr>
        <w:spacing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4.3.</w:t>
      </w:r>
      <w:r>
        <w:rPr>
          <w:rFonts w:ascii="Times New Roman" w:hAnsi="Times New Roman" w:cs="Times New Roman"/>
          <w:bCs/>
          <w:sz w:val="30"/>
          <w:szCs w:val="30"/>
          <w:lang w:val="be-BY"/>
        </w:rPr>
        <w:t> </w:t>
      </w:r>
      <w:r w:rsidR="004156C7" w:rsidRPr="001E114E">
        <w:rPr>
          <w:rFonts w:ascii="Times New Roman" w:hAnsi="Times New Roman" w:cs="Times New Roman"/>
          <w:bCs/>
          <w:sz w:val="30"/>
          <w:szCs w:val="30"/>
        </w:rPr>
        <w:t xml:space="preserve">осуществления других видов хозяйственной и иной деятельности.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6486"/>
      </w:tblGrid>
      <w:tr w:rsidR="004156C7" w:rsidRPr="001E114E" w:rsidTr="00065A4F">
        <w:tc>
          <w:tcPr>
            <w:tcW w:w="2552" w:type="dxa"/>
            <w:tcBorders>
              <w:top w:val="nil"/>
              <w:left w:val="nil"/>
              <w:bottom w:val="nil"/>
              <w:right w:val="nil"/>
            </w:tcBorders>
          </w:tcPr>
          <w:p w:rsidR="004156C7" w:rsidRPr="001E114E" w:rsidRDefault="004156C7" w:rsidP="00065A4F">
            <w:pPr>
              <w:jc w:val="both"/>
              <w:rPr>
                <w:rFonts w:ascii="Times New Roman" w:hAnsi="Times New Roman" w:cs="Times New Roman"/>
                <w:b/>
                <w:sz w:val="30"/>
                <w:szCs w:val="30"/>
              </w:rPr>
            </w:pPr>
          </w:p>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27.</w:t>
            </w:r>
          </w:p>
        </w:tc>
        <w:tc>
          <w:tcPr>
            <w:tcW w:w="6486" w:type="dxa"/>
            <w:tcBorders>
              <w:top w:val="nil"/>
              <w:left w:val="nil"/>
              <w:bottom w:val="nil"/>
              <w:right w:val="nil"/>
            </w:tcBorders>
          </w:tcPr>
          <w:p w:rsidR="004156C7" w:rsidRPr="001E114E" w:rsidRDefault="004156C7" w:rsidP="00065A4F">
            <w:pPr>
              <w:pStyle w:val="10"/>
              <w:spacing w:line="240" w:lineRule="auto"/>
              <w:ind w:left="-108"/>
              <w:jc w:val="both"/>
              <w:rPr>
                <w:rFonts w:ascii="Times New Roman" w:hAnsi="Times New Roman" w:cs="Times New Roman"/>
                <w:b/>
                <w:sz w:val="30"/>
                <w:szCs w:val="30"/>
              </w:rPr>
            </w:pPr>
          </w:p>
          <w:p w:rsidR="004156C7" w:rsidRPr="001E114E" w:rsidRDefault="004156C7" w:rsidP="00065A4F">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 xml:space="preserve">Распределение болот (торфяников) по направлениям использования в хозяйственной и иной деятельности </w:t>
            </w:r>
          </w:p>
          <w:p w:rsidR="004156C7" w:rsidRPr="001E114E" w:rsidRDefault="004156C7" w:rsidP="00065A4F">
            <w:pPr>
              <w:pStyle w:val="10"/>
              <w:ind w:left="-108"/>
              <w:jc w:val="both"/>
              <w:rPr>
                <w:rFonts w:ascii="Times New Roman" w:hAnsi="Times New Roman" w:cs="Times New Roman"/>
                <w:b/>
                <w:sz w:val="30"/>
                <w:szCs w:val="30"/>
              </w:rPr>
            </w:pPr>
          </w:p>
        </w:tc>
      </w:tr>
    </w:tbl>
    <w:p w:rsidR="004156C7" w:rsidRPr="001E114E" w:rsidRDefault="004156C7" w:rsidP="00B0182F">
      <w:pPr>
        <w:spacing w:line="240" w:lineRule="auto"/>
        <w:ind w:firstLine="709"/>
        <w:jc w:val="both"/>
        <w:rPr>
          <w:rFonts w:ascii="Times New Roman" w:hAnsi="Times New Roman" w:cs="Times New Roman"/>
          <w:sz w:val="30"/>
          <w:szCs w:val="30"/>
        </w:rPr>
      </w:pPr>
      <w:r w:rsidRPr="001E114E">
        <w:rPr>
          <w:rFonts w:ascii="Times New Roman" w:hAnsi="Times New Roman" w:cs="Times New Roman"/>
          <w:bCs/>
          <w:sz w:val="30"/>
          <w:szCs w:val="30"/>
        </w:rPr>
        <w:t>1</w:t>
      </w:r>
      <w:r w:rsidR="00034E55">
        <w:rPr>
          <w:rFonts w:ascii="Times New Roman" w:hAnsi="Times New Roman" w:cs="Times New Roman"/>
          <w:sz w:val="30"/>
          <w:szCs w:val="30"/>
        </w:rPr>
        <w:t>.</w:t>
      </w:r>
      <w:r w:rsidR="00034E55">
        <w:rPr>
          <w:rFonts w:ascii="Times New Roman" w:hAnsi="Times New Roman" w:cs="Times New Roman"/>
          <w:sz w:val="30"/>
          <w:szCs w:val="30"/>
          <w:lang w:val="be-BY"/>
        </w:rPr>
        <w:t> </w:t>
      </w:r>
      <w:r w:rsidRPr="001E114E">
        <w:rPr>
          <w:rFonts w:ascii="Times New Roman" w:hAnsi="Times New Roman" w:cs="Times New Roman"/>
          <w:sz w:val="30"/>
          <w:szCs w:val="30"/>
        </w:rPr>
        <w:t>Распределение болот (торфяников) по направлениям использования в хозяйственной и иной деятельности осуществляется при разработке схемы распределения болот (торфяников) по направлениям использования в хозяйственной и иной деятельности в соответствии со статьей 28 настоящего Закона.</w:t>
      </w:r>
    </w:p>
    <w:p w:rsidR="004156C7" w:rsidRPr="001E114E" w:rsidRDefault="004156C7" w:rsidP="00B0182F">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 Все болота (торфяники) распределяются по следующим фондам:</w:t>
      </w:r>
    </w:p>
    <w:p w:rsidR="004156C7" w:rsidRPr="001E114E" w:rsidRDefault="00034E55" w:rsidP="00B0182F">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2.1.</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природоохранный фонд;</w:t>
      </w:r>
    </w:p>
    <w:p w:rsidR="004156C7" w:rsidRPr="001E114E" w:rsidRDefault="004156C7" w:rsidP="00B0182F">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2.2. фонд особо ценных видов торфа;</w:t>
      </w:r>
    </w:p>
    <w:p w:rsidR="004156C7" w:rsidRPr="001E114E" w:rsidRDefault="004156C7" w:rsidP="00B0182F">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2.3. разрабатываемый фонд;</w:t>
      </w:r>
    </w:p>
    <w:p w:rsidR="004156C7" w:rsidRPr="001E114E" w:rsidRDefault="004156C7" w:rsidP="00B0182F">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2.4. земельный фонд.</w:t>
      </w:r>
    </w:p>
    <w:p w:rsidR="004156C7" w:rsidRPr="001E114E" w:rsidRDefault="004156C7" w:rsidP="009F4643">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3. В природоохранный фонд включаются болота, подлежащие особой и (или) специальной охране.</w:t>
      </w:r>
    </w:p>
    <w:p w:rsidR="004156C7" w:rsidRPr="001E114E" w:rsidRDefault="004156C7" w:rsidP="00B0182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bCs/>
          <w:sz w:val="30"/>
          <w:szCs w:val="30"/>
          <w:lang w:val="be-BY"/>
        </w:rPr>
        <w:t>4. </w:t>
      </w:r>
      <w:r w:rsidRPr="001E114E">
        <w:rPr>
          <w:rFonts w:ascii="Times New Roman" w:hAnsi="Times New Roman" w:cs="Times New Roman"/>
          <w:sz w:val="30"/>
          <w:szCs w:val="30"/>
        </w:rPr>
        <w:t xml:space="preserve">В фонд особо ценных видов торфа включаются торфяные месторождения (их участки) с наличием запасов верхового малоразложившегося торфа, битуминозного торфа для </w:t>
      </w:r>
      <w:proofErr w:type="spellStart"/>
      <w:r w:rsidRPr="001E114E">
        <w:rPr>
          <w:rFonts w:ascii="Times New Roman" w:hAnsi="Times New Roman" w:cs="Times New Roman"/>
          <w:sz w:val="30"/>
          <w:szCs w:val="30"/>
        </w:rPr>
        <w:t>биотермохимической</w:t>
      </w:r>
      <w:proofErr w:type="spellEnd"/>
      <w:r w:rsidRPr="001E114E">
        <w:rPr>
          <w:rFonts w:ascii="Times New Roman" w:hAnsi="Times New Roman" w:cs="Times New Roman"/>
          <w:sz w:val="30"/>
          <w:szCs w:val="30"/>
        </w:rPr>
        <w:t xml:space="preserve"> переработки, а также торфа, который можно использовать в качестве сырья для лечебных целей.</w:t>
      </w:r>
    </w:p>
    <w:p w:rsidR="004156C7" w:rsidRPr="001E114E" w:rsidRDefault="004156C7" w:rsidP="007D5A2D">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 xml:space="preserve">5. Критериями возможности использования торфа в качестве сырья </w:t>
      </w:r>
      <w:proofErr w:type="gramStart"/>
      <w:r w:rsidRPr="001E114E">
        <w:rPr>
          <w:rFonts w:ascii="Times New Roman" w:hAnsi="Times New Roman" w:cs="Times New Roman"/>
          <w:sz w:val="30"/>
          <w:szCs w:val="30"/>
        </w:rPr>
        <w:t>для</w:t>
      </w:r>
      <w:proofErr w:type="gramEnd"/>
      <w:r w:rsidRPr="001E114E">
        <w:rPr>
          <w:rFonts w:ascii="Times New Roman" w:hAnsi="Times New Roman" w:cs="Times New Roman"/>
          <w:sz w:val="30"/>
          <w:szCs w:val="30"/>
        </w:rPr>
        <w:t>:</w:t>
      </w:r>
    </w:p>
    <w:p w:rsidR="00971A61" w:rsidRPr="001E114E" w:rsidRDefault="004156C7" w:rsidP="00B0182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5.1. битумного производства являются:</w:t>
      </w:r>
    </w:p>
    <w:p w:rsidR="00971A61" w:rsidRPr="001E114E" w:rsidRDefault="004156C7" w:rsidP="00B0182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 xml:space="preserve">запасы торфа торфяного месторождения (его участка) </w:t>
      </w:r>
      <w:r w:rsidR="00971A61" w:rsidRPr="001E114E">
        <w:rPr>
          <w:rFonts w:ascii="Times New Roman" w:hAnsi="Times New Roman" w:cs="Times New Roman"/>
          <w:sz w:val="30"/>
          <w:szCs w:val="30"/>
        </w:rPr>
        <w:t xml:space="preserve">– </w:t>
      </w:r>
      <w:r w:rsidRPr="001E114E">
        <w:rPr>
          <w:rFonts w:ascii="Times New Roman" w:hAnsi="Times New Roman" w:cs="Times New Roman"/>
          <w:sz w:val="30"/>
          <w:szCs w:val="30"/>
        </w:rPr>
        <w:t>не</w:t>
      </w:r>
      <w:r w:rsidR="00971A61" w:rsidRPr="001E114E">
        <w:rPr>
          <w:rFonts w:ascii="Times New Roman" w:hAnsi="Times New Roman" w:cs="Times New Roman"/>
          <w:sz w:val="30"/>
          <w:szCs w:val="30"/>
        </w:rPr>
        <w:t xml:space="preserve"> менее 5,5</w:t>
      </w:r>
      <w:r w:rsidR="00CB5FE9">
        <w:rPr>
          <w:rFonts w:ascii="Times New Roman" w:hAnsi="Times New Roman" w:cs="Times New Roman"/>
          <w:sz w:val="30"/>
          <w:szCs w:val="30"/>
        </w:rPr>
        <w:t> </w:t>
      </w:r>
      <w:r w:rsidR="00971A61" w:rsidRPr="001E114E">
        <w:rPr>
          <w:rFonts w:ascii="Times New Roman" w:hAnsi="Times New Roman" w:cs="Times New Roman"/>
          <w:sz w:val="30"/>
          <w:szCs w:val="30"/>
        </w:rPr>
        <w:t>миллионов тонн;</w:t>
      </w:r>
    </w:p>
    <w:p w:rsidR="00971A61" w:rsidRPr="001E114E" w:rsidRDefault="004156C7" w:rsidP="00B0182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lastRenderedPageBreak/>
        <w:t xml:space="preserve">степень разложения торфа </w:t>
      </w:r>
      <w:r w:rsidR="00971A61" w:rsidRPr="001E114E">
        <w:rPr>
          <w:rFonts w:ascii="Times New Roman" w:hAnsi="Times New Roman" w:cs="Times New Roman"/>
          <w:sz w:val="30"/>
          <w:szCs w:val="30"/>
        </w:rPr>
        <w:t xml:space="preserve">– </w:t>
      </w:r>
      <w:r w:rsidRPr="001E114E">
        <w:rPr>
          <w:rFonts w:ascii="Times New Roman" w:hAnsi="Times New Roman" w:cs="Times New Roman"/>
          <w:sz w:val="30"/>
          <w:szCs w:val="30"/>
        </w:rPr>
        <w:t>до</w:t>
      </w:r>
      <w:r w:rsidR="00971A61" w:rsidRPr="001E114E">
        <w:rPr>
          <w:rFonts w:ascii="Times New Roman" w:hAnsi="Times New Roman" w:cs="Times New Roman"/>
          <w:sz w:val="30"/>
          <w:szCs w:val="30"/>
        </w:rPr>
        <w:t xml:space="preserve"> 20 процентов;</w:t>
      </w:r>
    </w:p>
    <w:p w:rsidR="00971A61" w:rsidRPr="001E114E" w:rsidRDefault="004156C7" w:rsidP="00B0182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 xml:space="preserve">зольность торфа </w:t>
      </w:r>
      <w:r w:rsidR="00971A61" w:rsidRPr="001E114E">
        <w:rPr>
          <w:rFonts w:ascii="Times New Roman" w:hAnsi="Times New Roman" w:cs="Times New Roman"/>
          <w:sz w:val="30"/>
          <w:szCs w:val="30"/>
        </w:rPr>
        <w:t>– не более 5 процентов;</w:t>
      </w:r>
    </w:p>
    <w:p w:rsidR="004156C7" w:rsidRPr="001E114E" w:rsidRDefault="004156C7" w:rsidP="00B0182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 xml:space="preserve">содержание редуцирующих веществ в торфе </w:t>
      </w:r>
      <w:r w:rsidR="00971A61" w:rsidRPr="001E114E">
        <w:rPr>
          <w:rFonts w:ascii="Times New Roman" w:hAnsi="Times New Roman" w:cs="Times New Roman"/>
          <w:sz w:val="30"/>
          <w:szCs w:val="30"/>
        </w:rPr>
        <w:t xml:space="preserve">– </w:t>
      </w:r>
      <w:r w:rsidRPr="001E114E">
        <w:rPr>
          <w:rFonts w:ascii="Times New Roman" w:hAnsi="Times New Roman" w:cs="Times New Roman"/>
          <w:sz w:val="30"/>
          <w:szCs w:val="30"/>
        </w:rPr>
        <w:t>более 45 процентов;</w:t>
      </w:r>
    </w:p>
    <w:p w:rsidR="00971A61" w:rsidRPr="001E114E" w:rsidRDefault="004156C7" w:rsidP="00B0182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5.2. гидролизного производства являются:</w:t>
      </w:r>
    </w:p>
    <w:p w:rsidR="00971A61" w:rsidRPr="001E114E" w:rsidRDefault="004156C7" w:rsidP="00B0182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 xml:space="preserve">запасы торфа торфяного месторождения (его участка) </w:t>
      </w:r>
      <w:r w:rsidR="00971A61" w:rsidRPr="001E114E">
        <w:rPr>
          <w:rFonts w:ascii="Times New Roman" w:hAnsi="Times New Roman" w:cs="Times New Roman"/>
          <w:sz w:val="30"/>
          <w:szCs w:val="30"/>
        </w:rPr>
        <w:t xml:space="preserve">– </w:t>
      </w:r>
      <w:r w:rsidRPr="001E114E">
        <w:rPr>
          <w:rFonts w:ascii="Times New Roman" w:hAnsi="Times New Roman" w:cs="Times New Roman"/>
          <w:sz w:val="30"/>
          <w:szCs w:val="30"/>
        </w:rPr>
        <w:t>не</w:t>
      </w:r>
      <w:r w:rsidR="00971A61" w:rsidRPr="001E114E">
        <w:rPr>
          <w:rFonts w:ascii="Times New Roman" w:hAnsi="Times New Roman" w:cs="Times New Roman"/>
          <w:sz w:val="30"/>
          <w:szCs w:val="30"/>
        </w:rPr>
        <w:t xml:space="preserve"> менее 3</w:t>
      </w:r>
      <w:r w:rsidR="00CB5FE9">
        <w:rPr>
          <w:rFonts w:ascii="Times New Roman" w:hAnsi="Times New Roman" w:cs="Times New Roman"/>
          <w:sz w:val="30"/>
          <w:szCs w:val="30"/>
        </w:rPr>
        <w:t> </w:t>
      </w:r>
      <w:r w:rsidR="00971A61" w:rsidRPr="001E114E">
        <w:rPr>
          <w:rFonts w:ascii="Times New Roman" w:hAnsi="Times New Roman" w:cs="Times New Roman"/>
          <w:sz w:val="30"/>
          <w:szCs w:val="30"/>
        </w:rPr>
        <w:t>миллионов тонн;</w:t>
      </w:r>
    </w:p>
    <w:p w:rsidR="00971A61" w:rsidRPr="001E114E" w:rsidRDefault="004156C7" w:rsidP="00B0182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 xml:space="preserve">степень разложения торфа </w:t>
      </w:r>
      <w:r w:rsidR="00971A61" w:rsidRPr="001E114E">
        <w:rPr>
          <w:rFonts w:ascii="Times New Roman" w:hAnsi="Times New Roman" w:cs="Times New Roman"/>
          <w:sz w:val="30"/>
          <w:szCs w:val="30"/>
        </w:rPr>
        <w:t xml:space="preserve">– </w:t>
      </w:r>
      <w:r w:rsidRPr="001E114E">
        <w:rPr>
          <w:rFonts w:ascii="Times New Roman" w:hAnsi="Times New Roman" w:cs="Times New Roman"/>
          <w:sz w:val="30"/>
          <w:szCs w:val="30"/>
        </w:rPr>
        <w:t>более</w:t>
      </w:r>
      <w:r w:rsidR="00971A61" w:rsidRPr="001E114E">
        <w:rPr>
          <w:rFonts w:ascii="Times New Roman" w:hAnsi="Times New Roman" w:cs="Times New Roman"/>
          <w:sz w:val="30"/>
          <w:szCs w:val="30"/>
        </w:rPr>
        <w:t xml:space="preserve"> 30 процентов;</w:t>
      </w:r>
    </w:p>
    <w:p w:rsidR="00971A61" w:rsidRPr="001E114E" w:rsidRDefault="004156C7" w:rsidP="00B0182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 xml:space="preserve">зольность торфа </w:t>
      </w:r>
      <w:r w:rsidR="00971A61" w:rsidRPr="001E114E">
        <w:rPr>
          <w:rFonts w:ascii="Times New Roman" w:hAnsi="Times New Roman" w:cs="Times New Roman"/>
          <w:sz w:val="30"/>
          <w:szCs w:val="30"/>
        </w:rPr>
        <w:t xml:space="preserve">– </w:t>
      </w:r>
      <w:r w:rsidRPr="001E114E">
        <w:rPr>
          <w:rFonts w:ascii="Times New Roman" w:hAnsi="Times New Roman" w:cs="Times New Roman"/>
          <w:sz w:val="30"/>
          <w:szCs w:val="30"/>
        </w:rPr>
        <w:t>н</w:t>
      </w:r>
      <w:r w:rsidR="00971A61" w:rsidRPr="001E114E">
        <w:rPr>
          <w:rFonts w:ascii="Times New Roman" w:hAnsi="Times New Roman" w:cs="Times New Roman"/>
          <w:sz w:val="30"/>
          <w:szCs w:val="30"/>
        </w:rPr>
        <w:t>е</w:t>
      </w:r>
      <w:r w:rsidRPr="001E114E">
        <w:rPr>
          <w:rFonts w:ascii="Times New Roman" w:hAnsi="Times New Roman" w:cs="Times New Roman"/>
          <w:sz w:val="30"/>
          <w:szCs w:val="30"/>
        </w:rPr>
        <w:t xml:space="preserve"> более</w:t>
      </w:r>
      <w:r w:rsidR="00971A61" w:rsidRPr="001E114E">
        <w:rPr>
          <w:rFonts w:ascii="Times New Roman" w:hAnsi="Times New Roman" w:cs="Times New Roman"/>
          <w:sz w:val="30"/>
          <w:szCs w:val="30"/>
        </w:rPr>
        <w:t xml:space="preserve"> 6 процентов;</w:t>
      </w:r>
    </w:p>
    <w:p w:rsidR="004156C7" w:rsidRPr="001E114E" w:rsidRDefault="004156C7" w:rsidP="00B0182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 xml:space="preserve">содержание битумов бензиновой экстракции в торфе </w:t>
      </w:r>
      <w:r w:rsidR="00971A61" w:rsidRPr="001E114E">
        <w:rPr>
          <w:rFonts w:ascii="Times New Roman" w:hAnsi="Times New Roman" w:cs="Times New Roman"/>
          <w:sz w:val="30"/>
          <w:szCs w:val="30"/>
        </w:rPr>
        <w:t xml:space="preserve">– </w:t>
      </w:r>
      <w:r w:rsidRPr="001E114E">
        <w:rPr>
          <w:rFonts w:ascii="Times New Roman" w:hAnsi="Times New Roman" w:cs="Times New Roman"/>
          <w:sz w:val="30"/>
          <w:szCs w:val="30"/>
        </w:rPr>
        <w:t>не менее 4</w:t>
      </w:r>
      <w:r w:rsidR="00CB5FE9">
        <w:rPr>
          <w:rFonts w:ascii="Times New Roman" w:hAnsi="Times New Roman" w:cs="Times New Roman"/>
          <w:sz w:val="30"/>
          <w:szCs w:val="30"/>
        </w:rPr>
        <w:t> </w:t>
      </w:r>
      <w:r w:rsidRPr="001E114E">
        <w:rPr>
          <w:rFonts w:ascii="Times New Roman" w:hAnsi="Times New Roman" w:cs="Times New Roman"/>
          <w:sz w:val="30"/>
          <w:szCs w:val="30"/>
        </w:rPr>
        <w:t>процентов;</w:t>
      </w:r>
    </w:p>
    <w:p w:rsidR="00971A61" w:rsidRPr="001E114E" w:rsidRDefault="004156C7" w:rsidP="00182A6A">
      <w:pPr>
        <w:pStyle w:val="ad"/>
        <w:spacing w:after="0"/>
        <w:ind w:left="0" w:firstLine="709"/>
        <w:jc w:val="both"/>
        <w:rPr>
          <w:sz w:val="30"/>
          <w:szCs w:val="30"/>
        </w:rPr>
      </w:pPr>
      <w:r w:rsidRPr="001E114E">
        <w:rPr>
          <w:sz w:val="30"/>
          <w:szCs w:val="30"/>
        </w:rPr>
        <w:t>5.3. лечебных целей являются:</w:t>
      </w:r>
    </w:p>
    <w:p w:rsidR="00971A61" w:rsidRPr="001E114E" w:rsidRDefault="004156C7" w:rsidP="00182A6A">
      <w:pPr>
        <w:pStyle w:val="ad"/>
        <w:spacing w:after="0"/>
        <w:ind w:left="0" w:firstLine="709"/>
        <w:jc w:val="both"/>
        <w:rPr>
          <w:sz w:val="30"/>
          <w:szCs w:val="30"/>
        </w:rPr>
      </w:pPr>
      <w:r w:rsidRPr="001E114E">
        <w:rPr>
          <w:sz w:val="30"/>
          <w:szCs w:val="30"/>
        </w:rPr>
        <w:t xml:space="preserve">объем торфа торфяного месторождения (его участка) </w:t>
      </w:r>
      <w:r w:rsidR="00971A61" w:rsidRPr="001E114E">
        <w:rPr>
          <w:sz w:val="30"/>
          <w:szCs w:val="30"/>
        </w:rPr>
        <w:t xml:space="preserve">– </w:t>
      </w:r>
      <w:r w:rsidRPr="001E114E">
        <w:rPr>
          <w:sz w:val="30"/>
          <w:szCs w:val="30"/>
        </w:rPr>
        <w:t>не менее 200</w:t>
      </w:r>
      <w:r w:rsidR="00CB5FE9">
        <w:rPr>
          <w:sz w:val="30"/>
          <w:szCs w:val="30"/>
        </w:rPr>
        <w:t> </w:t>
      </w:r>
      <w:r w:rsidRPr="001E114E">
        <w:rPr>
          <w:sz w:val="30"/>
          <w:szCs w:val="30"/>
        </w:rPr>
        <w:t>тысяч метров кубических</w:t>
      </w:r>
      <w:r w:rsidR="00971A61" w:rsidRPr="001E114E">
        <w:rPr>
          <w:sz w:val="30"/>
          <w:szCs w:val="30"/>
        </w:rPr>
        <w:t>;</w:t>
      </w:r>
    </w:p>
    <w:p w:rsidR="00971A61" w:rsidRPr="001E114E" w:rsidRDefault="004156C7" w:rsidP="00182A6A">
      <w:pPr>
        <w:pStyle w:val="ad"/>
        <w:spacing w:after="0"/>
        <w:ind w:left="0" w:firstLine="709"/>
        <w:jc w:val="both"/>
        <w:rPr>
          <w:sz w:val="30"/>
          <w:szCs w:val="30"/>
        </w:rPr>
      </w:pPr>
      <w:r w:rsidRPr="001E114E">
        <w:rPr>
          <w:sz w:val="30"/>
          <w:szCs w:val="30"/>
        </w:rPr>
        <w:t>мощность</w:t>
      </w:r>
      <w:r w:rsidRPr="001E114E">
        <w:rPr>
          <w:i/>
          <w:sz w:val="30"/>
          <w:szCs w:val="30"/>
        </w:rPr>
        <w:t xml:space="preserve"> </w:t>
      </w:r>
      <w:r w:rsidRPr="001E114E">
        <w:rPr>
          <w:sz w:val="30"/>
          <w:szCs w:val="30"/>
        </w:rPr>
        <w:t xml:space="preserve">слоя торфа </w:t>
      </w:r>
      <w:r w:rsidR="00971A61" w:rsidRPr="001E114E">
        <w:rPr>
          <w:sz w:val="30"/>
          <w:szCs w:val="30"/>
        </w:rPr>
        <w:t>– не менее 1 метра;</w:t>
      </w:r>
    </w:p>
    <w:p w:rsidR="00971A61" w:rsidRPr="001E114E" w:rsidRDefault="004156C7" w:rsidP="00182A6A">
      <w:pPr>
        <w:pStyle w:val="ad"/>
        <w:spacing w:after="0"/>
        <w:ind w:left="0" w:firstLine="709"/>
        <w:jc w:val="both"/>
        <w:rPr>
          <w:sz w:val="30"/>
          <w:szCs w:val="30"/>
        </w:rPr>
      </w:pPr>
      <w:r w:rsidRPr="001E114E">
        <w:rPr>
          <w:sz w:val="30"/>
          <w:szCs w:val="30"/>
        </w:rPr>
        <w:t xml:space="preserve">степень разложения торфа </w:t>
      </w:r>
      <w:r w:rsidR="00971A61" w:rsidRPr="001E114E">
        <w:rPr>
          <w:sz w:val="30"/>
          <w:szCs w:val="30"/>
        </w:rPr>
        <w:t>– более 30 процентов;</w:t>
      </w:r>
    </w:p>
    <w:p w:rsidR="00971A61" w:rsidRPr="001E114E" w:rsidRDefault="004156C7" w:rsidP="00182A6A">
      <w:pPr>
        <w:pStyle w:val="ad"/>
        <w:spacing w:after="0"/>
        <w:ind w:left="0" w:firstLine="709"/>
        <w:jc w:val="both"/>
        <w:rPr>
          <w:sz w:val="30"/>
          <w:szCs w:val="30"/>
        </w:rPr>
      </w:pPr>
      <w:r w:rsidRPr="001E114E">
        <w:rPr>
          <w:sz w:val="30"/>
          <w:szCs w:val="30"/>
        </w:rPr>
        <w:t>содержание радионуклидов цезия-137</w:t>
      </w:r>
      <w:r w:rsidRPr="001E114E">
        <w:rPr>
          <w:i/>
          <w:sz w:val="30"/>
          <w:szCs w:val="30"/>
        </w:rPr>
        <w:t xml:space="preserve"> </w:t>
      </w:r>
      <w:r w:rsidRPr="001E114E">
        <w:rPr>
          <w:sz w:val="30"/>
          <w:szCs w:val="30"/>
        </w:rPr>
        <w:t xml:space="preserve">и стронция-90 в торфе </w:t>
      </w:r>
      <w:r w:rsidR="00971A61" w:rsidRPr="001E114E">
        <w:rPr>
          <w:sz w:val="30"/>
          <w:szCs w:val="30"/>
        </w:rPr>
        <w:t xml:space="preserve">– </w:t>
      </w:r>
      <w:r w:rsidRPr="001E114E">
        <w:rPr>
          <w:sz w:val="30"/>
          <w:szCs w:val="30"/>
        </w:rPr>
        <w:t>не</w:t>
      </w:r>
      <w:r w:rsidR="00CB5FE9">
        <w:rPr>
          <w:sz w:val="30"/>
          <w:szCs w:val="30"/>
        </w:rPr>
        <w:t> </w:t>
      </w:r>
      <w:r w:rsidRPr="001E114E">
        <w:rPr>
          <w:sz w:val="30"/>
          <w:szCs w:val="30"/>
        </w:rPr>
        <w:t>более 1</w:t>
      </w:r>
      <w:r w:rsidRPr="001E114E">
        <w:rPr>
          <w:sz w:val="30"/>
          <w:szCs w:val="30"/>
        </w:rPr>
        <w:sym w:font="Symbol" w:char="F0B4"/>
      </w:r>
      <w:r w:rsidRPr="001E114E">
        <w:rPr>
          <w:sz w:val="30"/>
          <w:szCs w:val="30"/>
        </w:rPr>
        <w:t>10</w:t>
      </w:r>
      <w:r w:rsidRPr="001E114E">
        <w:rPr>
          <w:sz w:val="30"/>
          <w:szCs w:val="30"/>
          <w:vertAlign w:val="superscript"/>
        </w:rPr>
        <w:t>-8</w:t>
      </w:r>
      <w:r w:rsidRPr="001E114E">
        <w:rPr>
          <w:sz w:val="30"/>
          <w:szCs w:val="30"/>
        </w:rPr>
        <w:t xml:space="preserve"> и 1</w:t>
      </w:r>
      <w:r w:rsidRPr="001E114E">
        <w:rPr>
          <w:sz w:val="30"/>
          <w:szCs w:val="30"/>
        </w:rPr>
        <w:sym w:font="Symbol" w:char="F0B4"/>
      </w:r>
      <w:r w:rsidRPr="001E114E">
        <w:rPr>
          <w:sz w:val="30"/>
          <w:szCs w:val="30"/>
        </w:rPr>
        <w:t>10</w:t>
      </w:r>
      <w:r w:rsidRPr="001E114E">
        <w:rPr>
          <w:sz w:val="30"/>
          <w:szCs w:val="30"/>
          <w:vertAlign w:val="superscript"/>
        </w:rPr>
        <w:t>-9</w:t>
      </w:r>
      <w:r w:rsidRPr="001E114E">
        <w:rPr>
          <w:sz w:val="30"/>
          <w:szCs w:val="30"/>
        </w:rPr>
        <w:t xml:space="preserve"> К</w:t>
      </w:r>
      <w:proofErr w:type="gramStart"/>
      <w:r w:rsidRPr="001E114E">
        <w:rPr>
          <w:sz w:val="30"/>
          <w:szCs w:val="30"/>
          <w:lang w:val="en-US"/>
        </w:rPr>
        <w:t>u</w:t>
      </w:r>
      <w:proofErr w:type="gramEnd"/>
      <w:r w:rsidR="00971A61" w:rsidRPr="001E114E">
        <w:rPr>
          <w:sz w:val="30"/>
          <w:szCs w:val="30"/>
        </w:rPr>
        <w:t>/кг соответственно;</w:t>
      </w:r>
    </w:p>
    <w:p w:rsidR="004156C7" w:rsidRPr="001E114E" w:rsidRDefault="004156C7" w:rsidP="00182A6A">
      <w:pPr>
        <w:pStyle w:val="ad"/>
        <w:spacing w:after="0"/>
        <w:ind w:left="0" w:firstLine="709"/>
        <w:jc w:val="both"/>
        <w:rPr>
          <w:i/>
          <w:sz w:val="30"/>
          <w:szCs w:val="30"/>
        </w:rPr>
      </w:pPr>
      <w:r w:rsidRPr="001E114E">
        <w:rPr>
          <w:sz w:val="30"/>
          <w:szCs w:val="30"/>
        </w:rPr>
        <w:t>торф должен быть пригоден для лечебных целей.</w:t>
      </w:r>
    </w:p>
    <w:p w:rsidR="004156C7" w:rsidRPr="001E114E" w:rsidRDefault="00034E55" w:rsidP="00F6245F">
      <w:pPr>
        <w:pStyle w:val="10"/>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6.</w:t>
      </w:r>
      <w:r>
        <w:rPr>
          <w:rFonts w:ascii="Times New Roman" w:hAnsi="Times New Roman" w:cs="Times New Roman"/>
          <w:sz w:val="30"/>
          <w:szCs w:val="30"/>
          <w:lang w:val="be-BY"/>
        </w:rPr>
        <w:t> </w:t>
      </w:r>
      <w:proofErr w:type="gramStart"/>
      <w:r w:rsidR="004156C7" w:rsidRPr="001E114E">
        <w:rPr>
          <w:rFonts w:ascii="Times New Roman" w:hAnsi="Times New Roman" w:cs="Times New Roman"/>
          <w:sz w:val="30"/>
          <w:szCs w:val="30"/>
        </w:rPr>
        <w:t xml:space="preserve">В разрабатываемый фонд включаются торфяные месторождения (их участки) на нарушенных болотах и осушенных землях с торфяными почвами, использование которых в лесном хозяйстве или сельском хозяйстве технически невозможно и (или) экономически не эффективно, обладающие необходимыми запасами торфа, которые определяются в соответствии с законодательством об охране и использовании недр, с учетом потребностей экономики и населения Республики Беларусь. </w:t>
      </w:r>
      <w:proofErr w:type="gramEnd"/>
    </w:p>
    <w:p w:rsidR="004156C7" w:rsidRPr="001E114E" w:rsidRDefault="004156C7" w:rsidP="00F6245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7. Критериями возможности использования торфа для его промышленной добычи</w:t>
      </w:r>
      <w:r w:rsidR="00971A61" w:rsidRPr="001E114E">
        <w:rPr>
          <w:rFonts w:ascii="Times New Roman" w:hAnsi="Times New Roman" w:cs="Times New Roman"/>
          <w:sz w:val="30"/>
          <w:szCs w:val="30"/>
        </w:rPr>
        <w:t xml:space="preserve"> </w:t>
      </w:r>
      <w:r w:rsidR="00CB5FE9">
        <w:rPr>
          <w:rFonts w:ascii="Times New Roman" w:hAnsi="Times New Roman" w:cs="Times New Roman"/>
          <w:sz w:val="30"/>
          <w:szCs w:val="30"/>
        </w:rPr>
        <w:t>являются:</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7.1. в топливно-энергетических целях в качестве сырьевых баз торфобрикетных заводов: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 xml:space="preserve">запасы торфа торфяного месторождения (его участка) </w:t>
      </w:r>
      <w:r w:rsidR="00971A61" w:rsidRPr="001E114E">
        <w:rPr>
          <w:rFonts w:ascii="Times New Roman" w:hAnsi="Times New Roman" w:cs="Times New Roman"/>
          <w:sz w:val="30"/>
          <w:szCs w:val="30"/>
        </w:rPr>
        <w:t>–</w:t>
      </w:r>
      <w:r w:rsidRPr="001E114E">
        <w:rPr>
          <w:rFonts w:ascii="Times New Roman" w:hAnsi="Times New Roman" w:cs="Times New Roman"/>
          <w:sz w:val="30"/>
          <w:szCs w:val="30"/>
        </w:rPr>
        <w:t xml:space="preserve"> более 400</w:t>
      </w:r>
      <w:r w:rsidR="00CB5FE9">
        <w:rPr>
          <w:rFonts w:ascii="Times New Roman" w:hAnsi="Times New Roman" w:cs="Times New Roman"/>
          <w:sz w:val="30"/>
          <w:szCs w:val="30"/>
        </w:rPr>
        <w:t> </w:t>
      </w:r>
      <w:r w:rsidRPr="001E114E">
        <w:rPr>
          <w:rFonts w:ascii="Times New Roman" w:hAnsi="Times New Roman" w:cs="Times New Roman"/>
          <w:sz w:val="30"/>
          <w:szCs w:val="30"/>
        </w:rPr>
        <w:t>тысяч тонн;</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типы торфа – низинный, переходный;</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степень разложения торфа – более 20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зольность торфа – не более 23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proofErr w:type="spellStart"/>
      <w:r w:rsidRPr="001E114E">
        <w:rPr>
          <w:rFonts w:ascii="Times New Roman" w:hAnsi="Times New Roman" w:cs="Times New Roman"/>
          <w:sz w:val="30"/>
          <w:szCs w:val="30"/>
        </w:rPr>
        <w:t>пнистость</w:t>
      </w:r>
      <w:proofErr w:type="spellEnd"/>
      <w:r w:rsidRPr="001E114E">
        <w:rPr>
          <w:rFonts w:ascii="Times New Roman" w:hAnsi="Times New Roman" w:cs="Times New Roman"/>
          <w:sz w:val="30"/>
          <w:szCs w:val="30"/>
        </w:rPr>
        <w:t xml:space="preserve"> торфа –  не более 3 процентов;</w:t>
      </w:r>
    </w:p>
    <w:p w:rsidR="004156C7" w:rsidRPr="001E114E" w:rsidRDefault="004156C7" w:rsidP="00F6245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7.2. для производства кускового торфа:</w:t>
      </w:r>
    </w:p>
    <w:p w:rsidR="004156C7" w:rsidRPr="001E114E" w:rsidRDefault="004156C7" w:rsidP="00F6245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запасы торфа торфяного месторождения (его участка)</w:t>
      </w:r>
      <w:r w:rsidR="00CB5FE9">
        <w:rPr>
          <w:rFonts w:ascii="Times New Roman" w:hAnsi="Times New Roman" w:cs="Times New Roman"/>
          <w:sz w:val="30"/>
          <w:szCs w:val="30"/>
        </w:rPr>
        <w:t xml:space="preserve"> </w:t>
      </w:r>
      <w:r w:rsidR="00971A61" w:rsidRPr="001E114E">
        <w:rPr>
          <w:rFonts w:ascii="Times New Roman" w:hAnsi="Times New Roman" w:cs="Times New Roman"/>
          <w:sz w:val="30"/>
          <w:szCs w:val="30"/>
        </w:rPr>
        <w:t>–</w:t>
      </w:r>
      <w:r w:rsidRPr="001E114E">
        <w:rPr>
          <w:rFonts w:ascii="Times New Roman" w:hAnsi="Times New Roman" w:cs="Times New Roman"/>
          <w:sz w:val="30"/>
          <w:szCs w:val="30"/>
        </w:rPr>
        <w:t xml:space="preserve"> не менее 20</w:t>
      </w:r>
      <w:r w:rsidR="00CB5FE9">
        <w:rPr>
          <w:rFonts w:ascii="Times New Roman" w:hAnsi="Times New Roman" w:cs="Times New Roman"/>
          <w:sz w:val="30"/>
          <w:szCs w:val="30"/>
        </w:rPr>
        <w:t> </w:t>
      </w:r>
      <w:r w:rsidRPr="001E114E">
        <w:rPr>
          <w:rFonts w:ascii="Times New Roman" w:hAnsi="Times New Roman" w:cs="Times New Roman"/>
          <w:sz w:val="30"/>
          <w:szCs w:val="30"/>
        </w:rPr>
        <w:t>тысяч тонн;</w:t>
      </w:r>
    </w:p>
    <w:p w:rsidR="004156C7" w:rsidRPr="001E114E" w:rsidRDefault="004156C7" w:rsidP="00F6245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типы торфа – верховой, переходный;</w:t>
      </w:r>
    </w:p>
    <w:p w:rsidR="004156C7" w:rsidRPr="001E114E" w:rsidRDefault="004156C7" w:rsidP="00F6245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площадь торфяного месторождения – более 10 гектаров;</w:t>
      </w:r>
    </w:p>
    <w:p w:rsidR="004156C7" w:rsidRPr="001E114E" w:rsidRDefault="004156C7" w:rsidP="00F6245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мощность слоя торфа – более 1 метра;</w:t>
      </w:r>
    </w:p>
    <w:p w:rsidR="004156C7" w:rsidRPr="001E114E" w:rsidRDefault="004156C7" w:rsidP="00F6245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степень разложения торфа – более 20 процентов;</w:t>
      </w:r>
    </w:p>
    <w:p w:rsidR="004156C7" w:rsidRPr="001E114E" w:rsidRDefault="004156C7" w:rsidP="00F6245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lastRenderedPageBreak/>
        <w:t>зольность торфа – не более 23 процентов;</w:t>
      </w:r>
    </w:p>
    <w:p w:rsidR="004156C7" w:rsidRPr="001E114E" w:rsidRDefault="00034E55" w:rsidP="00F6245F">
      <w:pPr>
        <w:pStyle w:val="10"/>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7.3.</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 xml:space="preserve">для использования в качестве органического удобрения: </w:t>
      </w:r>
    </w:p>
    <w:p w:rsidR="004156C7" w:rsidRPr="001E114E" w:rsidRDefault="004156C7" w:rsidP="00F6245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площадь торфяного месторождения (его участка) – более 15</w:t>
      </w:r>
      <w:r w:rsidR="00CB5FE9">
        <w:rPr>
          <w:rFonts w:ascii="Times New Roman" w:hAnsi="Times New Roman" w:cs="Times New Roman"/>
          <w:sz w:val="30"/>
          <w:szCs w:val="30"/>
        </w:rPr>
        <w:t> </w:t>
      </w:r>
      <w:r w:rsidRPr="001E114E">
        <w:rPr>
          <w:rFonts w:ascii="Times New Roman" w:hAnsi="Times New Roman" w:cs="Times New Roman"/>
          <w:sz w:val="30"/>
          <w:szCs w:val="30"/>
        </w:rPr>
        <w:t>гектаров;</w:t>
      </w:r>
    </w:p>
    <w:p w:rsidR="004156C7" w:rsidRPr="001E114E" w:rsidRDefault="004156C7" w:rsidP="00F6245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мощность слоя торфа – более 1 метра;</w:t>
      </w:r>
    </w:p>
    <w:p w:rsidR="004156C7" w:rsidRPr="001E114E" w:rsidRDefault="004156C7" w:rsidP="00F6245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зольность торфа – не более 30 процентов;</w:t>
      </w:r>
    </w:p>
    <w:p w:rsidR="004156C7" w:rsidRPr="001E114E" w:rsidRDefault="004156C7" w:rsidP="00F6245F">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содержание железа и кальция в торфе (в пе</w:t>
      </w:r>
      <w:r w:rsidR="00034E55">
        <w:rPr>
          <w:rFonts w:ascii="Times New Roman" w:hAnsi="Times New Roman" w:cs="Times New Roman"/>
          <w:sz w:val="30"/>
          <w:szCs w:val="30"/>
        </w:rPr>
        <w:t>ресчете на оксиды) – не более 5</w:t>
      </w:r>
      <w:r w:rsidR="00034E55">
        <w:rPr>
          <w:rFonts w:ascii="Times New Roman" w:hAnsi="Times New Roman" w:cs="Times New Roman"/>
          <w:sz w:val="30"/>
          <w:szCs w:val="30"/>
          <w:lang w:val="be-BY"/>
        </w:rPr>
        <w:t xml:space="preserve"> </w:t>
      </w:r>
      <w:r w:rsidRPr="001E114E">
        <w:rPr>
          <w:rFonts w:ascii="Times New Roman" w:hAnsi="Times New Roman" w:cs="Times New Roman"/>
          <w:sz w:val="30"/>
          <w:szCs w:val="30"/>
        </w:rPr>
        <w:t>процентов в пересчете на сухое вещество;</w:t>
      </w:r>
    </w:p>
    <w:p w:rsidR="004156C7" w:rsidRPr="001E114E" w:rsidRDefault="004156C7" w:rsidP="00172DEA">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показатель кислотности торфа (</w:t>
      </w:r>
      <w:proofErr w:type="spellStart"/>
      <w:r w:rsidRPr="001E114E">
        <w:rPr>
          <w:rFonts w:ascii="Times New Roman" w:hAnsi="Times New Roman" w:cs="Times New Roman"/>
          <w:sz w:val="30"/>
          <w:szCs w:val="30"/>
        </w:rPr>
        <w:t>рН</w:t>
      </w:r>
      <w:proofErr w:type="spellEnd"/>
      <w:r w:rsidRPr="001E114E">
        <w:rPr>
          <w:rFonts w:ascii="Times New Roman" w:hAnsi="Times New Roman" w:cs="Times New Roman"/>
          <w:sz w:val="30"/>
          <w:szCs w:val="30"/>
        </w:rPr>
        <w:t>) – от 5 до 7;</w:t>
      </w:r>
    </w:p>
    <w:p w:rsidR="004156C7" w:rsidRPr="001E114E" w:rsidRDefault="004156C7" w:rsidP="00F6245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7.4. для производства подстилочных, теплоизоляционных и упаковочных материалов для фруктов и овощей:</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 xml:space="preserve">запасы торфа торфяного месторождения (его участка) </w:t>
      </w:r>
      <w:r w:rsidR="009F72FA" w:rsidRPr="001E114E">
        <w:rPr>
          <w:rFonts w:ascii="Times New Roman" w:hAnsi="Times New Roman" w:cs="Times New Roman"/>
          <w:sz w:val="30"/>
          <w:szCs w:val="30"/>
        </w:rPr>
        <w:t>–</w:t>
      </w:r>
      <w:r w:rsidRPr="001E114E">
        <w:rPr>
          <w:rFonts w:ascii="Times New Roman" w:hAnsi="Times New Roman" w:cs="Times New Roman"/>
          <w:sz w:val="30"/>
          <w:szCs w:val="30"/>
        </w:rPr>
        <w:t xml:space="preserve"> более 15</w:t>
      </w:r>
      <w:r w:rsidR="00CB5FE9">
        <w:rPr>
          <w:rFonts w:ascii="Times New Roman" w:hAnsi="Times New Roman" w:cs="Times New Roman"/>
          <w:sz w:val="30"/>
          <w:szCs w:val="30"/>
        </w:rPr>
        <w:t> </w:t>
      </w:r>
      <w:r w:rsidRPr="001E114E">
        <w:rPr>
          <w:rFonts w:ascii="Times New Roman" w:hAnsi="Times New Roman" w:cs="Times New Roman"/>
          <w:sz w:val="30"/>
          <w:szCs w:val="30"/>
        </w:rPr>
        <w:t>тысяч тонн;</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тип торфа – низинный:</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виды торфа – осоковый, осоково-сфагновый, гипновый, сфагновый;</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степень разложения торфа – менее 15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зольность торфа – менее 10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тип торфа – верховой:</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степень разложения торфа – менее 20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зольность торфа – менее 10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содержание пушицы в торфе – не более 15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u w:val="single"/>
        </w:rPr>
      </w:pPr>
      <w:r w:rsidRPr="001E114E">
        <w:rPr>
          <w:rFonts w:ascii="Times New Roman" w:hAnsi="Times New Roman" w:cs="Times New Roman"/>
          <w:sz w:val="30"/>
          <w:szCs w:val="30"/>
        </w:rPr>
        <w:t>содержание древесных включений в торфе – не более 10 процентов;</w:t>
      </w:r>
    </w:p>
    <w:p w:rsidR="004156C7" w:rsidRPr="001E114E" w:rsidRDefault="004156C7" w:rsidP="00F6245F">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 xml:space="preserve">7.5. для производства </w:t>
      </w:r>
      <w:proofErr w:type="spellStart"/>
      <w:r w:rsidRPr="001E114E">
        <w:rPr>
          <w:rFonts w:ascii="Times New Roman" w:hAnsi="Times New Roman" w:cs="Times New Roman"/>
          <w:sz w:val="30"/>
          <w:szCs w:val="30"/>
        </w:rPr>
        <w:t>почвогрунтов</w:t>
      </w:r>
      <w:proofErr w:type="spellEnd"/>
      <w:r w:rsidRPr="001E114E">
        <w:rPr>
          <w:rFonts w:ascii="Times New Roman" w:hAnsi="Times New Roman" w:cs="Times New Roman"/>
          <w:sz w:val="30"/>
          <w:szCs w:val="30"/>
        </w:rPr>
        <w:t xml:space="preserve">: </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 xml:space="preserve">запасы торфа торфяного месторождения (его участка) </w:t>
      </w:r>
      <w:r w:rsidR="009F72FA" w:rsidRPr="001E114E">
        <w:rPr>
          <w:rFonts w:ascii="Times New Roman" w:hAnsi="Times New Roman" w:cs="Times New Roman"/>
          <w:sz w:val="30"/>
          <w:szCs w:val="30"/>
        </w:rPr>
        <w:t>–</w:t>
      </w:r>
      <w:r w:rsidRPr="001E114E">
        <w:rPr>
          <w:rFonts w:ascii="Times New Roman" w:hAnsi="Times New Roman" w:cs="Times New Roman"/>
          <w:sz w:val="30"/>
          <w:szCs w:val="30"/>
        </w:rPr>
        <w:t xml:space="preserve"> более 20</w:t>
      </w:r>
      <w:r w:rsidR="00CB5FE9">
        <w:rPr>
          <w:rFonts w:ascii="Times New Roman" w:hAnsi="Times New Roman" w:cs="Times New Roman"/>
          <w:sz w:val="30"/>
          <w:szCs w:val="30"/>
        </w:rPr>
        <w:t> </w:t>
      </w:r>
      <w:r w:rsidRPr="001E114E">
        <w:rPr>
          <w:rFonts w:ascii="Times New Roman" w:hAnsi="Times New Roman" w:cs="Times New Roman"/>
          <w:sz w:val="30"/>
          <w:szCs w:val="30"/>
        </w:rPr>
        <w:t>тысяч тонн;</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типы торфа – низинный, верховой, переходной;</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степень разложения торфа – не более 20 процентов, для использования в цветочных горшках – не более 15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зольность торфа – не более 20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 xml:space="preserve">содержание подвижного железа в торфе – не более 1 процента; </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содержание кальция в торфе (в пересчете на оксид) – не более 3</w:t>
      </w:r>
      <w:r w:rsidR="00CB5FE9">
        <w:rPr>
          <w:rFonts w:ascii="Times New Roman" w:hAnsi="Times New Roman" w:cs="Times New Roman"/>
          <w:sz w:val="30"/>
          <w:szCs w:val="30"/>
        </w:rPr>
        <w:t> </w:t>
      </w:r>
      <w:r w:rsidRPr="001E114E">
        <w:rPr>
          <w:rFonts w:ascii="Times New Roman" w:hAnsi="Times New Roman" w:cs="Times New Roman"/>
          <w:sz w:val="30"/>
          <w:szCs w:val="30"/>
        </w:rPr>
        <w:t>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 xml:space="preserve">7.6. для производства </w:t>
      </w:r>
      <w:proofErr w:type="spellStart"/>
      <w:r w:rsidRPr="001E114E">
        <w:rPr>
          <w:rFonts w:ascii="Times New Roman" w:hAnsi="Times New Roman" w:cs="Times New Roman"/>
          <w:sz w:val="30"/>
          <w:szCs w:val="30"/>
        </w:rPr>
        <w:t>гуматсодержащих</w:t>
      </w:r>
      <w:proofErr w:type="spellEnd"/>
      <w:r w:rsidRPr="001E114E">
        <w:rPr>
          <w:rFonts w:ascii="Times New Roman" w:hAnsi="Times New Roman" w:cs="Times New Roman"/>
          <w:sz w:val="30"/>
          <w:szCs w:val="30"/>
        </w:rPr>
        <w:t xml:space="preserve"> биологически активных препаратов (регуляторов роста, кормовых добавок, консервантов кормов):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 xml:space="preserve">запасы торфа торфяного месторождения (его участка) </w:t>
      </w:r>
      <w:r w:rsidR="009F72FA" w:rsidRPr="001E114E">
        <w:rPr>
          <w:rFonts w:ascii="Times New Roman" w:hAnsi="Times New Roman" w:cs="Times New Roman"/>
          <w:sz w:val="30"/>
          <w:szCs w:val="30"/>
        </w:rPr>
        <w:t>–</w:t>
      </w:r>
      <w:r w:rsidRPr="001E114E">
        <w:rPr>
          <w:rFonts w:ascii="Times New Roman" w:hAnsi="Times New Roman" w:cs="Times New Roman"/>
          <w:sz w:val="30"/>
          <w:szCs w:val="30"/>
        </w:rPr>
        <w:t xml:space="preserve"> не менее 20</w:t>
      </w:r>
      <w:r w:rsidR="00CB5FE9">
        <w:rPr>
          <w:rFonts w:ascii="Times New Roman" w:hAnsi="Times New Roman" w:cs="Times New Roman"/>
          <w:sz w:val="30"/>
          <w:szCs w:val="30"/>
        </w:rPr>
        <w:t> </w:t>
      </w:r>
      <w:r w:rsidRPr="001E114E">
        <w:rPr>
          <w:rFonts w:ascii="Times New Roman" w:hAnsi="Times New Roman" w:cs="Times New Roman"/>
          <w:sz w:val="30"/>
          <w:szCs w:val="30"/>
        </w:rPr>
        <w:t>тысяч тонн;</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тип торфа – низинный, верховой;</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виды низинного торфа – древесный, тростниковый, осоковый, смешанный;</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степень разложения низинного торфа – более 20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степень разложения верхового торфа – более 25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зольность торфа – менее 10 процентов;</w:t>
      </w:r>
    </w:p>
    <w:p w:rsidR="004156C7" w:rsidRPr="001E114E" w:rsidRDefault="004156C7" w:rsidP="007F4C73">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lastRenderedPageBreak/>
        <w:t xml:space="preserve">7.7. для производства </w:t>
      </w:r>
      <w:proofErr w:type="spellStart"/>
      <w:r w:rsidRPr="001E114E">
        <w:rPr>
          <w:rFonts w:ascii="Times New Roman" w:hAnsi="Times New Roman" w:cs="Times New Roman"/>
          <w:sz w:val="30"/>
          <w:szCs w:val="30"/>
        </w:rPr>
        <w:t>торфогуминовых</w:t>
      </w:r>
      <w:proofErr w:type="spellEnd"/>
      <w:r w:rsidRPr="001E114E">
        <w:rPr>
          <w:rFonts w:ascii="Times New Roman" w:hAnsi="Times New Roman" w:cs="Times New Roman"/>
          <w:sz w:val="30"/>
          <w:szCs w:val="30"/>
        </w:rPr>
        <w:t xml:space="preserve">, органоминеральных и гранулированных пролонгированного действия удобрений: </w:t>
      </w:r>
    </w:p>
    <w:p w:rsidR="004156C7" w:rsidRPr="001E114E" w:rsidRDefault="004156C7" w:rsidP="007F4C73">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тип торфа – низинный, верховой, переходной;</w:t>
      </w:r>
    </w:p>
    <w:p w:rsidR="004156C7" w:rsidRPr="001E114E" w:rsidRDefault="004156C7" w:rsidP="007F4C73">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степень разложения для верхового типа торфа – более 20 процентов;</w:t>
      </w:r>
    </w:p>
    <w:p w:rsidR="004156C7" w:rsidRPr="001E114E" w:rsidRDefault="004156C7" w:rsidP="007F4C73">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степень разложения для низинного и переходного типов торфа – более 25 процентов;</w:t>
      </w:r>
    </w:p>
    <w:p w:rsidR="004156C7" w:rsidRPr="001E114E" w:rsidRDefault="004156C7" w:rsidP="007F4C73">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зольность торфа – менее 25 процентов;</w:t>
      </w:r>
    </w:p>
    <w:p w:rsidR="004156C7" w:rsidRPr="001E114E" w:rsidRDefault="004156C7" w:rsidP="007F4C73">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7.8. для производства сорбентов многоцелевого назначения:</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тип торфа – верховой:</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степень разложения торфа – не более 15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зольность торфа – не более 10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7.9. для производства наполнителей пластмасс, торфощелочных реагентов и биологически активных веществ: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тип торфа – верховой:</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степень разложения торфа –  более 30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зольность торфа – не более 6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7.10. для производства торфяного воска, торфяного кокса, активных углей:</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 xml:space="preserve">запасы торфа торфяного месторождения (его участка) </w:t>
      </w:r>
      <w:r w:rsidR="009F72FA" w:rsidRPr="001E114E">
        <w:rPr>
          <w:rFonts w:ascii="Times New Roman" w:hAnsi="Times New Roman" w:cs="Times New Roman"/>
          <w:sz w:val="30"/>
          <w:szCs w:val="30"/>
        </w:rPr>
        <w:t>–</w:t>
      </w:r>
      <w:r w:rsidRPr="001E114E">
        <w:rPr>
          <w:rFonts w:ascii="Times New Roman" w:hAnsi="Times New Roman" w:cs="Times New Roman"/>
          <w:sz w:val="30"/>
          <w:szCs w:val="30"/>
        </w:rPr>
        <w:t xml:space="preserve"> не менее 300</w:t>
      </w:r>
      <w:r w:rsidR="00CB5FE9">
        <w:rPr>
          <w:rFonts w:ascii="Times New Roman" w:hAnsi="Times New Roman" w:cs="Times New Roman"/>
          <w:sz w:val="30"/>
          <w:szCs w:val="30"/>
        </w:rPr>
        <w:t> </w:t>
      </w:r>
      <w:r w:rsidRPr="001E114E">
        <w:rPr>
          <w:rFonts w:ascii="Times New Roman" w:hAnsi="Times New Roman" w:cs="Times New Roman"/>
          <w:sz w:val="30"/>
          <w:szCs w:val="30"/>
        </w:rPr>
        <w:t>тысяч тонн;</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мощность слоя торфа – не менее 1,0 метра;</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тип торфа – верховой:</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виды торфа – пушицевый, сосново</w:t>
      </w:r>
      <w:r w:rsidR="009F72FA" w:rsidRPr="001E114E">
        <w:rPr>
          <w:rFonts w:ascii="Times New Roman" w:hAnsi="Times New Roman" w:cs="Times New Roman"/>
          <w:sz w:val="30"/>
          <w:szCs w:val="30"/>
        </w:rPr>
        <w:t>-пушицевый, пушицево-сфагновый,</w:t>
      </w:r>
      <w:r w:rsidRPr="001E114E">
        <w:rPr>
          <w:rFonts w:ascii="Times New Roman" w:hAnsi="Times New Roman" w:cs="Times New Roman"/>
          <w:sz w:val="30"/>
          <w:szCs w:val="30"/>
        </w:rPr>
        <w:t xml:space="preserve"> комплексно-верховой;</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степень разложения торфа – более 30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 xml:space="preserve">зольность торфа – не более 5 процентов, для </w:t>
      </w:r>
      <w:r w:rsidR="009F72FA" w:rsidRPr="001E114E">
        <w:rPr>
          <w:rFonts w:ascii="Times New Roman" w:hAnsi="Times New Roman" w:cs="Times New Roman"/>
          <w:sz w:val="30"/>
          <w:szCs w:val="30"/>
        </w:rPr>
        <w:t xml:space="preserve">производства </w:t>
      </w:r>
      <w:r w:rsidRPr="001E114E">
        <w:rPr>
          <w:rFonts w:ascii="Times New Roman" w:hAnsi="Times New Roman" w:cs="Times New Roman"/>
          <w:sz w:val="30"/>
          <w:szCs w:val="30"/>
        </w:rPr>
        <w:t>активных углей – не более 3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содержание бензиновых битумов в торфе для торфяного воска – более 4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7.11. для производства красителей древесины, текстиля и кожи:</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тип торфа – верховой:</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 xml:space="preserve">виды торфа </w:t>
      </w:r>
      <w:r w:rsidR="009F72FA" w:rsidRPr="001E114E">
        <w:rPr>
          <w:rFonts w:ascii="Times New Roman" w:hAnsi="Times New Roman" w:cs="Times New Roman"/>
          <w:sz w:val="30"/>
          <w:szCs w:val="30"/>
        </w:rPr>
        <w:t>– пушицевый, сосново-пушицевый,</w:t>
      </w:r>
      <w:r w:rsidRPr="001E114E">
        <w:rPr>
          <w:rFonts w:ascii="Times New Roman" w:hAnsi="Times New Roman" w:cs="Times New Roman"/>
          <w:sz w:val="30"/>
          <w:szCs w:val="30"/>
        </w:rPr>
        <w:t xml:space="preserve"> пушицево-сфагновый;</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степень разложения торфа – более 25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зольность торфа – не более 5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7.12. для производства ингибитора коррозии металлов: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тип торфа – низинный:</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виды торфа – гипновый, осоковый, осоково-гипновый;</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степень разложения торфа – более 25 процентов;</w:t>
      </w:r>
    </w:p>
    <w:p w:rsidR="004156C7" w:rsidRPr="001E114E" w:rsidRDefault="004156C7" w:rsidP="00F6245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зольность торфа – не более 5 процентов.</w:t>
      </w:r>
    </w:p>
    <w:p w:rsidR="00024D78" w:rsidRPr="001E114E" w:rsidRDefault="00024D78" w:rsidP="001841F0">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 xml:space="preserve">8. Критерии, установленные </w:t>
      </w:r>
      <w:r w:rsidR="00971A61" w:rsidRPr="001E114E">
        <w:rPr>
          <w:rFonts w:ascii="Times New Roman" w:hAnsi="Times New Roman" w:cs="Times New Roman"/>
          <w:sz w:val="30"/>
          <w:szCs w:val="30"/>
        </w:rPr>
        <w:t>в пунктах 5 и</w:t>
      </w:r>
      <w:r w:rsidRPr="001E114E">
        <w:rPr>
          <w:rFonts w:ascii="Times New Roman" w:hAnsi="Times New Roman" w:cs="Times New Roman"/>
          <w:sz w:val="30"/>
          <w:szCs w:val="30"/>
        </w:rPr>
        <w:t xml:space="preserve"> 7 настоящей статьи, используются для целей включения торфяных месторождений (их </w:t>
      </w:r>
      <w:r w:rsidRPr="001E114E">
        <w:rPr>
          <w:rFonts w:ascii="Times New Roman" w:hAnsi="Times New Roman" w:cs="Times New Roman"/>
          <w:sz w:val="30"/>
          <w:szCs w:val="30"/>
        </w:rPr>
        <w:lastRenderedPageBreak/>
        <w:t xml:space="preserve">участков) в </w:t>
      </w:r>
      <w:r w:rsidR="00971A61" w:rsidRPr="001E114E">
        <w:rPr>
          <w:rFonts w:ascii="Times New Roman" w:hAnsi="Times New Roman" w:cs="Times New Roman"/>
          <w:sz w:val="30"/>
          <w:szCs w:val="30"/>
        </w:rPr>
        <w:t xml:space="preserve">фонд особо ценных видов торфа и </w:t>
      </w:r>
      <w:r w:rsidRPr="001E114E">
        <w:rPr>
          <w:rFonts w:ascii="Times New Roman" w:hAnsi="Times New Roman" w:cs="Times New Roman"/>
          <w:sz w:val="30"/>
          <w:szCs w:val="30"/>
        </w:rPr>
        <w:t xml:space="preserve">разрабатываемый фонд </w:t>
      </w:r>
      <w:r w:rsidR="009F72FA" w:rsidRPr="001E114E">
        <w:rPr>
          <w:rFonts w:ascii="Times New Roman" w:hAnsi="Times New Roman" w:cs="Times New Roman"/>
          <w:sz w:val="30"/>
          <w:szCs w:val="30"/>
        </w:rPr>
        <w:t xml:space="preserve">соответственно </w:t>
      </w:r>
      <w:r w:rsidRPr="001E114E">
        <w:rPr>
          <w:rFonts w:ascii="Times New Roman" w:hAnsi="Times New Roman" w:cs="Times New Roman"/>
          <w:sz w:val="30"/>
          <w:szCs w:val="30"/>
        </w:rPr>
        <w:t>при разработке схемы распределения болот (торфяников) по направлениям использования в хозяйственной и иной деятельности</w:t>
      </w:r>
      <w:r w:rsidR="003F6844" w:rsidRPr="001E114E">
        <w:rPr>
          <w:rFonts w:ascii="Times New Roman" w:hAnsi="Times New Roman" w:cs="Times New Roman"/>
          <w:sz w:val="30"/>
          <w:szCs w:val="30"/>
        </w:rPr>
        <w:t xml:space="preserve">. </w:t>
      </w:r>
      <w:r w:rsidR="0045081C" w:rsidRPr="001E114E">
        <w:rPr>
          <w:rFonts w:ascii="Times New Roman" w:hAnsi="Times New Roman" w:cs="Times New Roman"/>
          <w:sz w:val="30"/>
          <w:szCs w:val="30"/>
        </w:rPr>
        <w:t>Определение</w:t>
      </w:r>
      <w:r w:rsidR="003F6844" w:rsidRPr="001E114E">
        <w:rPr>
          <w:rFonts w:ascii="Times New Roman" w:hAnsi="Times New Roman" w:cs="Times New Roman"/>
          <w:sz w:val="30"/>
          <w:szCs w:val="30"/>
        </w:rPr>
        <w:t xml:space="preserve"> </w:t>
      </w:r>
      <w:r w:rsidR="0045081C" w:rsidRPr="001E114E">
        <w:rPr>
          <w:rFonts w:ascii="Times New Roman" w:hAnsi="Times New Roman" w:cs="Times New Roman"/>
          <w:sz w:val="30"/>
          <w:szCs w:val="30"/>
        </w:rPr>
        <w:t xml:space="preserve">видов </w:t>
      </w:r>
      <w:r w:rsidR="003F6844" w:rsidRPr="001E114E">
        <w:rPr>
          <w:rFonts w:ascii="Times New Roman" w:hAnsi="Times New Roman" w:cs="Times New Roman"/>
          <w:sz w:val="30"/>
          <w:szCs w:val="30"/>
        </w:rPr>
        <w:t>продукции</w:t>
      </w:r>
      <w:r w:rsidR="0045081C" w:rsidRPr="001E114E">
        <w:rPr>
          <w:rFonts w:ascii="Times New Roman" w:hAnsi="Times New Roman" w:cs="Times New Roman"/>
          <w:sz w:val="30"/>
          <w:szCs w:val="30"/>
        </w:rPr>
        <w:t xml:space="preserve"> на основе торфа</w:t>
      </w:r>
      <w:r w:rsidR="003F6844" w:rsidRPr="001E114E">
        <w:rPr>
          <w:rFonts w:ascii="Times New Roman" w:hAnsi="Times New Roman" w:cs="Times New Roman"/>
          <w:sz w:val="30"/>
          <w:szCs w:val="30"/>
        </w:rPr>
        <w:t xml:space="preserve">, </w:t>
      </w:r>
      <w:r w:rsidR="0045081C" w:rsidRPr="001E114E">
        <w:rPr>
          <w:rFonts w:ascii="Times New Roman" w:hAnsi="Times New Roman" w:cs="Times New Roman"/>
          <w:sz w:val="30"/>
          <w:szCs w:val="30"/>
        </w:rPr>
        <w:t>производимой организациями, осуществляющими его добычу, осуществляется указанными организациями исходя из наилучших доступных технических методов и технологий, экономических и иных факторов.</w:t>
      </w:r>
    </w:p>
    <w:p w:rsidR="004156C7" w:rsidRPr="001E114E" w:rsidRDefault="0045081C" w:rsidP="001841F0">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9</w:t>
      </w:r>
      <w:r w:rsidR="00034E55">
        <w:rPr>
          <w:rFonts w:ascii="Times New Roman" w:hAnsi="Times New Roman" w:cs="Times New Roman"/>
          <w:sz w:val="30"/>
          <w:szCs w:val="30"/>
        </w:rPr>
        <w:t>.</w:t>
      </w:r>
      <w:r w:rsidR="00034E55">
        <w:rPr>
          <w:rFonts w:ascii="Times New Roman" w:hAnsi="Times New Roman" w:cs="Times New Roman"/>
          <w:sz w:val="30"/>
          <w:szCs w:val="30"/>
          <w:lang w:val="be-BY"/>
        </w:rPr>
        <w:t> </w:t>
      </w:r>
      <w:r w:rsidR="004156C7" w:rsidRPr="001E114E">
        <w:rPr>
          <w:rFonts w:ascii="Times New Roman" w:hAnsi="Times New Roman" w:cs="Times New Roman"/>
          <w:sz w:val="30"/>
          <w:szCs w:val="30"/>
        </w:rPr>
        <w:t xml:space="preserve">В земельный фонд включаются осушенные земли с торфяными почвами, которые используются или могут быть использованы для ведения лесного хозяйства, сельского хозяйства </w:t>
      </w:r>
      <w:r w:rsidR="004156C7" w:rsidRPr="001E114E">
        <w:rPr>
          <w:rFonts w:ascii="Times New Roman" w:hAnsi="Times New Roman" w:cs="Times New Roman"/>
          <w:bCs/>
          <w:sz w:val="30"/>
          <w:szCs w:val="30"/>
        </w:rPr>
        <w:t>и других видов хозяйственной и иной деятельности</w:t>
      </w:r>
      <w:r w:rsidR="004156C7" w:rsidRPr="001E114E">
        <w:rPr>
          <w:rFonts w:ascii="Times New Roman" w:hAnsi="Times New Roman" w:cs="Times New Roman"/>
          <w:sz w:val="30"/>
          <w:szCs w:val="30"/>
        </w:rPr>
        <w:t>.</w:t>
      </w:r>
    </w:p>
    <w:p w:rsidR="004156C7" w:rsidRPr="001E114E" w:rsidRDefault="0045081C" w:rsidP="001841F0">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10</w:t>
      </w:r>
      <w:r w:rsidR="004156C7" w:rsidRPr="001E114E">
        <w:rPr>
          <w:rFonts w:ascii="Times New Roman" w:hAnsi="Times New Roman" w:cs="Times New Roman"/>
          <w:sz w:val="30"/>
          <w:szCs w:val="30"/>
        </w:rPr>
        <w:t>. Болота (торфяники), соответствующие одновременно критериям для включения в природоохранный и другие фонды, включаются в природоохранный фонд.</w:t>
      </w:r>
    </w:p>
    <w:p w:rsidR="004156C7" w:rsidRPr="001E114E" w:rsidRDefault="004156C7" w:rsidP="001841F0">
      <w:pPr>
        <w:pStyle w:val="10"/>
        <w:spacing w:line="240" w:lineRule="auto"/>
        <w:ind w:firstLine="709"/>
        <w:jc w:val="both"/>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6486"/>
      </w:tblGrid>
      <w:tr w:rsidR="004156C7" w:rsidRPr="001E114E" w:rsidTr="00065A4F">
        <w:tc>
          <w:tcPr>
            <w:tcW w:w="2552"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28.</w:t>
            </w:r>
          </w:p>
        </w:tc>
        <w:tc>
          <w:tcPr>
            <w:tcW w:w="6486" w:type="dxa"/>
            <w:tcBorders>
              <w:top w:val="nil"/>
              <w:left w:val="nil"/>
              <w:bottom w:val="nil"/>
              <w:right w:val="nil"/>
            </w:tcBorders>
          </w:tcPr>
          <w:p w:rsidR="004156C7" w:rsidRPr="001E114E" w:rsidRDefault="004156C7" w:rsidP="00065A4F">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Порядок разработки схемы распределения болот (торфяников) по направлениям использования</w:t>
            </w:r>
            <w:r w:rsidRPr="001E114E">
              <w:rPr>
                <w:rFonts w:ascii="Times New Roman" w:hAnsi="Times New Roman" w:cs="Times New Roman"/>
                <w:i/>
                <w:sz w:val="30"/>
                <w:szCs w:val="30"/>
              </w:rPr>
              <w:t xml:space="preserve"> </w:t>
            </w:r>
            <w:r w:rsidRPr="001E114E">
              <w:rPr>
                <w:rFonts w:ascii="Times New Roman" w:hAnsi="Times New Roman" w:cs="Times New Roman"/>
                <w:b/>
                <w:sz w:val="30"/>
                <w:szCs w:val="30"/>
              </w:rPr>
              <w:t>в хозяйственной и иной деятельности</w:t>
            </w:r>
          </w:p>
          <w:p w:rsidR="004156C7" w:rsidRPr="001E114E" w:rsidRDefault="004156C7" w:rsidP="00065A4F">
            <w:pPr>
              <w:pStyle w:val="10"/>
              <w:ind w:left="-108"/>
              <w:jc w:val="both"/>
              <w:rPr>
                <w:rFonts w:ascii="Times New Roman" w:hAnsi="Times New Roman" w:cs="Times New Roman"/>
                <w:b/>
                <w:sz w:val="30"/>
                <w:szCs w:val="30"/>
              </w:rPr>
            </w:pPr>
          </w:p>
        </w:tc>
      </w:tr>
    </w:tbl>
    <w:p w:rsidR="004156C7" w:rsidRPr="001E114E" w:rsidRDefault="004156C7" w:rsidP="001841F0">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1. Проект схемы распределения болот (торфяников) по направлениям использования в хозяйственной и иной деятельности разрабатывается Министерством природных ресурсов и охраны окружающей среды Республики Беларусь совместно с Национальной академией наук Беларуси и другими заинтересованными государственными органами и иными организаци</w:t>
      </w:r>
      <w:r w:rsidR="00CB5FE9">
        <w:rPr>
          <w:rFonts w:ascii="Times New Roman" w:hAnsi="Times New Roman" w:cs="Times New Roman"/>
          <w:sz w:val="30"/>
          <w:szCs w:val="30"/>
        </w:rPr>
        <w:t>ями на пятнадцатилетний период.</w:t>
      </w:r>
    </w:p>
    <w:p w:rsidR="004156C7" w:rsidRPr="001E114E" w:rsidRDefault="004156C7" w:rsidP="001841F0">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2. Для разработки проекта схемы распределения болот (торфяников) по направлениям использования в хозяйственной и иной деятельности и коллегиального обсуждения вопросов распределения болот (торфяников) по направлениям использования в хозяйственной и иной деятельности по решению Министерства природных ресурсов и охраны окружающей среды Республики Беларусь создается межведомственная рабочая группа. В состав этой рабочей группы включаются представители заинтересованных государственных органов и иных государственных организаций, а также общественных организаций</w:t>
      </w:r>
      <w:r w:rsidR="00825417" w:rsidRPr="001E114E">
        <w:rPr>
          <w:rFonts w:ascii="Times New Roman" w:hAnsi="Times New Roman" w:cs="Times New Roman"/>
          <w:sz w:val="30"/>
          <w:szCs w:val="30"/>
        </w:rPr>
        <w:t>, осуществляющих деятельность в области охраны окружающей среды</w:t>
      </w:r>
      <w:r w:rsidRPr="001E114E">
        <w:rPr>
          <w:rFonts w:ascii="Times New Roman" w:hAnsi="Times New Roman" w:cs="Times New Roman"/>
          <w:sz w:val="30"/>
          <w:szCs w:val="30"/>
        </w:rPr>
        <w:t>. Межведомственную рабочую группу возглавляет заместитель Министра природных ресурсов и охраны окружающей среды Республики Беларусь, ответственный за данное направление деятельности министерства.</w:t>
      </w:r>
    </w:p>
    <w:p w:rsidR="004156C7" w:rsidRPr="001E114E" w:rsidRDefault="004156C7" w:rsidP="001841F0">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lastRenderedPageBreak/>
        <w:t>3. В схеме распределения болот (торфяников) по направлениям использования в хозяйственной и иной деятельности указываются:</w:t>
      </w:r>
    </w:p>
    <w:p w:rsidR="004156C7" w:rsidRPr="001E114E" w:rsidRDefault="004156C7" w:rsidP="001841F0">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3</w:t>
      </w:r>
      <w:r w:rsidR="00034E55">
        <w:rPr>
          <w:rFonts w:ascii="Times New Roman" w:hAnsi="Times New Roman" w:cs="Times New Roman"/>
          <w:sz w:val="30"/>
          <w:szCs w:val="30"/>
        </w:rPr>
        <w:t>.1.</w:t>
      </w:r>
      <w:r w:rsidR="00034E55">
        <w:rPr>
          <w:rFonts w:ascii="Times New Roman" w:hAnsi="Times New Roman" w:cs="Times New Roman"/>
          <w:sz w:val="30"/>
          <w:szCs w:val="30"/>
          <w:lang w:val="be-BY"/>
        </w:rPr>
        <w:t> </w:t>
      </w:r>
      <w:r w:rsidRPr="001E114E">
        <w:rPr>
          <w:rFonts w:ascii="Times New Roman" w:hAnsi="Times New Roman" w:cs="Times New Roman"/>
          <w:sz w:val="30"/>
          <w:szCs w:val="30"/>
        </w:rPr>
        <w:t>направления использования болот (торфяников) в хозяйственной и иной деятельности;</w:t>
      </w:r>
    </w:p>
    <w:p w:rsidR="004156C7" w:rsidRPr="001E114E" w:rsidRDefault="004156C7" w:rsidP="001841F0">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3.2. площадь болот (торфяников);</w:t>
      </w:r>
    </w:p>
    <w:p w:rsidR="004156C7" w:rsidRPr="001E114E" w:rsidRDefault="004156C7" w:rsidP="001841F0">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 xml:space="preserve">3.3. учетные номера болот (торфяников) </w:t>
      </w:r>
      <w:r w:rsidR="00825417" w:rsidRPr="001E114E">
        <w:rPr>
          <w:rFonts w:ascii="Times New Roman" w:hAnsi="Times New Roman" w:cs="Times New Roman"/>
          <w:sz w:val="30"/>
          <w:szCs w:val="30"/>
        </w:rPr>
        <w:t xml:space="preserve">согласно </w:t>
      </w:r>
      <w:r w:rsidRPr="001E114E">
        <w:rPr>
          <w:rFonts w:ascii="Times New Roman" w:hAnsi="Times New Roman" w:cs="Times New Roman"/>
          <w:sz w:val="30"/>
          <w:szCs w:val="30"/>
        </w:rPr>
        <w:t>реестр</w:t>
      </w:r>
      <w:r w:rsidR="00825417" w:rsidRPr="001E114E">
        <w:rPr>
          <w:rFonts w:ascii="Times New Roman" w:hAnsi="Times New Roman" w:cs="Times New Roman"/>
          <w:sz w:val="30"/>
          <w:szCs w:val="30"/>
        </w:rPr>
        <w:t>у</w:t>
      </w:r>
      <w:r w:rsidRPr="001E114E">
        <w:rPr>
          <w:rFonts w:ascii="Times New Roman" w:hAnsi="Times New Roman" w:cs="Times New Roman"/>
          <w:sz w:val="30"/>
          <w:szCs w:val="30"/>
        </w:rPr>
        <w:t xml:space="preserve"> болот (торфяников);</w:t>
      </w:r>
    </w:p>
    <w:p w:rsidR="004156C7" w:rsidRPr="001E114E" w:rsidRDefault="004156C7" w:rsidP="001841F0">
      <w:pPr>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3.4. запасы торфа – для фонда особо ценных видов торфа, разрабатываемого фонда и земельного фонда, а также оцененные запасы других ресурсов болот (торфяников);</w:t>
      </w:r>
    </w:p>
    <w:p w:rsidR="004156C7" w:rsidRPr="001E114E" w:rsidRDefault="00034E55" w:rsidP="001841F0">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3.5.</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иная информация в области охраны и использования болот (торфяников).</w:t>
      </w:r>
    </w:p>
    <w:p w:rsidR="004156C7" w:rsidRPr="001E114E" w:rsidRDefault="004156C7" w:rsidP="001841F0">
      <w:pPr>
        <w:pStyle w:val="10"/>
        <w:spacing w:line="240" w:lineRule="auto"/>
        <w:ind w:left="560" w:right="560"/>
        <w:jc w:val="center"/>
        <w:rPr>
          <w:rFonts w:ascii="Times New Roman" w:hAnsi="Times New Roman" w:cs="Times New Roman"/>
          <w:b/>
          <w:sz w:val="30"/>
          <w:szCs w:val="30"/>
        </w:rPr>
      </w:pPr>
    </w:p>
    <w:p w:rsidR="004156C7" w:rsidRPr="001E114E" w:rsidRDefault="004156C7" w:rsidP="001841F0">
      <w:pPr>
        <w:pStyle w:val="10"/>
        <w:spacing w:line="240" w:lineRule="auto"/>
        <w:ind w:left="560" w:right="560"/>
        <w:jc w:val="center"/>
        <w:rPr>
          <w:rFonts w:ascii="Times New Roman" w:hAnsi="Times New Roman" w:cs="Times New Roman"/>
          <w:b/>
          <w:sz w:val="30"/>
          <w:szCs w:val="30"/>
        </w:rPr>
      </w:pPr>
      <w:r w:rsidRPr="001E114E">
        <w:rPr>
          <w:rFonts w:ascii="Times New Roman" w:hAnsi="Times New Roman" w:cs="Times New Roman"/>
          <w:b/>
          <w:sz w:val="30"/>
          <w:szCs w:val="30"/>
        </w:rPr>
        <w:t>ГЛАВА 5</w:t>
      </w:r>
    </w:p>
    <w:p w:rsidR="004156C7" w:rsidRPr="001E114E" w:rsidRDefault="004156C7" w:rsidP="001841F0">
      <w:pPr>
        <w:pStyle w:val="10"/>
        <w:spacing w:line="240" w:lineRule="auto"/>
        <w:ind w:left="561" w:right="561"/>
        <w:jc w:val="center"/>
        <w:rPr>
          <w:rFonts w:ascii="Times New Roman" w:hAnsi="Times New Roman" w:cs="Times New Roman"/>
          <w:b/>
          <w:sz w:val="30"/>
          <w:szCs w:val="30"/>
        </w:rPr>
      </w:pPr>
      <w:r w:rsidRPr="001E114E">
        <w:rPr>
          <w:rFonts w:ascii="Times New Roman" w:hAnsi="Times New Roman" w:cs="Times New Roman"/>
          <w:b/>
          <w:sz w:val="30"/>
          <w:szCs w:val="30"/>
        </w:rPr>
        <w:t>ТРЕБОВАНИЯ В ОБЛАСТИ ОХРАНЫ</w:t>
      </w:r>
    </w:p>
    <w:p w:rsidR="004156C7" w:rsidRPr="001E114E" w:rsidRDefault="004156C7" w:rsidP="001841F0">
      <w:pPr>
        <w:pStyle w:val="10"/>
        <w:spacing w:line="240" w:lineRule="auto"/>
        <w:ind w:left="561" w:right="561"/>
        <w:jc w:val="center"/>
        <w:rPr>
          <w:rFonts w:ascii="Times New Roman" w:hAnsi="Times New Roman" w:cs="Times New Roman"/>
          <w:b/>
          <w:sz w:val="30"/>
          <w:szCs w:val="30"/>
        </w:rPr>
      </w:pPr>
      <w:r w:rsidRPr="001E114E">
        <w:rPr>
          <w:rFonts w:ascii="Times New Roman" w:hAnsi="Times New Roman" w:cs="Times New Roman"/>
          <w:b/>
          <w:sz w:val="30"/>
          <w:szCs w:val="30"/>
        </w:rPr>
        <w:t>И ИСПОЛЬЗОВАНИЯ БОЛОТ (ТОРФЯНИКОВ)</w:t>
      </w:r>
    </w:p>
    <w:p w:rsidR="004156C7" w:rsidRPr="001E114E" w:rsidRDefault="004156C7" w:rsidP="001841F0">
      <w:pPr>
        <w:pStyle w:val="10"/>
        <w:spacing w:line="240" w:lineRule="auto"/>
        <w:ind w:left="561" w:right="561"/>
        <w:jc w:val="center"/>
        <w:rPr>
          <w:rFonts w:ascii="Times New Roman" w:hAnsi="Times New Roman" w:cs="Times New Roman"/>
          <w:b/>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6486"/>
      </w:tblGrid>
      <w:tr w:rsidR="004156C7" w:rsidRPr="001E114E" w:rsidTr="00065A4F">
        <w:tc>
          <w:tcPr>
            <w:tcW w:w="2552"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29.</w:t>
            </w:r>
          </w:p>
        </w:tc>
        <w:tc>
          <w:tcPr>
            <w:tcW w:w="6486" w:type="dxa"/>
            <w:tcBorders>
              <w:top w:val="nil"/>
              <w:left w:val="nil"/>
              <w:bottom w:val="nil"/>
              <w:right w:val="nil"/>
            </w:tcBorders>
          </w:tcPr>
          <w:p w:rsidR="004156C7" w:rsidRPr="001E114E" w:rsidRDefault="004156C7" w:rsidP="00065A4F">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 xml:space="preserve">Экологические нормы и правила в области охраны и использования болот (торфяников) </w:t>
            </w:r>
          </w:p>
        </w:tc>
      </w:tr>
    </w:tbl>
    <w:p w:rsidR="004156C7" w:rsidRPr="001E114E" w:rsidRDefault="004156C7" w:rsidP="000624CC">
      <w:pPr>
        <w:pStyle w:val="10"/>
        <w:spacing w:line="240" w:lineRule="auto"/>
        <w:ind w:firstLine="697"/>
        <w:jc w:val="both"/>
        <w:rPr>
          <w:rFonts w:ascii="Times New Roman" w:hAnsi="Times New Roman" w:cs="Times New Roman"/>
          <w:b/>
          <w:sz w:val="30"/>
          <w:szCs w:val="30"/>
        </w:rPr>
      </w:pPr>
    </w:p>
    <w:p w:rsidR="004156C7" w:rsidRPr="001E114E" w:rsidRDefault="00034E55" w:rsidP="000624CC">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1.</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Экологические нормы и правила в области охраны и использования болот (торфяников) устанавливают обязательные для соблюдения требования в области охраны окружающей среды, которые должны выполняться при планировании и осуществлении хозяйственной и иной деятельности, в процессе которой используются ресурсы болот (торфяников) и (или) оказывается воздействие на них.</w:t>
      </w:r>
    </w:p>
    <w:p w:rsidR="004156C7" w:rsidRPr="001E114E" w:rsidRDefault="00034E55" w:rsidP="000624CC">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2.</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Экологические нормы и правила в области охраны и использования болот (торфяников) устанавливаются Министерством природных ресурсов и охраны окружающей среды Республики Беларусь в соответствии с законодательством об охране окружающей среды.</w:t>
      </w:r>
    </w:p>
    <w:p w:rsidR="004156C7" w:rsidRPr="001E114E" w:rsidRDefault="004156C7" w:rsidP="001841F0">
      <w:pPr>
        <w:pStyle w:val="10"/>
        <w:spacing w:line="240" w:lineRule="auto"/>
        <w:ind w:left="561" w:right="561"/>
        <w:jc w:val="center"/>
        <w:rPr>
          <w:rFonts w:ascii="Times New Roman" w:hAnsi="Times New Roman" w:cs="Times New Roman"/>
          <w:b/>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7"/>
        <w:gridCol w:w="6414"/>
      </w:tblGrid>
      <w:tr w:rsidR="004156C7" w:rsidRPr="001E114E" w:rsidTr="00065A4F">
        <w:tc>
          <w:tcPr>
            <w:tcW w:w="2517"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30.</w:t>
            </w:r>
          </w:p>
        </w:tc>
        <w:tc>
          <w:tcPr>
            <w:tcW w:w="6414" w:type="dxa"/>
            <w:tcBorders>
              <w:top w:val="nil"/>
              <w:left w:val="nil"/>
              <w:bottom w:val="nil"/>
              <w:right w:val="nil"/>
            </w:tcBorders>
          </w:tcPr>
          <w:p w:rsidR="004156C7" w:rsidRPr="001E114E" w:rsidRDefault="004156C7" w:rsidP="00065A4F">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Режим охраны и использования естественных болот и их гидрологических буферных зон</w:t>
            </w:r>
          </w:p>
          <w:p w:rsidR="004156C7" w:rsidRPr="001E114E" w:rsidRDefault="004156C7" w:rsidP="00065A4F">
            <w:pPr>
              <w:pStyle w:val="10"/>
              <w:ind w:left="-108"/>
              <w:jc w:val="both"/>
              <w:rPr>
                <w:rFonts w:ascii="Times New Roman" w:hAnsi="Times New Roman" w:cs="Times New Roman"/>
                <w:b/>
                <w:sz w:val="30"/>
                <w:szCs w:val="30"/>
              </w:rPr>
            </w:pPr>
          </w:p>
        </w:tc>
      </w:tr>
    </w:tbl>
    <w:p w:rsidR="004156C7" w:rsidRPr="001E114E" w:rsidRDefault="004156C7" w:rsidP="00182A6A">
      <w:pPr>
        <w:pStyle w:val="10"/>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1.</w:t>
      </w:r>
      <w:r w:rsidR="00034E55">
        <w:rPr>
          <w:rFonts w:ascii="Times New Roman" w:hAnsi="Times New Roman" w:cs="Times New Roman"/>
          <w:sz w:val="30"/>
          <w:szCs w:val="30"/>
          <w:lang w:val="be-BY"/>
        </w:rPr>
        <w:t> </w:t>
      </w:r>
      <w:r w:rsidRPr="001E114E">
        <w:rPr>
          <w:rFonts w:ascii="Times New Roman" w:hAnsi="Times New Roman" w:cs="Times New Roman"/>
          <w:sz w:val="30"/>
          <w:szCs w:val="30"/>
        </w:rPr>
        <w:t xml:space="preserve">Все естественные болота подлежат особой и (или) специальной охране в соответствии с требованиями законодательства об охране окружающей среды и настоящего Закона. </w:t>
      </w:r>
    </w:p>
    <w:p w:rsidR="004156C7" w:rsidRPr="001E114E" w:rsidRDefault="004156C7" w:rsidP="00182A6A">
      <w:pPr>
        <w:pStyle w:val="10"/>
        <w:shd w:val="clear" w:color="auto" w:fill="FFFFFF"/>
        <w:spacing w:line="240" w:lineRule="auto"/>
        <w:ind w:left="709"/>
        <w:jc w:val="both"/>
        <w:rPr>
          <w:rFonts w:ascii="Times New Roman" w:hAnsi="Times New Roman" w:cs="Times New Roman"/>
          <w:color w:val="548DD4"/>
          <w:sz w:val="30"/>
          <w:szCs w:val="30"/>
        </w:rPr>
      </w:pPr>
      <w:r w:rsidRPr="001E114E">
        <w:rPr>
          <w:rFonts w:ascii="Times New Roman" w:hAnsi="Times New Roman" w:cs="Times New Roman"/>
          <w:sz w:val="30"/>
          <w:szCs w:val="30"/>
        </w:rPr>
        <w:t xml:space="preserve">2. На естественных болотах запрещаются: </w:t>
      </w:r>
    </w:p>
    <w:p w:rsidR="004156C7" w:rsidRPr="001E114E" w:rsidRDefault="004156C7" w:rsidP="001467DA">
      <w:pPr>
        <w:pStyle w:val="10"/>
        <w:shd w:val="clear" w:color="auto" w:fill="FFFFFF"/>
        <w:spacing w:line="240" w:lineRule="auto"/>
        <w:ind w:firstLine="709"/>
        <w:jc w:val="both"/>
        <w:rPr>
          <w:rFonts w:ascii="Times New Roman" w:hAnsi="Times New Roman" w:cs="Times New Roman"/>
          <w:color w:val="548DD4"/>
          <w:sz w:val="30"/>
          <w:szCs w:val="30"/>
        </w:rPr>
      </w:pPr>
      <w:r w:rsidRPr="001E114E">
        <w:rPr>
          <w:rFonts w:ascii="Times New Roman" w:hAnsi="Times New Roman" w:cs="Times New Roman"/>
          <w:sz w:val="30"/>
          <w:szCs w:val="30"/>
        </w:rPr>
        <w:t xml:space="preserve">2.1. проведение гидротехнической, </w:t>
      </w:r>
      <w:proofErr w:type="spellStart"/>
      <w:r w:rsidRPr="001E114E">
        <w:rPr>
          <w:rFonts w:ascii="Times New Roman" w:hAnsi="Times New Roman" w:cs="Times New Roman"/>
          <w:sz w:val="30"/>
          <w:szCs w:val="30"/>
        </w:rPr>
        <w:t>агролесомелиоративной</w:t>
      </w:r>
      <w:proofErr w:type="spellEnd"/>
      <w:r w:rsidRPr="001E114E">
        <w:rPr>
          <w:rFonts w:ascii="Times New Roman" w:hAnsi="Times New Roman" w:cs="Times New Roman"/>
          <w:sz w:val="30"/>
          <w:szCs w:val="30"/>
        </w:rPr>
        <w:t xml:space="preserve">, </w:t>
      </w:r>
      <w:proofErr w:type="spellStart"/>
      <w:r w:rsidRPr="001E114E">
        <w:rPr>
          <w:rFonts w:ascii="Times New Roman" w:hAnsi="Times New Roman" w:cs="Times New Roman"/>
          <w:sz w:val="30"/>
          <w:szCs w:val="30"/>
        </w:rPr>
        <w:t>культуртехнической</w:t>
      </w:r>
      <w:proofErr w:type="spellEnd"/>
      <w:r w:rsidRPr="001E114E">
        <w:rPr>
          <w:rFonts w:ascii="Times New Roman" w:hAnsi="Times New Roman" w:cs="Times New Roman"/>
          <w:sz w:val="30"/>
          <w:szCs w:val="30"/>
        </w:rPr>
        <w:t xml:space="preserve"> и химической мелиорации земель, иных работ, </w:t>
      </w:r>
      <w:r w:rsidRPr="001E114E">
        <w:rPr>
          <w:rFonts w:ascii="Times New Roman" w:hAnsi="Times New Roman" w:cs="Times New Roman"/>
          <w:sz w:val="30"/>
          <w:szCs w:val="30"/>
        </w:rPr>
        <w:lastRenderedPageBreak/>
        <w:t xml:space="preserve">связанных с изменением существующего гидрологического режима, кроме работ по его восстановлению и поддержанию, </w:t>
      </w:r>
      <w:r w:rsidR="0015166C" w:rsidRPr="001E114E">
        <w:rPr>
          <w:rFonts w:ascii="Times New Roman" w:hAnsi="Times New Roman" w:cs="Times New Roman"/>
          <w:sz w:val="30"/>
          <w:szCs w:val="30"/>
        </w:rPr>
        <w:t>реконструкции и ремонтно-эксплуатационных работ по обеспечению функционирования</w:t>
      </w:r>
      <w:r w:rsidRPr="001E114E">
        <w:rPr>
          <w:rFonts w:ascii="Times New Roman" w:hAnsi="Times New Roman" w:cs="Times New Roman"/>
          <w:sz w:val="30"/>
          <w:szCs w:val="30"/>
        </w:rPr>
        <w:t xml:space="preserve"> существующих отдельно расположенных гидротехнических сооружений;</w:t>
      </w:r>
    </w:p>
    <w:p w:rsidR="004156C7" w:rsidRPr="001E114E" w:rsidRDefault="00034E55" w:rsidP="00200EE3">
      <w:pPr>
        <w:shd w:val="clear" w:color="auto" w:fill="FFFFFF"/>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2.2.</w:t>
      </w:r>
      <w:r>
        <w:rPr>
          <w:rFonts w:ascii="Times New Roman" w:hAnsi="Times New Roman" w:cs="Times New Roman"/>
          <w:sz w:val="30"/>
          <w:szCs w:val="30"/>
          <w:lang w:val="be-BY"/>
        </w:rPr>
        <w:t> </w:t>
      </w:r>
      <w:r w:rsidR="004156C7" w:rsidRPr="001E114E">
        <w:rPr>
          <w:rFonts w:ascii="Times New Roman" w:hAnsi="Times New Roman" w:cs="Times New Roman"/>
          <w:sz w:val="30"/>
          <w:szCs w:val="30"/>
        </w:rPr>
        <w:t xml:space="preserve">разведка </w:t>
      </w:r>
      <w:r>
        <w:rPr>
          <w:rFonts w:ascii="Times New Roman" w:hAnsi="Times New Roman" w:cs="Times New Roman"/>
          <w:sz w:val="30"/>
          <w:szCs w:val="30"/>
          <w:lang w:val="be-BY"/>
        </w:rPr>
        <w:t xml:space="preserve">и </w:t>
      </w:r>
      <w:r w:rsidRPr="001E114E">
        <w:rPr>
          <w:rFonts w:ascii="Times New Roman" w:hAnsi="Times New Roman" w:cs="Times New Roman"/>
          <w:sz w:val="30"/>
          <w:szCs w:val="30"/>
        </w:rPr>
        <w:t xml:space="preserve">добыча </w:t>
      </w:r>
      <w:r>
        <w:rPr>
          <w:rFonts w:ascii="Times New Roman" w:hAnsi="Times New Roman" w:cs="Times New Roman"/>
          <w:sz w:val="30"/>
          <w:szCs w:val="30"/>
        </w:rPr>
        <w:t>полезных ископаемых</w:t>
      </w:r>
      <w:r w:rsidR="004156C7" w:rsidRPr="001E114E">
        <w:rPr>
          <w:rFonts w:ascii="Times New Roman" w:hAnsi="Times New Roman" w:cs="Times New Roman"/>
          <w:sz w:val="30"/>
          <w:szCs w:val="30"/>
        </w:rPr>
        <w:t>;</w:t>
      </w:r>
    </w:p>
    <w:p w:rsidR="004156C7" w:rsidRPr="001E114E" w:rsidRDefault="00034E55" w:rsidP="00296E03">
      <w:pPr>
        <w:pStyle w:val="10"/>
        <w:shd w:val="clear" w:color="auto" w:fill="FFFFFF"/>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2.3. </w:t>
      </w:r>
      <w:r w:rsidR="004156C7" w:rsidRPr="001E114E">
        <w:rPr>
          <w:rFonts w:ascii="Times New Roman" w:hAnsi="Times New Roman" w:cs="Times New Roman"/>
          <w:sz w:val="30"/>
          <w:szCs w:val="30"/>
        </w:rPr>
        <w:t>возведение капитальных строений (зданий, сооружений</w:t>
      </w:r>
      <w:r w:rsidR="00CB5FE9">
        <w:rPr>
          <w:rFonts w:ascii="Times New Roman" w:hAnsi="Times New Roman" w:cs="Times New Roman"/>
          <w:sz w:val="30"/>
          <w:szCs w:val="30"/>
        </w:rPr>
        <w:t>)</w:t>
      </w:r>
      <w:r w:rsidR="004156C7" w:rsidRPr="001E114E">
        <w:rPr>
          <w:rFonts w:ascii="Times New Roman" w:hAnsi="Times New Roman" w:cs="Times New Roman"/>
          <w:sz w:val="30"/>
          <w:szCs w:val="30"/>
        </w:rPr>
        <w:t>, включая инженерные с</w:t>
      </w:r>
      <w:r w:rsidR="00CB5FE9">
        <w:rPr>
          <w:rFonts w:ascii="Times New Roman" w:hAnsi="Times New Roman" w:cs="Times New Roman"/>
          <w:sz w:val="30"/>
          <w:szCs w:val="30"/>
        </w:rPr>
        <w:t>ети и транспортные коммуникации</w:t>
      </w:r>
      <w:r w:rsidR="004156C7" w:rsidRPr="001E114E">
        <w:rPr>
          <w:rFonts w:ascii="Times New Roman" w:hAnsi="Times New Roman" w:cs="Times New Roman"/>
          <w:sz w:val="30"/>
          <w:szCs w:val="30"/>
        </w:rPr>
        <w:t>;</w:t>
      </w:r>
    </w:p>
    <w:p w:rsidR="004156C7" w:rsidRPr="001E114E" w:rsidRDefault="004156C7" w:rsidP="00200EE3">
      <w:pPr>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2.4.</w:t>
      </w:r>
      <w:r w:rsidR="00034E55">
        <w:rPr>
          <w:rFonts w:ascii="Times New Roman" w:hAnsi="Times New Roman" w:cs="Times New Roman"/>
          <w:sz w:val="30"/>
          <w:szCs w:val="30"/>
        </w:rPr>
        <w:t> </w:t>
      </w:r>
      <w:r w:rsidRPr="001E114E">
        <w:rPr>
          <w:rFonts w:ascii="Times New Roman" w:hAnsi="Times New Roman" w:cs="Times New Roman"/>
          <w:sz w:val="30"/>
          <w:szCs w:val="30"/>
        </w:rPr>
        <w:t xml:space="preserve">возведение, эксплуатация, реконструкция, капитальный ремонт объектов хранения, захоронения, обезвреживания отходов; </w:t>
      </w:r>
    </w:p>
    <w:p w:rsidR="004156C7" w:rsidRPr="001E114E" w:rsidRDefault="004156C7" w:rsidP="00200EE3">
      <w:pPr>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2.5. размещение отходов, за исключением их временного хранения в санкционированных местах хранения отходов до их перевозки на объекты захоронения, обезвреживания и (или) использования отходов;</w:t>
      </w:r>
    </w:p>
    <w:p w:rsidR="004156C7" w:rsidRPr="001E114E" w:rsidRDefault="00034E55" w:rsidP="00200EE3">
      <w:pPr>
        <w:pStyle w:val="10"/>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2.6. </w:t>
      </w:r>
      <w:r w:rsidR="004156C7" w:rsidRPr="001E114E">
        <w:rPr>
          <w:rFonts w:ascii="Times New Roman" w:hAnsi="Times New Roman" w:cs="Times New Roman"/>
          <w:sz w:val="30"/>
          <w:szCs w:val="30"/>
        </w:rPr>
        <w:t xml:space="preserve">добыча (изъятие) вод с применением водозаборных сооружений из водных объектов, расположенных в границах болот, кроме изъятия вод для тушения пожаров; </w:t>
      </w:r>
    </w:p>
    <w:p w:rsidR="004156C7" w:rsidRPr="001E114E" w:rsidRDefault="00034E55" w:rsidP="00200EE3">
      <w:pPr>
        <w:shd w:val="clear" w:color="auto" w:fill="FFFFFF"/>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2.7. </w:t>
      </w:r>
      <w:r w:rsidR="004156C7" w:rsidRPr="001E114E">
        <w:rPr>
          <w:rFonts w:ascii="Times New Roman" w:hAnsi="Times New Roman" w:cs="Times New Roman"/>
          <w:sz w:val="30"/>
          <w:szCs w:val="30"/>
        </w:rPr>
        <w:t>использование болот в качестве водоприемников сточных вод;</w:t>
      </w:r>
    </w:p>
    <w:p w:rsidR="004156C7" w:rsidRPr="001E114E" w:rsidRDefault="00034E55" w:rsidP="00200EE3">
      <w:pPr>
        <w:shd w:val="clear" w:color="auto" w:fill="FFFFFF"/>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2.8. </w:t>
      </w:r>
      <w:r w:rsidR="004156C7" w:rsidRPr="001E114E">
        <w:rPr>
          <w:rFonts w:ascii="Times New Roman" w:hAnsi="Times New Roman" w:cs="Times New Roman"/>
          <w:sz w:val="30"/>
          <w:szCs w:val="30"/>
        </w:rPr>
        <w:t xml:space="preserve">нарушение почвенного покрова, снятие (уничтожение) плодородного слоя почвы, распашка земель; </w:t>
      </w:r>
    </w:p>
    <w:p w:rsidR="004156C7" w:rsidRPr="001E114E" w:rsidRDefault="00034E55" w:rsidP="00200EE3">
      <w:pPr>
        <w:shd w:val="clear" w:color="auto" w:fill="FFFFFF"/>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2.9. </w:t>
      </w:r>
      <w:r w:rsidR="004156C7" w:rsidRPr="001E114E">
        <w:rPr>
          <w:rFonts w:ascii="Times New Roman" w:hAnsi="Times New Roman" w:cs="Times New Roman"/>
          <w:sz w:val="30"/>
          <w:szCs w:val="30"/>
        </w:rPr>
        <w:t>проведение рубок леса главного пользования;</w:t>
      </w:r>
    </w:p>
    <w:p w:rsidR="005D1E88" w:rsidRPr="001E114E" w:rsidRDefault="004156C7" w:rsidP="00200EE3">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2.10.</w:t>
      </w:r>
      <w:r w:rsidR="00034E55">
        <w:rPr>
          <w:rFonts w:ascii="Times New Roman" w:hAnsi="Times New Roman" w:cs="Times New Roman"/>
          <w:sz w:val="30"/>
          <w:szCs w:val="30"/>
        </w:rPr>
        <w:t> </w:t>
      </w:r>
      <w:r w:rsidRPr="001E114E">
        <w:rPr>
          <w:rFonts w:ascii="Times New Roman" w:hAnsi="Times New Roman" w:cs="Times New Roman"/>
          <w:sz w:val="30"/>
          <w:szCs w:val="30"/>
        </w:rPr>
        <w:t>создание лесных культур, плантаций, питомников, устройство кормовых полей для охотничьих животных;</w:t>
      </w:r>
    </w:p>
    <w:p w:rsidR="004156C7" w:rsidRPr="001E114E" w:rsidRDefault="004156C7" w:rsidP="00200EE3">
      <w:pPr>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2.11</w:t>
      </w:r>
      <w:r w:rsidR="00034E55">
        <w:rPr>
          <w:rFonts w:ascii="Times New Roman" w:hAnsi="Times New Roman" w:cs="Times New Roman"/>
          <w:sz w:val="30"/>
          <w:szCs w:val="30"/>
        </w:rPr>
        <w:t>. </w:t>
      </w:r>
      <w:r w:rsidRPr="001E114E">
        <w:rPr>
          <w:rFonts w:ascii="Times New Roman" w:hAnsi="Times New Roman" w:cs="Times New Roman"/>
          <w:sz w:val="30"/>
          <w:szCs w:val="30"/>
        </w:rPr>
        <w:t xml:space="preserve">предоставление земельных участков для коллективного садоводства и дачного строительства; </w:t>
      </w:r>
    </w:p>
    <w:p w:rsidR="004156C7" w:rsidRPr="001E114E" w:rsidRDefault="004156C7" w:rsidP="00200EE3">
      <w:pPr>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2.12</w:t>
      </w:r>
      <w:r w:rsidR="00034E55">
        <w:rPr>
          <w:rFonts w:ascii="Times New Roman" w:hAnsi="Times New Roman" w:cs="Times New Roman"/>
          <w:sz w:val="30"/>
          <w:szCs w:val="30"/>
        </w:rPr>
        <w:t>. </w:t>
      </w:r>
      <w:r w:rsidRPr="001E114E">
        <w:rPr>
          <w:rFonts w:ascii="Times New Roman" w:hAnsi="Times New Roman" w:cs="Times New Roman"/>
          <w:sz w:val="30"/>
          <w:szCs w:val="30"/>
        </w:rPr>
        <w:t>складирование удобрений и средств защиты растений, снега от уборки территорий;</w:t>
      </w:r>
    </w:p>
    <w:p w:rsidR="004156C7" w:rsidRPr="001E114E" w:rsidRDefault="004156C7" w:rsidP="00200EE3">
      <w:pPr>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2.13</w:t>
      </w:r>
      <w:r w:rsidR="00034E55">
        <w:rPr>
          <w:rFonts w:ascii="Times New Roman" w:hAnsi="Times New Roman" w:cs="Times New Roman"/>
          <w:sz w:val="30"/>
          <w:szCs w:val="30"/>
        </w:rPr>
        <w:t>. </w:t>
      </w:r>
      <w:r w:rsidRPr="001E114E">
        <w:rPr>
          <w:rFonts w:ascii="Times New Roman" w:hAnsi="Times New Roman" w:cs="Times New Roman"/>
          <w:sz w:val="30"/>
          <w:szCs w:val="30"/>
        </w:rPr>
        <w:t>размещение скотомогильников;</w:t>
      </w:r>
    </w:p>
    <w:p w:rsidR="004156C7" w:rsidRPr="001E114E" w:rsidRDefault="004156C7" w:rsidP="00200EE3">
      <w:pPr>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2.14</w:t>
      </w:r>
      <w:r w:rsidR="00034E55">
        <w:rPr>
          <w:rFonts w:ascii="Times New Roman" w:hAnsi="Times New Roman" w:cs="Times New Roman"/>
          <w:sz w:val="30"/>
          <w:szCs w:val="30"/>
        </w:rPr>
        <w:t>. </w:t>
      </w:r>
      <w:r w:rsidRPr="001E114E">
        <w:rPr>
          <w:rFonts w:ascii="Times New Roman" w:hAnsi="Times New Roman" w:cs="Times New Roman"/>
          <w:sz w:val="30"/>
          <w:szCs w:val="30"/>
        </w:rPr>
        <w:t>стоянка механических транспортных средств и самоходных машин, за исключением специально отведенных в установленном порядке мест для их стоянки;</w:t>
      </w:r>
    </w:p>
    <w:p w:rsidR="004156C7" w:rsidRPr="001E114E" w:rsidRDefault="004156C7" w:rsidP="003A68E5">
      <w:pPr>
        <w:pStyle w:val="newncpi"/>
        <w:spacing w:before="0" w:beforeAutospacing="0" w:after="0" w:afterAutospacing="0"/>
        <w:ind w:firstLine="709"/>
        <w:contextualSpacing/>
        <w:jc w:val="both"/>
        <w:rPr>
          <w:rFonts w:ascii="Times New Roman" w:hAnsi="Times New Roman" w:cs="Times New Roman"/>
          <w:sz w:val="30"/>
          <w:szCs w:val="30"/>
          <w:lang w:val="ru-RU"/>
        </w:rPr>
      </w:pPr>
      <w:r w:rsidRPr="001E114E">
        <w:rPr>
          <w:rFonts w:ascii="Times New Roman" w:hAnsi="Times New Roman" w:cs="Times New Roman"/>
          <w:sz w:val="30"/>
          <w:szCs w:val="30"/>
          <w:lang w:val="ru-RU"/>
        </w:rPr>
        <w:t>2.15.</w:t>
      </w:r>
      <w:r w:rsidRPr="001E114E">
        <w:rPr>
          <w:rFonts w:ascii="Times New Roman" w:hAnsi="Times New Roman" w:cs="Times New Roman"/>
          <w:sz w:val="30"/>
          <w:szCs w:val="30"/>
        </w:rPr>
        <w:t> </w:t>
      </w:r>
      <w:r w:rsidRPr="001E114E">
        <w:rPr>
          <w:rFonts w:ascii="Times New Roman" w:hAnsi="Times New Roman" w:cs="Times New Roman"/>
          <w:sz w:val="30"/>
          <w:szCs w:val="30"/>
          <w:lang w:val="ru-RU"/>
        </w:rPr>
        <w:t>движение и стоянка механических транспортных средств и самоходных машин вне дорог общего пользования и специально оборудованных мест, за исключением механических транспортных средств и самоходных машин, оказывающих удельное давление на грунт не более 300 грамм на сантиметр квадратный:</w:t>
      </w:r>
    </w:p>
    <w:p w:rsidR="004156C7" w:rsidRPr="001E114E" w:rsidRDefault="004156C7" w:rsidP="003A68E5">
      <w:pPr>
        <w:pStyle w:val="newncpi"/>
        <w:spacing w:before="0" w:beforeAutospacing="0" w:after="0" w:afterAutospacing="0"/>
        <w:ind w:firstLine="709"/>
        <w:contextualSpacing/>
        <w:jc w:val="both"/>
        <w:rPr>
          <w:rFonts w:ascii="Times New Roman" w:hAnsi="Times New Roman" w:cs="Times New Roman"/>
          <w:sz w:val="30"/>
          <w:szCs w:val="30"/>
          <w:lang w:val="ru-RU"/>
        </w:rPr>
      </w:pPr>
      <w:r w:rsidRPr="001E114E">
        <w:rPr>
          <w:rFonts w:ascii="Times New Roman" w:hAnsi="Times New Roman" w:cs="Times New Roman"/>
          <w:sz w:val="30"/>
          <w:szCs w:val="30"/>
          <w:lang w:val="ru-RU"/>
        </w:rPr>
        <w:t>органов пограничной службы и подрядных организаций при выполнении задач по обеспечению установления, содержания и охраны Государственной границы Республики Беларусь;</w:t>
      </w:r>
    </w:p>
    <w:p w:rsidR="004156C7" w:rsidRPr="001E114E" w:rsidRDefault="004156C7" w:rsidP="003A68E5">
      <w:pPr>
        <w:pStyle w:val="newncpi"/>
        <w:spacing w:before="0" w:beforeAutospacing="0" w:after="0" w:afterAutospacing="0"/>
        <w:ind w:firstLine="709"/>
        <w:contextualSpacing/>
        <w:rPr>
          <w:rFonts w:ascii="Times New Roman" w:hAnsi="Times New Roman" w:cs="Times New Roman"/>
          <w:sz w:val="30"/>
          <w:szCs w:val="30"/>
          <w:lang w:val="ru-RU"/>
        </w:rPr>
      </w:pPr>
      <w:r w:rsidRPr="001E114E">
        <w:rPr>
          <w:rFonts w:ascii="Times New Roman" w:hAnsi="Times New Roman" w:cs="Times New Roman"/>
          <w:sz w:val="30"/>
          <w:szCs w:val="30"/>
          <w:lang w:val="ru-RU"/>
        </w:rPr>
        <w:t>органов и подразделений по чрезвычайным ситуациям;</w:t>
      </w:r>
    </w:p>
    <w:p w:rsidR="004156C7" w:rsidRPr="001E114E" w:rsidRDefault="004156C7" w:rsidP="003A68E5">
      <w:pPr>
        <w:pStyle w:val="newncpi"/>
        <w:spacing w:before="0" w:beforeAutospacing="0" w:after="0" w:afterAutospacing="0"/>
        <w:ind w:firstLine="709"/>
        <w:contextualSpacing/>
        <w:jc w:val="both"/>
        <w:rPr>
          <w:rFonts w:ascii="Times New Roman" w:hAnsi="Times New Roman" w:cs="Times New Roman"/>
          <w:sz w:val="30"/>
          <w:szCs w:val="30"/>
          <w:lang w:val="ru-RU"/>
        </w:rPr>
      </w:pPr>
      <w:r w:rsidRPr="001E114E">
        <w:rPr>
          <w:rFonts w:ascii="Times New Roman" w:hAnsi="Times New Roman" w:cs="Times New Roman"/>
          <w:sz w:val="30"/>
          <w:szCs w:val="30"/>
          <w:lang w:val="ru-RU"/>
        </w:rPr>
        <w:t xml:space="preserve">Министерства природных ресурсов и охраны окружающей среды Республики Беларусь, его территориальных органов, других государственных органов и иных организаций, осуществляющих </w:t>
      </w:r>
      <w:proofErr w:type="gramStart"/>
      <w:r w:rsidRPr="001E114E">
        <w:rPr>
          <w:rFonts w:ascii="Times New Roman" w:hAnsi="Times New Roman" w:cs="Times New Roman"/>
          <w:sz w:val="30"/>
          <w:szCs w:val="30"/>
          <w:lang w:val="ru-RU"/>
        </w:rPr>
        <w:t xml:space="preserve">контроль </w:t>
      </w:r>
      <w:r w:rsidRPr="001E114E">
        <w:rPr>
          <w:rFonts w:ascii="Times New Roman" w:hAnsi="Times New Roman" w:cs="Times New Roman"/>
          <w:sz w:val="30"/>
          <w:szCs w:val="30"/>
          <w:lang w:val="ru-RU"/>
        </w:rPr>
        <w:lastRenderedPageBreak/>
        <w:t>за</w:t>
      </w:r>
      <w:proofErr w:type="gramEnd"/>
      <w:r w:rsidRPr="001E114E">
        <w:rPr>
          <w:rFonts w:ascii="Times New Roman" w:hAnsi="Times New Roman" w:cs="Times New Roman"/>
          <w:sz w:val="30"/>
          <w:szCs w:val="30"/>
          <w:lang w:val="ru-RU"/>
        </w:rPr>
        <w:t xml:space="preserve"> соблюдением законодательства в области охраны и использования болот (торфяников);</w:t>
      </w:r>
    </w:p>
    <w:p w:rsidR="004156C7" w:rsidRPr="001E114E" w:rsidRDefault="004156C7" w:rsidP="003A68E5">
      <w:pPr>
        <w:pStyle w:val="newncpi"/>
        <w:spacing w:before="0" w:beforeAutospacing="0" w:after="0" w:afterAutospacing="0"/>
        <w:ind w:firstLine="709"/>
        <w:contextualSpacing/>
        <w:jc w:val="both"/>
        <w:rPr>
          <w:rFonts w:ascii="Times New Roman" w:hAnsi="Times New Roman" w:cs="Times New Roman"/>
          <w:sz w:val="30"/>
          <w:szCs w:val="30"/>
          <w:lang w:val="ru-RU"/>
        </w:rPr>
      </w:pPr>
      <w:r w:rsidRPr="001E114E">
        <w:rPr>
          <w:rFonts w:ascii="Times New Roman" w:hAnsi="Times New Roman" w:cs="Times New Roman"/>
          <w:sz w:val="30"/>
          <w:szCs w:val="30"/>
          <w:lang w:val="ru-RU"/>
        </w:rPr>
        <w:t>государственных органов и иных организаций, осуществляющих управление болотами (торфяниками);</w:t>
      </w:r>
    </w:p>
    <w:p w:rsidR="004156C7" w:rsidRPr="001E114E" w:rsidRDefault="004156C7" w:rsidP="00200EE3">
      <w:pPr>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2.16</w:t>
      </w:r>
      <w:r w:rsidR="00034E55">
        <w:rPr>
          <w:rFonts w:ascii="Times New Roman" w:hAnsi="Times New Roman" w:cs="Times New Roman"/>
          <w:sz w:val="30"/>
          <w:szCs w:val="30"/>
        </w:rPr>
        <w:t>. </w:t>
      </w:r>
      <w:r w:rsidRPr="001E114E">
        <w:rPr>
          <w:rFonts w:ascii="Times New Roman" w:hAnsi="Times New Roman" w:cs="Times New Roman"/>
          <w:sz w:val="30"/>
          <w:szCs w:val="30"/>
        </w:rPr>
        <w:t>проведение спортивных, спортивно-массовых, культурно-зрелищных, иных массовых мероприятий;</w:t>
      </w:r>
    </w:p>
    <w:p w:rsidR="004156C7" w:rsidRPr="001E114E" w:rsidRDefault="004156C7" w:rsidP="00200EE3">
      <w:pPr>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2.17</w:t>
      </w:r>
      <w:r w:rsidR="00034E55">
        <w:rPr>
          <w:rFonts w:ascii="Times New Roman" w:hAnsi="Times New Roman" w:cs="Times New Roman"/>
          <w:sz w:val="30"/>
          <w:szCs w:val="30"/>
        </w:rPr>
        <w:t>. </w:t>
      </w:r>
      <w:r w:rsidRPr="001E114E">
        <w:rPr>
          <w:rFonts w:ascii="Times New Roman" w:hAnsi="Times New Roman" w:cs="Times New Roman"/>
          <w:sz w:val="30"/>
          <w:szCs w:val="30"/>
        </w:rPr>
        <w:t>применение химических средств защиты растений, минеральных удобрений;</w:t>
      </w:r>
    </w:p>
    <w:p w:rsidR="004156C7" w:rsidRPr="001E114E" w:rsidRDefault="004156C7" w:rsidP="00200EE3">
      <w:pPr>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2.18</w:t>
      </w:r>
      <w:r w:rsidR="00034E55">
        <w:rPr>
          <w:rFonts w:ascii="Times New Roman" w:hAnsi="Times New Roman" w:cs="Times New Roman"/>
          <w:sz w:val="30"/>
          <w:szCs w:val="30"/>
        </w:rPr>
        <w:t>. </w:t>
      </w:r>
      <w:r w:rsidRPr="001E114E">
        <w:rPr>
          <w:rFonts w:ascii="Times New Roman" w:hAnsi="Times New Roman" w:cs="Times New Roman"/>
          <w:sz w:val="30"/>
          <w:szCs w:val="30"/>
        </w:rPr>
        <w:t xml:space="preserve">применение механических транспортных средств и самоходных машин, оказывающих удельное давление на грунт более 300 грамм на сантиметр квадратный; </w:t>
      </w:r>
    </w:p>
    <w:p w:rsidR="004156C7" w:rsidRPr="001E114E" w:rsidRDefault="004156C7" w:rsidP="00200EE3">
      <w:pPr>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2.19</w:t>
      </w:r>
      <w:r w:rsidR="00034E55">
        <w:rPr>
          <w:rFonts w:ascii="Times New Roman" w:hAnsi="Times New Roman" w:cs="Times New Roman"/>
          <w:sz w:val="30"/>
          <w:szCs w:val="30"/>
        </w:rPr>
        <w:t>. </w:t>
      </w:r>
      <w:r w:rsidRPr="001E114E">
        <w:rPr>
          <w:rFonts w:ascii="Times New Roman" w:hAnsi="Times New Roman" w:cs="Times New Roman"/>
          <w:sz w:val="30"/>
          <w:szCs w:val="30"/>
        </w:rPr>
        <w:t xml:space="preserve">устройство летних лагерей для </w:t>
      </w:r>
      <w:r w:rsidR="005D1E88" w:rsidRPr="001E114E">
        <w:rPr>
          <w:rFonts w:ascii="Times New Roman" w:hAnsi="Times New Roman" w:cs="Times New Roman"/>
          <w:sz w:val="30"/>
          <w:szCs w:val="30"/>
        </w:rPr>
        <w:t>сельскохозяйственных животных</w:t>
      </w:r>
      <w:r w:rsidRPr="001E114E">
        <w:rPr>
          <w:rFonts w:ascii="Times New Roman" w:hAnsi="Times New Roman" w:cs="Times New Roman"/>
          <w:sz w:val="30"/>
          <w:szCs w:val="30"/>
        </w:rPr>
        <w:t>;</w:t>
      </w:r>
    </w:p>
    <w:p w:rsidR="004156C7" w:rsidRPr="001E114E" w:rsidRDefault="004156C7" w:rsidP="00200EE3">
      <w:pPr>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2.20</w:t>
      </w:r>
      <w:r w:rsidR="00034E55">
        <w:rPr>
          <w:rFonts w:ascii="Times New Roman" w:hAnsi="Times New Roman" w:cs="Times New Roman"/>
          <w:sz w:val="30"/>
          <w:szCs w:val="30"/>
        </w:rPr>
        <w:t>. </w:t>
      </w:r>
      <w:r w:rsidR="005D5934" w:rsidRPr="001E114E">
        <w:rPr>
          <w:rFonts w:ascii="Times New Roman" w:hAnsi="Times New Roman" w:cs="Times New Roman"/>
          <w:sz w:val="30"/>
          <w:szCs w:val="30"/>
        </w:rPr>
        <w:t xml:space="preserve">разведение </w:t>
      </w:r>
      <w:r w:rsidRPr="001E114E">
        <w:rPr>
          <w:rFonts w:ascii="Times New Roman" w:hAnsi="Times New Roman" w:cs="Times New Roman"/>
          <w:sz w:val="30"/>
          <w:szCs w:val="30"/>
        </w:rPr>
        <w:t>костров, а также выжигание растительности</w:t>
      </w:r>
      <w:r w:rsidR="005D5934" w:rsidRPr="001E114E">
        <w:rPr>
          <w:rFonts w:ascii="Times New Roman" w:hAnsi="Times New Roman" w:cs="Times New Roman"/>
          <w:sz w:val="30"/>
          <w:szCs w:val="30"/>
        </w:rPr>
        <w:t xml:space="preserve"> </w:t>
      </w:r>
      <w:r w:rsidR="00B12BC9" w:rsidRPr="001E114E">
        <w:rPr>
          <w:rFonts w:ascii="Times New Roman" w:hAnsi="Times New Roman" w:cs="Times New Roman"/>
          <w:sz w:val="30"/>
          <w:szCs w:val="30"/>
        </w:rPr>
        <w:t xml:space="preserve">и ее остатков </w:t>
      </w:r>
      <w:r w:rsidR="005D5934" w:rsidRPr="001E114E">
        <w:rPr>
          <w:rFonts w:ascii="Times New Roman" w:hAnsi="Times New Roman" w:cs="Times New Roman"/>
          <w:sz w:val="30"/>
          <w:szCs w:val="30"/>
        </w:rPr>
        <w:t>на корню</w:t>
      </w:r>
      <w:r w:rsidRPr="001E114E">
        <w:rPr>
          <w:rFonts w:ascii="Times New Roman" w:hAnsi="Times New Roman" w:cs="Times New Roman"/>
          <w:sz w:val="30"/>
          <w:szCs w:val="30"/>
        </w:rPr>
        <w:t>, кроме проведения таких работ, предусмотренных законодательством и планами управления болотами (торфяниками)</w:t>
      </w:r>
      <w:r w:rsidR="005D5934" w:rsidRPr="001E114E">
        <w:rPr>
          <w:rFonts w:ascii="Times New Roman" w:hAnsi="Times New Roman" w:cs="Times New Roman"/>
          <w:sz w:val="30"/>
          <w:szCs w:val="30"/>
        </w:rPr>
        <w:t xml:space="preserve"> при их наличии</w:t>
      </w:r>
      <w:r w:rsidR="00CE0C99" w:rsidRPr="001E114E">
        <w:rPr>
          <w:rFonts w:ascii="Times New Roman" w:hAnsi="Times New Roman" w:cs="Times New Roman"/>
          <w:sz w:val="30"/>
          <w:szCs w:val="30"/>
        </w:rPr>
        <w:t>;</w:t>
      </w:r>
    </w:p>
    <w:p w:rsidR="00CE0C99" w:rsidRPr="001E114E" w:rsidRDefault="00CE0C99" w:rsidP="00CE0C99">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2.21. интродукция чужеродных диких животных и растений.</w:t>
      </w:r>
    </w:p>
    <w:p w:rsidR="004156C7" w:rsidRPr="001E114E" w:rsidRDefault="00034E55" w:rsidP="00AC6859">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3. </w:t>
      </w:r>
      <w:r w:rsidR="004156C7" w:rsidRPr="001E114E">
        <w:rPr>
          <w:rFonts w:ascii="Times New Roman" w:hAnsi="Times New Roman" w:cs="Times New Roman"/>
          <w:sz w:val="30"/>
          <w:szCs w:val="30"/>
        </w:rPr>
        <w:t>Для охраны естественных болот в зависимости от их типа при отсутствии гидротехнических и иных сооружений, предотвращающих изменение гидрологического режима этих болот, устанавливаются гидрологические буферные зоны естественных болот шириной не менее:</w:t>
      </w:r>
    </w:p>
    <w:p w:rsidR="004156C7" w:rsidRPr="001E114E" w:rsidRDefault="004156C7" w:rsidP="00AC6859">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200 метров от границы болота – для верховых болот;</w:t>
      </w:r>
    </w:p>
    <w:p w:rsidR="004156C7" w:rsidRPr="001E114E" w:rsidRDefault="004156C7" w:rsidP="00AC6859">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400 метров от границы болота – для переходных болот;</w:t>
      </w:r>
    </w:p>
    <w:p w:rsidR="004156C7" w:rsidRPr="001E114E" w:rsidRDefault="004156C7" w:rsidP="00AC6859">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600 метров от границы болота – для низинных болот.</w:t>
      </w:r>
    </w:p>
    <w:p w:rsidR="004156C7" w:rsidRPr="001E114E" w:rsidRDefault="004156C7" w:rsidP="00D552C0">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4. В гидрологической буферной зоне естественных болот запрещается:</w:t>
      </w:r>
    </w:p>
    <w:p w:rsidR="004156C7" w:rsidRPr="001E114E" w:rsidRDefault="00034E55" w:rsidP="00200EE3">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4.1. </w:t>
      </w:r>
      <w:r w:rsidR="004156C7" w:rsidRPr="001E114E">
        <w:rPr>
          <w:rFonts w:ascii="Times New Roman" w:hAnsi="Times New Roman" w:cs="Times New Roman"/>
          <w:sz w:val="30"/>
          <w:szCs w:val="30"/>
        </w:rPr>
        <w:t xml:space="preserve">проведение работ по гидротехнической мелиорации, кроме работ по восстановлению гидрологического режима, </w:t>
      </w:r>
      <w:r w:rsidR="005D5934" w:rsidRPr="001E114E">
        <w:rPr>
          <w:rFonts w:ascii="Times New Roman" w:hAnsi="Times New Roman" w:cs="Times New Roman"/>
          <w:sz w:val="30"/>
          <w:szCs w:val="30"/>
        </w:rPr>
        <w:t>реконструкции и ремонтно-эксплуатационных работ по обеспечению функционирования</w:t>
      </w:r>
      <w:r w:rsidR="004156C7" w:rsidRPr="001E114E">
        <w:rPr>
          <w:rFonts w:ascii="Times New Roman" w:hAnsi="Times New Roman" w:cs="Times New Roman"/>
          <w:sz w:val="30"/>
          <w:szCs w:val="30"/>
        </w:rPr>
        <w:t xml:space="preserve"> существующих мелиоративных систем и отдельно расположенных гидротехнических сооружений;</w:t>
      </w:r>
    </w:p>
    <w:p w:rsidR="004156C7" w:rsidRPr="001E114E" w:rsidRDefault="004156C7" w:rsidP="00200EE3">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4</w:t>
      </w:r>
      <w:r w:rsidR="00034E55">
        <w:rPr>
          <w:rFonts w:ascii="Times New Roman" w:hAnsi="Times New Roman" w:cs="Times New Roman"/>
          <w:sz w:val="30"/>
          <w:szCs w:val="30"/>
        </w:rPr>
        <w:t>.2. </w:t>
      </w:r>
      <w:r w:rsidRPr="001E114E">
        <w:rPr>
          <w:rFonts w:ascii="Times New Roman" w:hAnsi="Times New Roman" w:cs="Times New Roman"/>
          <w:sz w:val="30"/>
          <w:szCs w:val="30"/>
        </w:rPr>
        <w:t>возведение, эксплуатация, реконструкция, капитальный ремонт объектов захоронения отходов, объектов обезвреживания отходов, объектов хранения отходов;</w:t>
      </w:r>
    </w:p>
    <w:p w:rsidR="004156C7" w:rsidRPr="001E114E" w:rsidRDefault="004156C7" w:rsidP="00436D77">
      <w:pPr>
        <w:pStyle w:val="underpoint"/>
        <w:spacing w:before="0" w:beforeAutospacing="0" w:after="0" w:afterAutospacing="0"/>
        <w:ind w:firstLine="709"/>
        <w:jc w:val="both"/>
        <w:rPr>
          <w:sz w:val="30"/>
          <w:szCs w:val="30"/>
          <w:lang w:val="ru-RU"/>
        </w:rPr>
      </w:pPr>
      <w:r w:rsidRPr="001E114E">
        <w:rPr>
          <w:sz w:val="30"/>
          <w:szCs w:val="30"/>
          <w:lang w:val="ru-RU"/>
        </w:rPr>
        <w:t>4.3</w:t>
      </w:r>
      <w:r w:rsidR="00034E55">
        <w:rPr>
          <w:sz w:val="30"/>
          <w:szCs w:val="30"/>
          <w:lang w:val="ru-RU"/>
        </w:rPr>
        <w:t>. </w:t>
      </w:r>
      <w:r w:rsidRPr="001E114E">
        <w:rPr>
          <w:sz w:val="30"/>
          <w:szCs w:val="30"/>
          <w:lang w:val="ru-RU"/>
        </w:rPr>
        <w:t>на расстоянии до 10 метров от границы болота:</w:t>
      </w:r>
    </w:p>
    <w:p w:rsidR="004156C7" w:rsidRPr="001E114E" w:rsidRDefault="004156C7" w:rsidP="00436D77">
      <w:pPr>
        <w:pStyle w:val="newncpi"/>
        <w:spacing w:before="0" w:beforeAutospacing="0" w:after="0" w:afterAutospacing="0"/>
        <w:ind w:firstLine="709"/>
        <w:jc w:val="both"/>
        <w:rPr>
          <w:rFonts w:ascii="Times New Roman" w:hAnsi="Times New Roman" w:cs="Times New Roman"/>
          <w:sz w:val="30"/>
          <w:szCs w:val="30"/>
          <w:lang w:val="ru-RU"/>
        </w:rPr>
      </w:pPr>
      <w:r w:rsidRPr="001E114E">
        <w:rPr>
          <w:rFonts w:ascii="Times New Roman" w:hAnsi="Times New Roman" w:cs="Times New Roman"/>
          <w:sz w:val="30"/>
          <w:szCs w:val="30"/>
          <w:lang w:val="ru-RU"/>
        </w:rPr>
        <w:t>применение всех видов удобрений и химических средств защиты растений, за исключением их применения при проведении работ, связанных с регулированием распространения и численности дикорастущих растений отдельных видов в соответствии с законодательством об охране и использовании растительного мира, о защите растений;</w:t>
      </w:r>
    </w:p>
    <w:p w:rsidR="004156C7" w:rsidRPr="001E114E" w:rsidRDefault="004156C7" w:rsidP="00436D77">
      <w:pPr>
        <w:pStyle w:val="newncpi"/>
        <w:spacing w:before="0" w:beforeAutospacing="0" w:after="0" w:afterAutospacing="0"/>
        <w:ind w:firstLine="709"/>
        <w:jc w:val="both"/>
        <w:rPr>
          <w:rFonts w:ascii="Times New Roman" w:hAnsi="Times New Roman" w:cs="Times New Roman"/>
          <w:sz w:val="30"/>
          <w:szCs w:val="30"/>
          <w:lang w:val="ru-RU"/>
        </w:rPr>
      </w:pPr>
      <w:r w:rsidRPr="001E114E">
        <w:rPr>
          <w:rFonts w:ascii="Times New Roman" w:hAnsi="Times New Roman" w:cs="Times New Roman"/>
          <w:sz w:val="30"/>
          <w:szCs w:val="30"/>
          <w:lang w:val="ru-RU"/>
        </w:rPr>
        <w:lastRenderedPageBreak/>
        <w:t>обработка, распашка земель (почв), за исключением обработ</w:t>
      </w:r>
      <w:r w:rsidR="009F72FA" w:rsidRPr="001E114E">
        <w:rPr>
          <w:rFonts w:ascii="Times New Roman" w:hAnsi="Times New Roman" w:cs="Times New Roman"/>
          <w:sz w:val="30"/>
          <w:szCs w:val="30"/>
          <w:lang w:val="ru-RU"/>
        </w:rPr>
        <w:t xml:space="preserve">ки земель (почв) для </w:t>
      </w:r>
      <w:proofErr w:type="spellStart"/>
      <w:r w:rsidR="009F72FA" w:rsidRPr="001E114E">
        <w:rPr>
          <w:rFonts w:ascii="Times New Roman" w:hAnsi="Times New Roman" w:cs="Times New Roman"/>
          <w:sz w:val="30"/>
          <w:szCs w:val="30"/>
          <w:lang w:val="ru-RU"/>
        </w:rPr>
        <w:t>залужения</w:t>
      </w:r>
      <w:proofErr w:type="spellEnd"/>
      <w:r w:rsidR="009F72FA" w:rsidRPr="001E114E">
        <w:rPr>
          <w:rFonts w:ascii="Times New Roman" w:hAnsi="Times New Roman" w:cs="Times New Roman"/>
          <w:sz w:val="30"/>
          <w:szCs w:val="30"/>
          <w:lang w:val="ru-RU"/>
        </w:rPr>
        <w:t>,</w:t>
      </w:r>
      <w:r w:rsidRPr="001E114E">
        <w:rPr>
          <w:rFonts w:ascii="Times New Roman" w:hAnsi="Times New Roman" w:cs="Times New Roman"/>
          <w:sz w:val="30"/>
          <w:szCs w:val="30"/>
          <w:lang w:val="ru-RU"/>
        </w:rPr>
        <w:t xml:space="preserve"> </w:t>
      </w:r>
      <w:r w:rsidR="009F72FA" w:rsidRPr="001E114E">
        <w:rPr>
          <w:rFonts w:ascii="Times New Roman" w:hAnsi="Times New Roman" w:cs="Times New Roman"/>
          <w:sz w:val="30"/>
          <w:szCs w:val="30"/>
          <w:lang w:val="ru-RU"/>
        </w:rPr>
        <w:t>воспроизводства</w:t>
      </w:r>
      <w:r w:rsidRPr="001E114E">
        <w:rPr>
          <w:rFonts w:ascii="Times New Roman" w:hAnsi="Times New Roman" w:cs="Times New Roman"/>
          <w:sz w:val="30"/>
          <w:szCs w:val="30"/>
          <w:lang w:val="ru-RU"/>
        </w:rPr>
        <w:t xml:space="preserve"> лесов</w:t>
      </w:r>
      <w:r w:rsidR="009F72FA" w:rsidRPr="001E114E">
        <w:rPr>
          <w:rFonts w:ascii="Times New Roman" w:hAnsi="Times New Roman" w:cs="Times New Roman"/>
          <w:sz w:val="30"/>
          <w:szCs w:val="30"/>
          <w:lang w:val="ru-RU"/>
        </w:rPr>
        <w:t>, создания и содержания противоэрозионных насаждений</w:t>
      </w:r>
      <w:r w:rsidRPr="001E114E">
        <w:rPr>
          <w:rFonts w:ascii="Times New Roman" w:hAnsi="Times New Roman" w:cs="Times New Roman"/>
          <w:sz w:val="30"/>
          <w:szCs w:val="30"/>
          <w:lang w:val="ru-RU"/>
        </w:rPr>
        <w:t>;</w:t>
      </w:r>
    </w:p>
    <w:p w:rsidR="004156C7" w:rsidRPr="001E114E" w:rsidRDefault="004156C7" w:rsidP="00D70D37">
      <w:pPr>
        <w:pStyle w:val="underpoint"/>
        <w:spacing w:before="0" w:beforeAutospacing="0" w:after="0" w:afterAutospacing="0"/>
        <w:ind w:firstLine="709"/>
        <w:jc w:val="both"/>
        <w:rPr>
          <w:sz w:val="30"/>
          <w:szCs w:val="30"/>
          <w:lang w:val="ru-RU"/>
        </w:rPr>
      </w:pPr>
      <w:r w:rsidRPr="001E114E">
        <w:rPr>
          <w:sz w:val="30"/>
          <w:szCs w:val="30"/>
          <w:lang w:val="ru-RU"/>
        </w:rPr>
        <w:t>4.4. размещение сооружений для очистки сточных вод (за исключением сооружений для очистки поверхностных сточных вод) и обработки осадка сточных вод;</w:t>
      </w:r>
    </w:p>
    <w:p w:rsidR="004156C7" w:rsidRPr="001E114E" w:rsidRDefault="004156C7" w:rsidP="00D70D37">
      <w:pPr>
        <w:pStyle w:val="underpoint"/>
        <w:spacing w:before="0" w:beforeAutospacing="0" w:after="0" w:afterAutospacing="0"/>
        <w:ind w:firstLine="709"/>
        <w:jc w:val="both"/>
        <w:rPr>
          <w:sz w:val="30"/>
          <w:szCs w:val="30"/>
          <w:lang w:val="ru-RU"/>
        </w:rPr>
      </w:pPr>
      <w:r w:rsidRPr="001E114E">
        <w:rPr>
          <w:sz w:val="30"/>
          <w:szCs w:val="30"/>
          <w:lang w:val="ru-RU"/>
        </w:rPr>
        <w:t>4.5. предоставление земельных участков для строительства зданий и сооружений (в том числе для строительства и (или) обслуживания жилых домов) и ведения коллективного садоводства и дачного строительства;</w:t>
      </w:r>
    </w:p>
    <w:p w:rsidR="004156C7" w:rsidRPr="001E114E" w:rsidRDefault="004156C7" w:rsidP="00D70D37">
      <w:pPr>
        <w:pStyle w:val="underpoint"/>
        <w:spacing w:before="0" w:beforeAutospacing="0" w:after="0" w:afterAutospacing="0"/>
        <w:ind w:firstLine="709"/>
        <w:jc w:val="both"/>
        <w:rPr>
          <w:sz w:val="30"/>
          <w:szCs w:val="30"/>
          <w:lang w:val="ru-RU"/>
        </w:rPr>
      </w:pPr>
      <w:r w:rsidRPr="001E114E">
        <w:rPr>
          <w:sz w:val="30"/>
          <w:szCs w:val="30"/>
          <w:lang w:val="ru-RU"/>
        </w:rPr>
        <w:t>4.6. </w:t>
      </w:r>
      <w:r w:rsidR="002B52D2">
        <w:rPr>
          <w:sz w:val="30"/>
          <w:szCs w:val="30"/>
          <w:lang w:val="ru-RU"/>
        </w:rPr>
        <w:t xml:space="preserve">разведка и </w:t>
      </w:r>
      <w:r w:rsidRPr="001E114E">
        <w:rPr>
          <w:sz w:val="30"/>
          <w:szCs w:val="30"/>
          <w:lang w:val="ru-RU"/>
        </w:rPr>
        <w:t>добыча полезных ископаемых;</w:t>
      </w:r>
    </w:p>
    <w:p w:rsidR="004156C7" w:rsidRPr="001E114E" w:rsidRDefault="00034E55" w:rsidP="00D70D37">
      <w:pPr>
        <w:pStyle w:val="underpoint"/>
        <w:spacing w:before="0" w:beforeAutospacing="0" w:after="0" w:afterAutospacing="0"/>
        <w:ind w:firstLine="709"/>
        <w:jc w:val="both"/>
        <w:rPr>
          <w:sz w:val="30"/>
          <w:szCs w:val="30"/>
          <w:lang w:val="ru-RU"/>
        </w:rPr>
      </w:pPr>
      <w:r>
        <w:rPr>
          <w:sz w:val="30"/>
          <w:szCs w:val="30"/>
          <w:lang w:val="ru-RU"/>
        </w:rPr>
        <w:t>4.7. </w:t>
      </w:r>
      <w:r w:rsidR="004156C7" w:rsidRPr="001E114E">
        <w:rPr>
          <w:sz w:val="30"/>
          <w:szCs w:val="30"/>
          <w:lang w:val="ru-RU"/>
        </w:rPr>
        <w:t>возведение, реконструкция, капитальный ремонт и эксплуатация объектов хранения нефти и нефтепродуктов, автозаправочных станций, станций технического обслуживания автотранспорта;</w:t>
      </w:r>
    </w:p>
    <w:p w:rsidR="004156C7" w:rsidRPr="001E114E" w:rsidRDefault="004156C7" w:rsidP="00D70D37">
      <w:pPr>
        <w:pStyle w:val="underpoint"/>
        <w:spacing w:before="0" w:beforeAutospacing="0" w:after="0" w:afterAutospacing="0"/>
        <w:ind w:firstLine="709"/>
        <w:jc w:val="both"/>
        <w:rPr>
          <w:sz w:val="30"/>
          <w:szCs w:val="30"/>
          <w:lang w:val="ru-RU"/>
        </w:rPr>
      </w:pPr>
      <w:r w:rsidRPr="001E114E">
        <w:rPr>
          <w:sz w:val="30"/>
          <w:szCs w:val="30"/>
          <w:lang w:val="ru-RU"/>
        </w:rPr>
        <w:t>4.8. возведение котельных на твердом и жидком топливе;</w:t>
      </w:r>
    </w:p>
    <w:p w:rsidR="004156C7" w:rsidRPr="001E114E" w:rsidRDefault="004156C7" w:rsidP="00D70D37">
      <w:pPr>
        <w:pStyle w:val="underpoint"/>
        <w:spacing w:before="0" w:beforeAutospacing="0" w:after="0" w:afterAutospacing="0"/>
        <w:ind w:firstLine="709"/>
        <w:jc w:val="both"/>
        <w:rPr>
          <w:sz w:val="30"/>
          <w:szCs w:val="30"/>
          <w:lang w:val="ru-RU"/>
        </w:rPr>
      </w:pPr>
      <w:r w:rsidRPr="001E114E">
        <w:rPr>
          <w:sz w:val="30"/>
          <w:szCs w:val="30"/>
          <w:lang w:val="ru-RU"/>
        </w:rPr>
        <w:t>4.9. возведение, реконструкция, капитальный ремонт и эксплуатация животноводческих ферм, комплексов, объектов, в том числе</w:t>
      </w:r>
      <w:r w:rsidR="002B52D2">
        <w:rPr>
          <w:sz w:val="30"/>
          <w:szCs w:val="30"/>
          <w:lang w:val="ru-RU"/>
        </w:rPr>
        <w:t xml:space="preserve"> навозохранилищ и жижесборников</w:t>
      </w:r>
      <w:r w:rsidRPr="001E114E">
        <w:rPr>
          <w:sz w:val="30"/>
          <w:szCs w:val="30"/>
          <w:lang w:val="ru-RU"/>
        </w:rPr>
        <w:t>;</w:t>
      </w:r>
    </w:p>
    <w:p w:rsidR="004156C7" w:rsidRPr="001E114E" w:rsidRDefault="004156C7" w:rsidP="00D70D37">
      <w:pPr>
        <w:pStyle w:val="underpoint"/>
        <w:spacing w:before="0" w:beforeAutospacing="0" w:after="0" w:afterAutospacing="0"/>
        <w:ind w:firstLine="709"/>
        <w:jc w:val="both"/>
        <w:rPr>
          <w:sz w:val="30"/>
          <w:szCs w:val="30"/>
          <w:lang w:val="ru-RU"/>
        </w:rPr>
      </w:pPr>
      <w:r w:rsidRPr="001E114E">
        <w:rPr>
          <w:sz w:val="30"/>
          <w:szCs w:val="30"/>
          <w:lang w:val="ru-RU"/>
        </w:rPr>
        <w:t>4.10. возведение жилых домов, строений и сооружений, необходимых для обслуживания и эксплуатации жилых домов;</w:t>
      </w:r>
    </w:p>
    <w:p w:rsidR="004156C7" w:rsidRPr="001E114E" w:rsidRDefault="004156C7" w:rsidP="00D70D37">
      <w:pPr>
        <w:pStyle w:val="underpoint"/>
        <w:spacing w:before="0" w:beforeAutospacing="0" w:after="0" w:afterAutospacing="0"/>
        <w:ind w:firstLine="709"/>
        <w:jc w:val="both"/>
        <w:rPr>
          <w:sz w:val="30"/>
          <w:szCs w:val="30"/>
          <w:lang w:val="ru-RU"/>
        </w:rPr>
      </w:pPr>
      <w:r w:rsidRPr="001E114E">
        <w:rPr>
          <w:sz w:val="30"/>
          <w:szCs w:val="30"/>
          <w:lang w:val="ru-RU"/>
        </w:rPr>
        <w:t>4.11. стоянка механических транспортных средств до 30 метров по горизонтали от границы болота;</w:t>
      </w:r>
    </w:p>
    <w:p w:rsidR="004156C7" w:rsidRPr="001E114E" w:rsidRDefault="00034E55" w:rsidP="00D70D37">
      <w:pPr>
        <w:pStyle w:val="underpoint"/>
        <w:spacing w:before="0" w:beforeAutospacing="0" w:after="0" w:afterAutospacing="0"/>
        <w:ind w:firstLine="709"/>
        <w:jc w:val="both"/>
        <w:rPr>
          <w:sz w:val="30"/>
          <w:szCs w:val="30"/>
          <w:lang w:val="ru-RU"/>
        </w:rPr>
      </w:pPr>
      <w:r>
        <w:rPr>
          <w:sz w:val="30"/>
          <w:szCs w:val="30"/>
          <w:lang w:val="ru-RU"/>
        </w:rPr>
        <w:t>4.12. </w:t>
      </w:r>
      <w:r w:rsidR="004156C7" w:rsidRPr="001E114E">
        <w:rPr>
          <w:sz w:val="30"/>
          <w:szCs w:val="30"/>
          <w:lang w:val="ru-RU"/>
        </w:rPr>
        <w:t>применение (внесение) с использованием авиации химических средств защиты растений и минеральных удобрений;</w:t>
      </w:r>
    </w:p>
    <w:p w:rsidR="004156C7" w:rsidRPr="001E114E" w:rsidRDefault="004156C7" w:rsidP="00D70D37">
      <w:pPr>
        <w:pStyle w:val="underpoint"/>
        <w:spacing w:before="0" w:beforeAutospacing="0" w:after="0" w:afterAutospacing="0"/>
        <w:ind w:firstLine="709"/>
        <w:jc w:val="both"/>
        <w:rPr>
          <w:sz w:val="30"/>
          <w:szCs w:val="30"/>
          <w:lang w:val="ru-RU"/>
        </w:rPr>
      </w:pPr>
      <w:r w:rsidRPr="001E114E">
        <w:rPr>
          <w:sz w:val="30"/>
          <w:szCs w:val="30"/>
          <w:lang w:val="ru-RU"/>
        </w:rPr>
        <w:t>4.13. возведение, эксплуатация, реконструкция, капитальный ремонт объектов хранения и (или) объектов захоронения химических средств защиты растений;</w:t>
      </w:r>
    </w:p>
    <w:p w:rsidR="004156C7" w:rsidRPr="001E114E" w:rsidRDefault="004156C7" w:rsidP="00D70D37">
      <w:pPr>
        <w:pStyle w:val="underpoint"/>
        <w:spacing w:before="0" w:beforeAutospacing="0" w:after="0" w:afterAutospacing="0"/>
        <w:ind w:firstLine="709"/>
        <w:jc w:val="both"/>
        <w:rPr>
          <w:sz w:val="30"/>
          <w:szCs w:val="30"/>
          <w:lang w:val="ru-RU"/>
        </w:rPr>
      </w:pPr>
      <w:r w:rsidRPr="001E114E">
        <w:rPr>
          <w:sz w:val="30"/>
          <w:szCs w:val="30"/>
          <w:lang w:val="ru-RU"/>
        </w:rPr>
        <w:t xml:space="preserve">4.14. складирование снега </w:t>
      </w:r>
      <w:r w:rsidR="00825417" w:rsidRPr="001E114E">
        <w:rPr>
          <w:sz w:val="30"/>
          <w:szCs w:val="30"/>
          <w:lang w:val="ru-RU"/>
        </w:rPr>
        <w:t>от уборки территорий</w:t>
      </w:r>
      <w:r w:rsidRPr="001E114E">
        <w:rPr>
          <w:sz w:val="30"/>
          <w:szCs w:val="30"/>
          <w:lang w:val="ru-RU"/>
        </w:rPr>
        <w:t>;</w:t>
      </w:r>
    </w:p>
    <w:p w:rsidR="004156C7" w:rsidRPr="001E114E" w:rsidRDefault="004156C7" w:rsidP="00D70D37">
      <w:pPr>
        <w:pStyle w:val="underpoint"/>
        <w:spacing w:before="0" w:beforeAutospacing="0" w:after="0" w:afterAutospacing="0"/>
        <w:ind w:firstLine="709"/>
        <w:jc w:val="both"/>
        <w:rPr>
          <w:sz w:val="30"/>
          <w:szCs w:val="30"/>
          <w:lang w:val="ru-RU"/>
        </w:rPr>
      </w:pPr>
      <w:r w:rsidRPr="001E114E">
        <w:rPr>
          <w:sz w:val="30"/>
          <w:szCs w:val="30"/>
          <w:lang w:val="ru-RU"/>
        </w:rPr>
        <w:t>4.15. размещение полей орошения сточными водами, кладбищ, скотомогильников, полей фильтрации, иловых и шламовых площадок (за исключением площадок, входящих в состав очистных сооружений сточных вод с полной биологической очисткой и водозаборных сооружений, при условии проведения на таких площадках мероприятий по охране вод, предусмотренных проектной документацией);</w:t>
      </w:r>
    </w:p>
    <w:p w:rsidR="004156C7" w:rsidRPr="001E114E" w:rsidRDefault="004156C7" w:rsidP="00D70D37">
      <w:pPr>
        <w:pStyle w:val="underpoint"/>
        <w:spacing w:before="0" w:beforeAutospacing="0" w:after="0" w:afterAutospacing="0"/>
        <w:ind w:firstLine="709"/>
        <w:jc w:val="both"/>
        <w:rPr>
          <w:sz w:val="30"/>
          <w:szCs w:val="30"/>
          <w:lang w:val="ru-RU"/>
        </w:rPr>
      </w:pPr>
      <w:r w:rsidRPr="001E114E">
        <w:rPr>
          <w:sz w:val="30"/>
          <w:szCs w:val="30"/>
          <w:lang w:val="ru-RU"/>
        </w:rPr>
        <w:t>4.16. мойка транспортных и других технических средств;</w:t>
      </w:r>
    </w:p>
    <w:p w:rsidR="004156C7" w:rsidRPr="001E114E" w:rsidRDefault="004156C7" w:rsidP="005D5934">
      <w:pPr>
        <w:pStyle w:val="underpoint"/>
        <w:spacing w:before="0" w:beforeAutospacing="0" w:after="0" w:afterAutospacing="0"/>
        <w:ind w:firstLine="709"/>
        <w:jc w:val="both"/>
        <w:rPr>
          <w:sz w:val="30"/>
          <w:szCs w:val="30"/>
          <w:lang w:val="ru-RU"/>
        </w:rPr>
      </w:pPr>
      <w:r w:rsidRPr="001E114E">
        <w:rPr>
          <w:sz w:val="30"/>
          <w:szCs w:val="30"/>
          <w:lang w:val="ru-RU"/>
        </w:rPr>
        <w:t>4.17. устройство летних лагерей для сельскохозяйственных животных;</w:t>
      </w:r>
    </w:p>
    <w:p w:rsidR="004156C7" w:rsidRPr="001E114E" w:rsidRDefault="005D1E88" w:rsidP="00045A32">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4.18. интродукция чужеродных диких животных и растений</w:t>
      </w:r>
      <w:r w:rsidR="004156C7" w:rsidRPr="001E114E">
        <w:rPr>
          <w:rFonts w:ascii="Times New Roman" w:hAnsi="Times New Roman" w:cs="Times New Roman"/>
          <w:sz w:val="30"/>
          <w:szCs w:val="30"/>
        </w:rPr>
        <w:t>.</w:t>
      </w:r>
    </w:p>
    <w:p w:rsidR="004156C7" w:rsidRPr="001E114E" w:rsidRDefault="00034E55" w:rsidP="00D70D37">
      <w:pPr>
        <w:shd w:val="clear" w:color="auto" w:fill="FFFFFF"/>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5. </w:t>
      </w:r>
      <w:r w:rsidR="004156C7" w:rsidRPr="001E114E">
        <w:rPr>
          <w:rFonts w:ascii="Times New Roman" w:hAnsi="Times New Roman" w:cs="Times New Roman"/>
          <w:sz w:val="30"/>
          <w:szCs w:val="30"/>
        </w:rPr>
        <w:t>Ограничения и запреты на осуществление хозяйственной и иной деятельности, установленные в пунктах 2 и 4 настоящей статьи:</w:t>
      </w:r>
    </w:p>
    <w:p w:rsidR="004156C7" w:rsidRPr="001E114E" w:rsidRDefault="00034E55" w:rsidP="007734F2">
      <w:pPr>
        <w:shd w:val="clear" w:color="auto" w:fill="FFFFFF"/>
        <w:spacing w:line="240" w:lineRule="auto"/>
        <w:ind w:firstLine="709"/>
        <w:jc w:val="both"/>
        <w:rPr>
          <w:rStyle w:val="h-normal"/>
          <w:rFonts w:ascii="Times New Roman" w:hAnsi="Times New Roman"/>
          <w:color w:val="242424"/>
          <w:sz w:val="30"/>
          <w:szCs w:val="30"/>
        </w:rPr>
      </w:pPr>
      <w:r>
        <w:rPr>
          <w:rFonts w:ascii="Times New Roman" w:hAnsi="Times New Roman" w:cs="Times New Roman"/>
          <w:sz w:val="30"/>
          <w:szCs w:val="30"/>
        </w:rPr>
        <w:t>5.1. </w:t>
      </w:r>
      <w:r w:rsidR="004156C7" w:rsidRPr="001E114E">
        <w:rPr>
          <w:rFonts w:ascii="Times New Roman" w:hAnsi="Times New Roman" w:cs="Times New Roman"/>
          <w:sz w:val="30"/>
          <w:szCs w:val="30"/>
        </w:rPr>
        <w:t xml:space="preserve">указываются </w:t>
      </w:r>
      <w:r w:rsidR="004156C7" w:rsidRPr="001E114E">
        <w:rPr>
          <w:rStyle w:val="h-normal"/>
          <w:rFonts w:ascii="Times New Roman" w:hAnsi="Times New Roman"/>
          <w:color w:val="242424"/>
          <w:sz w:val="30"/>
          <w:szCs w:val="30"/>
        </w:rPr>
        <w:t>в</w:t>
      </w:r>
      <w:r w:rsidR="002B52D2">
        <w:rPr>
          <w:rStyle w:val="h-normal"/>
          <w:rFonts w:ascii="Times New Roman" w:hAnsi="Times New Roman"/>
          <w:color w:val="242424"/>
          <w:sz w:val="30"/>
          <w:szCs w:val="30"/>
        </w:rPr>
        <w:t xml:space="preserve"> </w:t>
      </w:r>
      <w:r w:rsidR="004156C7" w:rsidRPr="001E114E">
        <w:rPr>
          <w:rStyle w:val="colorff00ff"/>
          <w:rFonts w:ascii="Times New Roman" w:hAnsi="Times New Roman"/>
          <w:color w:val="242424"/>
          <w:sz w:val="30"/>
          <w:szCs w:val="30"/>
        </w:rPr>
        <w:t>документах</w:t>
      </w:r>
      <w:r w:rsidR="004156C7" w:rsidRPr="001E114E">
        <w:rPr>
          <w:rStyle w:val="h-normal"/>
          <w:rFonts w:ascii="Times New Roman" w:hAnsi="Times New Roman"/>
          <w:color w:val="242424"/>
          <w:sz w:val="30"/>
          <w:szCs w:val="30"/>
        </w:rPr>
        <w:t xml:space="preserve">, удостоверяющих права на пользование природными ресурсами либо на осуществление </w:t>
      </w:r>
      <w:r w:rsidR="004156C7" w:rsidRPr="001E114E">
        <w:rPr>
          <w:rStyle w:val="h-normal"/>
          <w:rFonts w:ascii="Times New Roman" w:hAnsi="Times New Roman"/>
          <w:color w:val="242424"/>
          <w:sz w:val="30"/>
          <w:szCs w:val="30"/>
        </w:rPr>
        <w:lastRenderedPageBreak/>
        <w:t>деятельности, не связанной с пользованием природными ресурсами, но оказывающей вредное воздействие на них;</w:t>
      </w:r>
    </w:p>
    <w:p w:rsidR="004156C7" w:rsidRPr="001E114E" w:rsidRDefault="00034E55" w:rsidP="00A569E3">
      <w:pPr>
        <w:shd w:val="clear" w:color="auto" w:fill="FFFFFF"/>
        <w:spacing w:line="240" w:lineRule="auto"/>
        <w:ind w:firstLine="709"/>
        <w:jc w:val="both"/>
        <w:rPr>
          <w:rFonts w:ascii="Times New Roman" w:hAnsi="Times New Roman" w:cs="Times New Roman"/>
          <w:color w:val="242424"/>
          <w:sz w:val="30"/>
          <w:szCs w:val="30"/>
        </w:rPr>
      </w:pPr>
      <w:proofErr w:type="gramStart"/>
      <w:r>
        <w:rPr>
          <w:rStyle w:val="h-normal"/>
          <w:rFonts w:ascii="Times New Roman" w:hAnsi="Times New Roman"/>
          <w:color w:val="242424"/>
          <w:sz w:val="30"/>
          <w:szCs w:val="30"/>
        </w:rPr>
        <w:t>5.2. </w:t>
      </w:r>
      <w:r w:rsidR="004156C7" w:rsidRPr="001E114E">
        <w:rPr>
          <w:rStyle w:val="h-normal"/>
          <w:rFonts w:ascii="Times New Roman" w:hAnsi="Times New Roman"/>
          <w:color w:val="242424"/>
          <w:sz w:val="30"/>
          <w:szCs w:val="30"/>
        </w:rPr>
        <w:t xml:space="preserve">учитываются при разработке и реализации проектов и схем землеустройства, градостроительных проектов, отраслевых схем размещения и развития производства и объектов транспортной и инженерной инфраструктуры, проектов мелиорации земель, планов развития горных работ, проектов обоснования границ горных отводов, проектов </w:t>
      </w:r>
      <w:proofErr w:type="spellStart"/>
      <w:r w:rsidR="004156C7" w:rsidRPr="001E114E">
        <w:rPr>
          <w:rStyle w:val="h-normal"/>
          <w:rFonts w:ascii="Times New Roman" w:hAnsi="Times New Roman"/>
          <w:color w:val="242424"/>
          <w:sz w:val="30"/>
          <w:szCs w:val="30"/>
        </w:rPr>
        <w:t>водоохранных</w:t>
      </w:r>
      <w:proofErr w:type="spellEnd"/>
      <w:r w:rsidR="004156C7" w:rsidRPr="001E114E">
        <w:rPr>
          <w:rStyle w:val="h-normal"/>
          <w:rFonts w:ascii="Times New Roman" w:hAnsi="Times New Roman"/>
          <w:color w:val="242424"/>
          <w:sz w:val="30"/>
          <w:szCs w:val="30"/>
        </w:rPr>
        <w:t xml:space="preserve"> зон и прибрежных полос, республиканской комплексной схемы размещения рыболовных угодий, лесоустроительных проектов, проектов </w:t>
      </w:r>
      <w:proofErr w:type="spellStart"/>
      <w:r w:rsidR="004156C7" w:rsidRPr="001E114E">
        <w:rPr>
          <w:rStyle w:val="h-normal"/>
          <w:rFonts w:ascii="Times New Roman" w:hAnsi="Times New Roman"/>
          <w:color w:val="242424"/>
          <w:sz w:val="30"/>
          <w:szCs w:val="30"/>
        </w:rPr>
        <w:t>охотоустройства</w:t>
      </w:r>
      <w:proofErr w:type="spellEnd"/>
      <w:r w:rsidR="004156C7" w:rsidRPr="001E114E">
        <w:rPr>
          <w:rStyle w:val="h-normal"/>
          <w:rFonts w:ascii="Times New Roman" w:hAnsi="Times New Roman"/>
          <w:color w:val="242424"/>
          <w:sz w:val="30"/>
          <w:szCs w:val="30"/>
        </w:rPr>
        <w:t xml:space="preserve"> и планировки зон отдыха.</w:t>
      </w:r>
      <w:proofErr w:type="gramEnd"/>
    </w:p>
    <w:p w:rsidR="004156C7" w:rsidRPr="001E114E" w:rsidRDefault="004156C7" w:rsidP="00200EE3">
      <w:pPr>
        <w:shd w:val="clear" w:color="auto" w:fill="FFFFFF"/>
        <w:spacing w:line="240" w:lineRule="auto"/>
        <w:ind w:firstLine="709"/>
        <w:jc w:val="both"/>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7"/>
        <w:gridCol w:w="6414"/>
      </w:tblGrid>
      <w:tr w:rsidR="004156C7" w:rsidRPr="001E114E" w:rsidTr="0015162A">
        <w:tc>
          <w:tcPr>
            <w:tcW w:w="2517" w:type="dxa"/>
            <w:tcBorders>
              <w:top w:val="nil"/>
              <w:left w:val="nil"/>
              <w:bottom w:val="nil"/>
              <w:right w:val="nil"/>
            </w:tcBorders>
          </w:tcPr>
          <w:p w:rsidR="004156C7" w:rsidRPr="001E114E" w:rsidRDefault="004156C7" w:rsidP="0015162A">
            <w:pPr>
              <w:jc w:val="both"/>
              <w:rPr>
                <w:rFonts w:ascii="Times New Roman" w:hAnsi="Times New Roman" w:cs="Times New Roman"/>
                <w:sz w:val="30"/>
                <w:szCs w:val="30"/>
              </w:rPr>
            </w:pPr>
            <w:r w:rsidRPr="001E114E">
              <w:rPr>
                <w:rFonts w:ascii="Times New Roman" w:hAnsi="Times New Roman" w:cs="Times New Roman"/>
                <w:b/>
                <w:sz w:val="30"/>
                <w:szCs w:val="30"/>
              </w:rPr>
              <w:t>Статья 31.</w:t>
            </w:r>
          </w:p>
        </w:tc>
        <w:tc>
          <w:tcPr>
            <w:tcW w:w="6414" w:type="dxa"/>
            <w:tcBorders>
              <w:top w:val="nil"/>
              <w:left w:val="nil"/>
              <w:bottom w:val="nil"/>
              <w:right w:val="nil"/>
            </w:tcBorders>
          </w:tcPr>
          <w:p w:rsidR="004156C7" w:rsidRPr="001E114E" w:rsidRDefault="004156C7" w:rsidP="009D70BF">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Порядок установления и закрепления границ болот (торфяников), гидрологических буферных зон естественных болот</w:t>
            </w:r>
          </w:p>
          <w:p w:rsidR="004156C7" w:rsidRPr="001E114E" w:rsidRDefault="004156C7" w:rsidP="009D70BF">
            <w:pPr>
              <w:pStyle w:val="10"/>
              <w:ind w:left="-108"/>
              <w:jc w:val="both"/>
              <w:rPr>
                <w:rFonts w:ascii="Times New Roman" w:hAnsi="Times New Roman" w:cs="Times New Roman"/>
                <w:b/>
                <w:sz w:val="30"/>
                <w:szCs w:val="30"/>
              </w:rPr>
            </w:pPr>
          </w:p>
        </w:tc>
      </w:tr>
    </w:tbl>
    <w:p w:rsidR="004156C7" w:rsidRPr="001E114E" w:rsidRDefault="004156C7" w:rsidP="0015162A">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Границы болот (торфяников), гидрологических буферных зон естественных болот устанавливаются решениями областных исполнительных комитетов по представлениям областных комитетов природных ресурсов и охраны окружающей среды, согласованным с Национальной академией наук Беларуси.</w:t>
      </w:r>
    </w:p>
    <w:p w:rsidR="004156C7" w:rsidRPr="001E114E" w:rsidRDefault="004156C7" w:rsidP="007734F2">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Границы болот (торфяников), гидрологических буферных зон естественных болот устанавливаются по планово-картографическим материалам с точностью, определяемой их масштабами.</w:t>
      </w:r>
    </w:p>
    <w:p w:rsidR="004156C7" w:rsidRPr="001E114E" w:rsidRDefault="004156C7" w:rsidP="00200EE3">
      <w:pPr>
        <w:shd w:val="clear" w:color="auto" w:fill="FFFFFF"/>
        <w:spacing w:line="240" w:lineRule="auto"/>
        <w:ind w:firstLine="709"/>
        <w:jc w:val="both"/>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7"/>
        <w:gridCol w:w="6414"/>
      </w:tblGrid>
      <w:tr w:rsidR="004156C7" w:rsidRPr="001E114E" w:rsidTr="0015162A">
        <w:tc>
          <w:tcPr>
            <w:tcW w:w="2517" w:type="dxa"/>
            <w:tcBorders>
              <w:top w:val="nil"/>
              <w:left w:val="nil"/>
              <w:bottom w:val="nil"/>
              <w:right w:val="nil"/>
            </w:tcBorders>
          </w:tcPr>
          <w:p w:rsidR="004156C7" w:rsidRPr="001E114E" w:rsidRDefault="004156C7" w:rsidP="0015162A">
            <w:pPr>
              <w:jc w:val="both"/>
              <w:rPr>
                <w:rFonts w:ascii="Times New Roman" w:hAnsi="Times New Roman" w:cs="Times New Roman"/>
                <w:sz w:val="30"/>
                <w:szCs w:val="30"/>
              </w:rPr>
            </w:pPr>
            <w:r w:rsidRPr="001E114E">
              <w:rPr>
                <w:rFonts w:ascii="Times New Roman" w:hAnsi="Times New Roman" w:cs="Times New Roman"/>
                <w:b/>
                <w:sz w:val="30"/>
                <w:szCs w:val="30"/>
              </w:rPr>
              <w:t>Статья 32.</w:t>
            </w:r>
          </w:p>
        </w:tc>
        <w:tc>
          <w:tcPr>
            <w:tcW w:w="6414" w:type="dxa"/>
            <w:tcBorders>
              <w:top w:val="nil"/>
              <w:left w:val="nil"/>
              <w:bottom w:val="nil"/>
              <w:right w:val="nil"/>
            </w:tcBorders>
          </w:tcPr>
          <w:p w:rsidR="004156C7" w:rsidRPr="001E114E" w:rsidRDefault="004156C7" w:rsidP="0015162A">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Информирование граждан и юридических лиц об установленных границах болот (торфяников), гидрологических буферных зонах естественных болот, а также режимах охраны и использования естественных болот и гидрологических буферных зон естественных болот и ответственности за их нарушение</w:t>
            </w:r>
          </w:p>
          <w:p w:rsidR="004156C7" w:rsidRPr="001E114E" w:rsidRDefault="004156C7" w:rsidP="0015162A">
            <w:pPr>
              <w:pStyle w:val="10"/>
              <w:ind w:left="-108"/>
              <w:jc w:val="both"/>
              <w:rPr>
                <w:rFonts w:ascii="Times New Roman" w:hAnsi="Times New Roman" w:cs="Times New Roman"/>
                <w:b/>
                <w:sz w:val="30"/>
                <w:szCs w:val="30"/>
              </w:rPr>
            </w:pPr>
          </w:p>
        </w:tc>
      </w:tr>
    </w:tbl>
    <w:p w:rsidR="004156C7" w:rsidRPr="001E114E" w:rsidRDefault="00034E55" w:rsidP="0015162A">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1. </w:t>
      </w:r>
      <w:r w:rsidR="004156C7" w:rsidRPr="001E114E">
        <w:rPr>
          <w:rFonts w:ascii="Times New Roman" w:hAnsi="Times New Roman" w:cs="Times New Roman"/>
          <w:sz w:val="30"/>
          <w:szCs w:val="30"/>
        </w:rPr>
        <w:t xml:space="preserve">Местные исполнительные и распорядительные органы обязаны информировать граждан и юридических лиц об установленных границах болот (торфяников), гидрологических буферных зон естественных болот, а также </w:t>
      </w:r>
      <w:r w:rsidR="002B52D2">
        <w:rPr>
          <w:rFonts w:ascii="Times New Roman" w:hAnsi="Times New Roman" w:cs="Times New Roman"/>
          <w:sz w:val="30"/>
          <w:szCs w:val="30"/>
        </w:rPr>
        <w:t xml:space="preserve">о </w:t>
      </w:r>
      <w:r w:rsidR="004156C7" w:rsidRPr="001E114E">
        <w:rPr>
          <w:rFonts w:ascii="Times New Roman" w:hAnsi="Times New Roman" w:cs="Times New Roman"/>
          <w:sz w:val="30"/>
          <w:szCs w:val="30"/>
        </w:rPr>
        <w:t>режимах охраны и использования естественных болот, гидрологических буферных зон естественных болот и о</w:t>
      </w:r>
      <w:r w:rsidR="002B52D2">
        <w:rPr>
          <w:rFonts w:ascii="Times New Roman" w:hAnsi="Times New Roman" w:cs="Times New Roman"/>
          <w:sz w:val="30"/>
          <w:szCs w:val="30"/>
        </w:rPr>
        <w:t>тветственности за их нарушение.</w:t>
      </w:r>
    </w:p>
    <w:p w:rsidR="004156C7" w:rsidRPr="001E114E" w:rsidRDefault="00034E55" w:rsidP="0015162A">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lastRenderedPageBreak/>
        <w:t>2. </w:t>
      </w:r>
      <w:proofErr w:type="gramStart"/>
      <w:r w:rsidR="004156C7" w:rsidRPr="001E114E">
        <w:rPr>
          <w:rFonts w:ascii="Times New Roman" w:hAnsi="Times New Roman" w:cs="Times New Roman"/>
          <w:sz w:val="30"/>
          <w:szCs w:val="30"/>
        </w:rPr>
        <w:t>Информирование может осуществляться путем размещения информации об установленных границах болот (торфяников), гидрологических буферных зон естественных болот, а также режимах охраны и использования естественных болот, гидрологических буферных зон естественных болот и ответственности за их нарушение на официальных сайтах местных исполнительных и распорядительных органов в глобальной компьютерной сети Интернет, в иных средствах массовой информации, а также посредством установки информационных знаков, содержащих такую</w:t>
      </w:r>
      <w:proofErr w:type="gramEnd"/>
      <w:r w:rsidR="004156C7" w:rsidRPr="001E114E">
        <w:rPr>
          <w:rFonts w:ascii="Times New Roman" w:hAnsi="Times New Roman" w:cs="Times New Roman"/>
          <w:sz w:val="30"/>
          <w:szCs w:val="30"/>
        </w:rPr>
        <w:t xml:space="preserve"> информацию, или иным общедоступным способом.</w:t>
      </w:r>
    </w:p>
    <w:p w:rsidR="004156C7" w:rsidRPr="001E114E" w:rsidRDefault="004156C7" w:rsidP="00DB7FF3">
      <w:pPr>
        <w:pStyle w:val="10"/>
        <w:spacing w:line="240" w:lineRule="auto"/>
        <w:jc w:val="both"/>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6486"/>
      </w:tblGrid>
      <w:tr w:rsidR="004156C7" w:rsidRPr="001E114E" w:rsidTr="00065A4F">
        <w:tc>
          <w:tcPr>
            <w:tcW w:w="2552"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33.</w:t>
            </w:r>
          </w:p>
        </w:tc>
        <w:tc>
          <w:tcPr>
            <w:tcW w:w="6486" w:type="dxa"/>
            <w:tcBorders>
              <w:top w:val="nil"/>
              <w:left w:val="nil"/>
              <w:bottom w:val="nil"/>
              <w:right w:val="nil"/>
            </w:tcBorders>
          </w:tcPr>
          <w:p w:rsidR="004156C7" w:rsidRPr="001E114E" w:rsidRDefault="004156C7" w:rsidP="00733891">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 xml:space="preserve">Требования по охране и использованию болот (торфяников) при разработке </w:t>
            </w:r>
            <w:proofErr w:type="spellStart"/>
            <w:r w:rsidRPr="001E114E">
              <w:rPr>
                <w:rFonts w:ascii="Times New Roman" w:hAnsi="Times New Roman" w:cs="Times New Roman"/>
                <w:b/>
                <w:sz w:val="30"/>
                <w:szCs w:val="30"/>
              </w:rPr>
              <w:t>предпроектной</w:t>
            </w:r>
            <w:proofErr w:type="spellEnd"/>
            <w:r w:rsidRPr="001E114E">
              <w:rPr>
                <w:rFonts w:ascii="Times New Roman" w:hAnsi="Times New Roman" w:cs="Times New Roman"/>
                <w:b/>
                <w:sz w:val="30"/>
                <w:szCs w:val="30"/>
              </w:rPr>
              <w:t xml:space="preserve"> (</w:t>
            </w:r>
            <w:proofErr w:type="spellStart"/>
            <w:r w:rsidRPr="001E114E">
              <w:rPr>
                <w:rFonts w:ascii="Times New Roman" w:hAnsi="Times New Roman" w:cs="Times New Roman"/>
                <w:b/>
                <w:sz w:val="30"/>
                <w:szCs w:val="30"/>
              </w:rPr>
              <w:t>прединвестиционной</w:t>
            </w:r>
            <w:proofErr w:type="spellEnd"/>
            <w:r w:rsidRPr="001E114E">
              <w:rPr>
                <w:rFonts w:ascii="Times New Roman" w:hAnsi="Times New Roman" w:cs="Times New Roman"/>
                <w:b/>
                <w:sz w:val="30"/>
                <w:szCs w:val="30"/>
              </w:rPr>
              <w:t>), проектной документации, реализация которой связана с пользованием ресурсами болот (торфяников), вредным воздействием на них</w:t>
            </w:r>
          </w:p>
        </w:tc>
      </w:tr>
    </w:tbl>
    <w:p w:rsidR="004156C7" w:rsidRPr="001E114E" w:rsidRDefault="004156C7" w:rsidP="00C15ABC">
      <w:pPr>
        <w:pStyle w:val="10"/>
        <w:spacing w:line="240" w:lineRule="auto"/>
        <w:jc w:val="both"/>
        <w:rPr>
          <w:rFonts w:ascii="Times New Roman" w:hAnsi="Times New Roman" w:cs="Times New Roman"/>
          <w:sz w:val="30"/>
          <w:szCs w:val="30"/>
        </w:rPr>
      </w:pPr>
    </w:p>
    <w:p w:rsidR="004156C7" w:rsidRPr="001E114E" w:rsidRDefault="00034E55" w:rsidP="0045594D">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1. </w:t>
      </w:r>
      <w:proofErr w:type="gramStart"/>
      <w:r w:rsidR="004156C7" w:rsidRPr="001E114E">
        <w:rPr>
          <w:rFonts w:ascii="Times New Roman" w:hAnsi="Times New Roman" w:cs="Times New Roman"/>
          <w:sz w:val="30"/>
          <w:szCs w:val="30"/>
        </w:rPr>
        <w:t xml:space="preserve">При разработке </w:t>
      </w:r>
      <w:proofErr w:type="spellStart"/>
      <w:r w:rsidR="004156C7" w:rsidRPr="001E114E">
        <w:rPr>
          <w:rFonts w:ascii="Times New Roman" w:hAnsi="Times New Roman" w:cs="Times New Roman"/>
          <w:sz w:val="30"/>
          <w:szCs w:val="30"/>
        </w:rPr>
        <w:t>предпроектной</w:t>
      </w:r>
      <w:proofErr w:type="spellEnd"/>
      <w:r w:rsidR="004156C7" w:rsidRPr="001E114E">
        <w:rPr>
          <w:rFonts w:ascii="Times New Roman" w:hAnsi="Times New Roman" w:cs="Times New Roman"/>
          <w:sz w:val="30"/>
          <w:szCs w:val="30"/>
        </w:rPr>
        <w:t xml:space="preserve"> (</w:t>
      </w:r>
      <w:proofErr w:type="spellStart"/>
      <w:r w:rsidR="004156C7" w:rsidRPr="001E114E">
        <w:rPr>
          <w:rFonts w:ascii="Times New Roman" w:hAnsi="Times New Roman" w:cs="Times New Roman"/>
          <w:sz w:val="30"/>
          <w:szCs w:val="30"/>
        </w:rPr>
        <w:t>прединвестиционной</w:t>
      </w:r>
      <w:proofErr w:type="spellEnd"/>
      <w:r w:rsidR="004156C7" w:rsidRPr="001E114E">
        <w:rPr>
          <w:rFonts w:ascii="Times New Roman" w:hAnsi="Times New Roman" w:cs="Times New Roman"/>
          <w:sz w:val="30"/>
          <w:szCs w:val="30"/>
        </w:rPr>
        <w:t xml:space="preserve">), проектной документации, реализация которой связана с пользованием ресурсами болот (торфяников) и </w:t>
      </w:r>
      <w:r w:rsidR="00CE0C99" w:rsidRPr="001E114E">
        <w:rPr>
          <w:rFonts w:ascii="Times New Roman" w:hAnsi="Times New Roman" w:cs="Times New Roman"/>
          <w:sz w:val="30"/>
          <w:szCs w:val="30"/>
        </w:rPr>
        <w:t xml:space="preserve">(или) </w:t>
      </w:r>
      <w:r w:rsidR="004156C7" w:rsidRPr="001E114E">
        <w:rPr>
          <w:rFonts w:ascii="Times New Roman" w:hAnsi="Times New Roman" w:cs="Times New Roman"/>
          <w:sz w:val="30"/>
          <w:szCs w:val="30"/>
        </w:rPr>
        <w:t>воздействием на них, должны учитываться состояние биологического и ландшафтного разнообразия, нормативы допустимой антропогенной нагрузки на окружающую среду, предусматриваться меры по предупреждению и устранению загрязнения  болот (торфяников), а также мероприятия, направленные на поддержание оптимального гидрологического режима болот (торфяников), минимизацию эрозии торфяных почв и минерализации торфа</w:t>
      </w:r>
      <w:proofErr w:type="gramEnd"/>
      <w:r w:rsidR="004156C7" w:rsidRPr="001E114E">
        <w:rPr>
          <w:rFonts w:ascii="Times New Roman" w:hAnsi="Times New Roman" w:cs="Times New Roman"/>
          <w:sz w:val="30"/>
          <w:szCs w:val="30"/>
        </w:rPr>
        <w:t>, предотвращение возникновения торфяных пожаров, снижение выбросов в окр</w:t>
      </w:r>
      <w:r w:rsidR="002B52D2">
        <w:rPr>
          <w:rFonts w:ascii="Times New Roman" w:hAnsi="Times New Roman" w:cs="Times New Roman"/>
          <w:sz w:val="30"/>
          <w:szCs w:val="30"/>
        </w:rPr>
        <w:t>ужающую среду парниковых газов.</w:t>
      </w:r>
    </w:p>
    <w:p w:rsidR="004156C7" w:rsidRPr="001E114E" w:rsidRDefault="00034E55" w:rsidP="0045594D">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2. </w:t>
      </w:r>
      <w:r w:rsidR="004156C7" w:rsidRPr="001E114E">
        <w:rPr>
          <w:rFonts w:ascii="Times New Roman" w:hAnsi="Times New Roman" w:cs="Times New Roman"/>
          <w:sz w:val="30"/>
          <w:szCs w:val="30"/>
        </w:rPr>
        <w:t>При разработке проектной документации на пользование недрами при добыче торфа должна проводит</w:t>
      </w:r>
      <w:r w:rsidR="00CE0C99" w:rsidRPr="001E114E">
        <w:rPr>
          <w:rFonts w:ascii="Times New Roman" w:hAnsi="Times New Roman" w:cs="Times New Roman"/>
          <w:sz w:val="30"/>
          <w:szCs w:val="30"/>
        </w:rPr>
        <w:t>ь</w:t>
      </w:r>
      <w:r w:rsidR="004156C7" w:rsidRPr="001E114E">
        <w:rPr>
          <w:rFonts w:ascii="Times New Roman" w:hAnsi="Times New Roman" w:cs="Times New Roman"/>
          <w:sz w:val="30"/>
          <w:szCs w:val="30"/>
        </w:rPr>
        <w:t>ся оценка воздействия планируемой хозяйственной деятельности на окружающую среду в соответствии с законодательством в</w:t>
      </w:r>
      <w:r w:rsidR="004156C7" w:rsidRPr="001E114E">
        <w:rPr>
          <w:rFonts w:ascii="Times New Roman" w:hAnsi="Times New Roman" w:cs="Times New Roman"/>
          <w:i/>
          <w:sz w:val="30"/>
          <w:szCs w:val="30"/>
        </w:rPr>
        <w:t xml:space="preserve"> </w:t>
      </w:r>
      <w:r w:rsidR="004156C7" w:rsidRPr="001E114E">
        <w:rPr>
          <w:rFonts w:ascii="Times New Roman" w:hAnsi="Times New Roman" w:cs="Times New Roman"/>
          <w:sz w:val="30"/>
          <w:szCs w:val="30"/>
        </w:rPr>
        <w:t>области государственной экологической экспертизы, стратегической экологической оценки и оценки воздействия на окружающую среду.</w:t>
      </w:r>
    </w:p>
    <w:p w:rsidR="004156C7" w:rsidRPr="001E114E" w:rsidRDefault="004156C7" w:rsidP="007734F2">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3. </w:t>
      </w:r>
      <w:proofErr w:type="gramStart"/>
      <w:r w:rsidRPr="001E114E">
        <w:rPr>
          <w:rFonts w:ascii="Times New Roman" w:hAnsi="Times New Roman" w:cs="Times New Roman"/>
          <w:sz w:val="30"/>
          <w:szCs w:val="30"/>
        </w:rPr>
        <w:t>В целях предупреждения вредного воздействия добычи торфа на окружающую среду при разработке проектной документации на пользование недрами при добыче</w:t>
      </w:r>
      <w:proofErr w:type="gramEnd"/>
      <w:r w:rsidRPr="001E114E">
        <w:rPr>
          <w:rFonts w:ascii="Times New Roman" w:hAnsi="Times New Roman" w:cs="Times New Roman"/>
          <w:sz w:val="30"/>
          <w:szCs w:val="30"/>
        </w:rPr>
        <w:t xml:space="preserve"> торфа необходимо</w:t>
      </w:r>
      <w:r w:rsidR="00CE0C99" w:rsidRPr="001E114E">
        <w:rPr>
          <w:rFonts w:ascii="Times New Roman" w:hAnsi="Times New Roman" w:cs="Times New Roman"/>
          <w:sz w:val="30"/>
          <w:szCs w:val="30"/>
        </w:rPr>
        <w:t xml:space="preserve"> предусматривать</w:t>
      </w:r>
      <w:r w:rsidRPr="001E114E">
        <w:rPr>
          <w:rFonts w:ascii="Times New Roman" w:hAnsi="Times New Roman" w:cs="Times New Roman"/>
          <w:sz w:val="30"/>
          <w:szCs w:val="30"/>
        </w:rPr>
        <w:t>:</w:t>
      </w:r>
    </w:p>
    <w:p w:rsidR="004156C7" w:rsidRPr="001E114E" w:rsidRDefault="004156C7" w:rsidP="007734F2">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3.1. строительство дамб, водорегулирующих сооружений по периферии осушительных систем, примыкающих к болотам (торфяникам), участки которых не планируются к разработке;</w:t>
      </w:r>
    </w:p>
    <w:p w:rsidR="004156C7" w:rsidRPr="001E114E" w:rsidRDefault="004156C7" w:rsidP="007734F2">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lastRenderedPageBreak/>
        <w:t xml:space="preserve">3.2. при планировании добычи торфа на торфяных месторождениях (их участках) площадью более 1000 гектаров сроком эксплуатации более 15 лет </w:t>
      </w:r>
      <w:r w:rsidR="00CE0C99" w:rsidRPr="001E114E">
        <w:rPr>
          <w:rFonts w:ascii="Times New Roman" w:hAnsi="Times New Roman" w:cs="Times New Roman"/>
          <w:sz w:val="30"/>
          <w:szCs w:val="30"/>
        </w:rPr>
        <w:t xml:space="preserve">– </w:t>
      </w:r>
      <w:r w:rsidRPr="001E114E">
        <w:rPr>
          <w:rFonts w:ascii="Times New Roman" w:hAnsi="Times New Roman" w:cs="Times New Roman"/>
          <w:sz w:val="30"/>
          <w:szCs w:val="30"/>
        </w:rPr>
        <w:t xml:space="preserve">применение биологических методов очистки воды, в том числе прудов-фильтров, биологических прудов с высшей водной растительностью, фильтрационных устройств, искусственных заболоченных участков, </w:t>
      </w:r>
      <w:proofErr w:type="spellStart"/>
      <w:r w:rsidRPr="001E114E">
        <w:rPr>
          <w:rFonts w:ascii="Times New Roman" w:hAnsi="Times New Roman" w:cs="Times New Roman"/>
          <w:sz w:val="30"/>
          <w:szCs w:val="30"/>
        </w:rPr>
        <w:t>биоплато</w:t>
      </w:r>
      <w:proofErr w:type="spellEnd"/>
      <w:r w:rsidRPr="001E114E">
        <w:rPr>
          <w:rFonts w:ascii="Times New Roman" w:hAnsi="Times New Roman" w:cs="Times New Roman"/>
          <w:sz w:val="30"/>
          <w:szCs w:val="30"/>
        </w:rPr>
        <w:t>, биоинженерных сооружений регулирования качества воды;</w:t>
      </w:r>
    </w:p>
    <w:p w:rsidR="004156C7" w:rsidRPr="001E114E" w:rsidRDefault="004156C7" w:rsidP="00404BD3">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3.</w:t>
      </w:r>
      <w:r w:rsidR="00CE0C99" w:rsidRPr="001E114E">
        <w:rPr>
          <w:rFonts w:ascii="Times New Roman" w:hAnsi="Times New Roman" w:cs="Times New Roman"/>
          <w:sz w:val="30"/>
          <w:szCs w:val="30"/>
        </w:rPr>
        <w:t>3</w:t>
      </w:r>
      <w:r w:rsidRPr="001E114E">
        <w:rPr>
          <w:rFonts w:ascii="Times New Roman" w:hAnsi="Times New Roman" w:cs="Times New Roman"/>
          <w:sz w:val="30"/>
          <w:szCs w:val="30"/>
        </w:rPr>
        <w:t>. использование наилучших доступных технических методов и технологий, обеспечивающих выполнение требований в области охраны окружающей среды и позволяющих сократить длительность эксплуатации торфяных месторождений.</w:t>
      </w:r>
    </w:p>
    <w:p w:rsidR="004156C7" w:rsidRPr="001E114E" w:rsidRDefault="004156C7" w:rsidP="0045594D">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4</w:t>
      </w:r>
      <w:r w:rsidR="00034E55">
        <w:rPr>
          <w:rFonts w:ascii="Times New Roman" w:hAnsi="Times New Roman" w:cs="Times New Roman"/>
          <w:sz w:val="30"/>
          <w:szCs w:val="30"/>
        </w:rPr>
        <w:t>. </w:t>
      </w:r>
      <w:r w:rsidRPr="001E114E">
        <w:rPr>
          <w:rFonts w:ascii="Times New Roman" w:hAnsi="Times New Roman" w:cs="Times New Roman"/>
          <w:sz w:val="30"/>
          <w:szCs w:val="30"/>
        </w:rPr>
        <w:t xml:space="preserve">В </w:t>
      </w:r>
      <w:proofErr w:type="spellStart"/>
      <w:r w:rsidRPr="001E114E">
        <w:rPr>
          <w:rFonts w:ascii="Times New Roman" w:hAnsi="Times New Roman" w:cs="Times New Roman"/>
          <w:sz w:val="30"/>
          <w:szCs w:val="30"/>
        </w:rPr>
        <w:t>предпроектной</w:t>
      </w:r>
      <w:proofErr w:type="spellEnd"/>
      <w:r w:rsidRPr="001E114E">
        <w:rPr>
          <w:rFonts w:ascii="Times New Roman" w:hAnsi="Times New Roman" w:cs="Times New Roman"/>
          <w:sz w:val="30"/>
          <w:szCs w:val="30"/>
        </w:rPr>
        <w:t xml:space="preserve"> (</w:t>
      </w:r>
      <w:proofErr w:type="spellStart"/>
      <w:r w:rsidRPr="001E114E">
        <w:rPr>
          <w:rFonts w:ascii="Times New Roman" w:hAnsi="Times New Roman" w:cs="Times New Roman"/>
          <w:sz w:val="30"/>
          <w:szCs w:val="30"/>
        </w:rPr>
        <w:t>прединвестиционной</w:t>
      </w:r>
      <w:proofErr w:type="spellEnd"/>
      <w:r w:rsidRPr="001E114E">
        <w:rPr>
          <w:rFonts w:ascii="Times New Roman" w:hAnsi="Times New Roman" w:cs="Times New Roman"/>
          <w:sz w:val="30"/>
          <w:szCs w:val="30"/>
        </w:rPr>
        <w:t>), проектной документации на пользование недрами при добыче торфа должны предусматриваться мероприятия по рекультивации земель выработанных торфяных месторождений (их участков).</w:t>
      </w:r>
    </w:p>
    <w:p w:rsidR="004156C7" w:rsidRPr="001E114E" w:rsidRDefault="004156C7" w:rsidP="00457BEF">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Земли выработанных торфяных месторождений (их участк</w:t>
      </w:r>
      <w:r w:rsidR="00CE0C99" w:rsidRPr="001E114E">
        <w:rPr>
          <w:rFonts w:ascii="Times New Roman" w:hAnsi="Times New Roman" w:cs="Times New Roman"/>
          <w:sz w:val="30"/>
          <w:szCs w:val="30"/>
        </w:rPr>
        <w:t>ов</w:t>
      </w:r>
      <w:r w:rsidRPr="001E114E">
        <w:rPr>
          <w:rFonts w:ascii="Times New Roman" w:hAnsi="Times New Roman" w:cs="Times New Roman"/>
          <w:sz w:val="30"/>
          <w:szCs w:val="30"/>
        </w:rPr>
        <w:t>) после рекультивации должны быть использованы преимущественно в природоохранных целях (повторное заболачивание). При рекультивации земель выработанных торфяных месторождени</w:t>
      </w:r>
      <w:r w:rsidR="00CE0C99" w:rsidRPr="001E114E">
        <w:rPr>
          <w:rFonts w:ascii="Times New Roman" w:hAnsi="Times New Roman" w:cs="Times New Roman"/>
          <w:sz w:val="30"/>
          <w:szCs w:val="30"/>
        </w:rPr>
        <w:t>й (их участков)</w:t>
      </w:r>
      <w:r w:rsidRPr="001E114E">
        <w:rPr>
          <w:rFonts w:ascii="Times New Roman" w:hAnsi="Times New Roman" w:cs="Times New Roman"/>
          <w:sz w:val="30"/>
          <w:szCs w:val="30"/>
        </w:rPr>
        <w:t xml:space="preserve"> в природоохранных целях (повторное заболачивание) в проектной документации на пользование недрами при добыче торфа должны учитываться требования, указанные в пунктах 4-6 статьи 40 настоящего Закона.</w:t>
      </w:r>
    </w:p>
    <w:p w:rsidR="004156C7" w:rsidRPr="001E114E" w:rsidRDefault="004156C7" w:rsidP="0045594D">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5</w:t>
      </w:r>
      <w:r w:rsidR="00034E55">
        <w:rPr>
          <w:rFonts w:ascii="Times New Roman" w:hAnsi="Times New Roman" w:cs="Times New Roman"/>
          <w:sz w:val="30"/>
          <w:szCs w:val="30"/>
        </w:rPr>
        <w:t>. </w:t>
      </w:r>
      <w:r w:rsidR="008F491E" w:rsidRPr="001E114E">
        <w:rPr>
          <w:rFonts w:ascii="Times New Roman" w:hAnsi="Times New Roman" w:cs="Times New Roman"/>
          <w:sz w:val="30"/>
          <w:szCs w:val="30"/>
        </w:rPr>
        <w:t>И</w:t>
      </w:r>
      <w:r w:rsidRPr="001E114E">
        <w:rPr>
          <w:rFonts w:ascii="Times New Roman" w:hAnsi="Times New Roman" w:cs="Times New Roman"/>
          <w:sz w:val="30"/>
          <w:szCs w:val="30"/>
        </w:rPr>
        <w:t>сключение</w:t>
      </w:r>
      <w:r w:rsidR="008F491E" w:rsidRPr="001E114E">
        <w:rPr>
          <w:rFonts w:ascii="Times New Roman" w:hAnsi="Times New Roman" w:cs="Times New Roman"/>
          <w:sz w:val="30"/>
          <w:szCs w:val="30"/>
        </w:rPr>
        <w:t>, в том числе в целях уменьшения стоимости,</w:t>
      </w:r>
      <w:r w:rsidRPr="001E114E">
        <w:rPr>
          <w:rFonts w:ascii="Times New Roman" w:hAnsi="Times New Roman" w:cs="Times New Roman"/>
          <w:sz w:val="30"/>
          <w:szCs w:val="30"/>
        </w:rPr>
        <w:t xml:space="preserve"> из проектных работ планируемых мероприятий по охране окружающей среды и рекультивации земель выработанных торфяных месторождений </w:t>
      </w:r>
      <w:r w:rsidR="00CE0C99" w:rsidRPr="001E114E">
        <w:rPr>
          <w:rFonts w:ascii="Times New Roman" w:hAnsi="Times New Roman" w:cs="Times New Roman"/>
          <w:sz w:val="30"/>
          <w:szCs w:val="30"/>
        </w:rPr>
        <w:t xml:space="preserve">(их участков) </w:t>
      </w:r>
      <w:r w:rsidRPr="001E114E">
        <w:rPr>
          <w:rFonts w:ascii="Times New Roman" w:hAnsi="Times New Roman" w:cs="Times New Roman"/>
          <w:sz w:val="30"/>
          <w:szCs w:val="30"/>
        </w:rPr>
        <w:t xml:space="preserve">при разработке </w:t>
      </w:r>
      <w:proofErr w:type="spellStart"/>
      <w:r w:rsidRPr="001E114E">
        <w:rPr>
          <w:rFonts w:ascii="Times New Roman" w:hAnsi="Times New Roman" w:cs="Times New Roman"/>
          <w:sz w:val="30"/>
          <w:szCs w:val="30"/>
        </w:rPr>
        <w:t>предпроектной</w:t>
      </w:r>
      <w:proofErr w:type="spellEnd"/>
      <w:r w:rsidRPr="001E114E">
        <w:rPr>
          <w:rFonts w:ascii="Times New Roman" w:hAnsi="Times New Roman" w:cs="Times New Roman"/>
          <w:sz w:val="30"/>
          <w:szCs w:val="30"/>
        </w:rPr>
        <w:t xml:space="preserve"> (</w:t>
      </w:r>
      <w:proofErr w:type="spellStart"/>
      <w:r w:rsidRPr="001E114E">
        <w:rPr>
          <w:rFonts w:ascii="Times New Roman" w:hAnsi="Times New Roman" w:cs="Times New Roman"/>
          <w:sz w:val="30"/>
          <w:szCs w:val="30"/>
        </w:rPr>
        <w:t>прединвестиционной</w:t>
      </w:r>
      <w:proofErr w:type="spellEnd"/>
      <w:r w:rsidRPr="001E114E">
        <w:rPr>
          <w:rFonts w:ascii="Times New Roman" w:hAnsi="Times New Roman" w:cs="Times New Roman"/>
          <w:sz w:val="30"/>
          <w:szCs w:val="30"/>
        </w:rPr>
        <w:t xml:space="preserve">), проектной документации, реализация которой связана с пользованием ресурсами болот (торфяников) и </w:t>
      </w:r>
      <w:r w:rsidR="008F491E" w:rsidRPr="001E114E">
        <w:rPr>
          <w:rFonts w:ascii="Times New Roman" w:hAnsi="Times New Roman" w:cs="Times New Roman"/>
          <w:sz w:val="30"/>
          <w:szCs w:val="30"/>
        </w:rPr>
        <w:t xml:space="preserve">(или) </w:t>
      </w:r>
      <w:r w:rsidRPr="001E114E">
        <w:rPr>
          <w:rFonts w:ascii="Times New Roman" w:hAnsi="Times New Roman" w:cs="Times New Roman"/>
          <w:sz w:val="30"/>
          <w:szCs w:val="30"/>
        </w:rPr>
        <w:t>воздействием на них</w:t>
      </w:r>
      <w:r w:rsidR="008F491E" w:rsidRPr="001E114E">
        <w:rPr>
          <w:rFonts w:ascii="Times New Roman" w:hAnsi="Times New Roman" w:cs="Times New Roman"/>
          <w:sz w:val="30"/>
          <w:szCs w:val="30"/>
        </w:rPr>
        <w:t>,</w:t>
      </w:r>
      <w:r w:rsidRPr="001E114E">
        <w:rPr>
          <w:rFonts w:ascii="Times New Roman" w:hAnsi="Times New Roman" w:cs="Times New Roman"/>
          <w:sz w:val="30"/>
          <w:szCs w:val="30"/>
        </w:rPr>
        <w:t xml:space="preserve"> запреща</w:t>
      </w:r>
      <w:r w:rsidR="00E05CB1" w:rsidRPr="001E114E">
        <w:rPr>
          <w:rFonts w:ascii="Times New Roman" w:hAnsi="Times New Roman" w:cs="Times New Roman"/>
          <w:sz w:val="30"/>
          <w:szCs w:val="30"/>
        </w:rPr>
        <w:t>е</w:t>
      </w:r>
      <w:r w:rsidRPr="001E114E">
        <w:rPr>
          <w:rFonts w:ascii="Times New Roman" w:hAnsi="Times New Roman" w:cs="Times New Roman"/>
          <w:sz w:val="30"/>
          <w:szCs w:val="30"/>
        </w:rPr>
        <w:t>тся.</w:t>
      </w:r>
    </w:p>
    <w:p w:rsidR="004156C7" w:rsidRPr="001E114E" w:rsidRDefault="004156C7" w:rsidP="00243617">
      <w:pPr>
        <w:pStyle w:val="10"/>
        <w:spacing w:line="240" w:lineRule="auto"/>
        <w:ind w:firstLine="697"/>
        <w:jc w:val="both"/>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6486"/>
      </w:tblGrid>
      <w:tr w:rsidR="004156C7" w:rsidRPr="001E114E" w:rsidTr="00411034">
        <w:tc>
          <w:tcPr>
            <w:tcW w:w="1985"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34.</w:t>
            </w:r>
          </w:p>
        </w:tc>
        <w:tc>
          <w:tcPr>
            <w:tcW w:w="6486" w:type="dxa"/>
            <w:tcBorders>
              <w:top w:val="nil"/>
              <w:left w:val="nil"/>
              <w:bottom w:val="nil"/>
              <w:right w:val="nil"/>
            </w:tcBorders>
          </w:tcPr>
          <w:p w:rsidR="004156C7" w:rsidRPr="001E114E" w:rsidRDefault="004156C7" w:rsidP="00065A4F">
            <w:pPr>
              <w:pStyle w:val="10"/>
              <w:ind w:left="-108"/>
              <w:jc w:val="both"/>
              <w:rPr>
                <w:rFonts w:ascii="Times New Roman" w:hAnsi="Times New Roman" w:cs="Times New Roman"/>
                <w:i/>
                <w:sz w:val="30"/>
                <w:szCs w:val="30"/>
              </w:rPr>
            </w:pPr>
            <w:r w:rsidRPr="001E114E">
              <w:rPr>
                <w:rFonts w:ascii="Times New Roman" w:hAnsi="Times New Roman" w:cs="Times New Roman"/>
                <w:b/>
                <w:sz w:val="30"/>
                <w:szCs w:val="30"/>
              </w:rPr>
              <w:t>Требования по охране и использованию торфяников при добыче торфа и других полезных ископаемых</w:t>
            </w:r>
          </w:p>
        </w:tc>
      </w:tr>
    </w:tbl>
    <w:p w:rsidR="004156C7" w:rsidRPr="001E114E" w:rsidRDefault="004156C7" w:rsidP="001C264F">
      <w:pPr>
        <w:pStyle w:val="10"/>
        <w:spacing w:line="240" w:lineRule="auto"/>
        <w:jc w:val="both"/>
        <w:rPr>
          <w:rFonts w:ascii="Times New Roman" w:hAnsi="Times New Roman" w:cs="Times New Roman"/>
          <w:b/>
          <w:sz w:val="30"/>
          <w:szCs w:val="30"/>
        </w:rPr>
      </w:pPr>
    </w:p>
    <w:p w:rsidR="004156C7" w:rsidRPr="001E114E" w:rsidRDefault="00034E55" w:rsidP="00034E55">
      <w:pPr>
        <w:pStyle w:val="10"/>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1. </w:t>
      </w:r>
      <w:r w:rsidR="004156C7" w:rsidRPr="001E114E">
        <w:rPr>
          <w:rFonts w:ascii="Times New Roman" w:hAnsi="Times New Roman" w:cs="Times New Roman"/>
          <w:sz w:val="30"/>
          <w:szCs w:val="30"/>
        </w:rPr>
        <w:t>Добыча торфа может осуществляться на торфяных месторождениях (их участках), включенных в разрабатываемый фонд в соответствии со схемой распределения болот (торфяников) по направлениям использования в хозяйственной и иной деятельности.</w:t>
      </w:r>
    </w:p>
    <w:p w:rsidR="00034E55" w:rsidRDefault="00034E55" w:rsidP="00034E55">
      <w:pPr>
        <w:pStyle w:val="10"/>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2. </w:t>
      </w:r>
      <w:r w:rsidR="004156C7" w:rsidRPr="001E114E">
        <w:rPr>
          <w:rFonts w:ascii="Times New Roman" w:hAnsi="Times New Roman" w:cs="Times New Roman"/>
          <w:sz w:val="30"/>
          <w:szCs w:val="30"/>
        </w:rPr>
        <w:t xml:space="preserve">Строительство и эксплуатация объектов добычи торфа и других полезных ископаемых в границах болот (торфяников) допускаются при наличии в проектной документации на пользование недрами раздела о </w:t>
      </w:r>
      <w:r w:rsidR="004156C7" w:rsidRPr="001E114E">
        <w:rPr>
          <w:rFonts w:ascii="Times New Roman" w:hAnsi="Times New Roman" w:cs="Times New Roman"/>
          <w:sz w:val="30"/>
          <w:szCs w:val="30"/>
        </w:rPr>
        <w:lastRenderedPageBreak/>
        <w:t xml:space="preserve">рекультивации земель выработанных торфяных месторождений </w:t>
      </w:r>
      <w:r w:rsidR="008F491E" w:rsidRPr="001E114E">
        <w:rPr>
          <w:rFonts w:ascii="Times New Roman" w:hAnsi="Times New Roman" w:cs="Times New Roman"/>
          <w:sz w:val="30"/>
          <w:szCs w:val="30"/>
        </w:rPr>
        <w:t xml:space="preserve">(их участков) </w:t>
      </w:r>
      <w:r w:rsidR="004156C7" w:rsidRPr="001E114E">
        <w:rPr>
          <w:rFonts w:ascii="Times New Roman" w:hAnsi="Times New Roman" w:cs="Times New Roman"/>
          <w:sz w:val="30"/>
          <w:szCs w:val="30"/>
        </w:rPr>
        <w:t>и положительного заключения государственной экологической экспертизы.</w:t>
      </w:r>
    </w:p>
    <w:p w:rsidR="004156C7" w:rsidRPr="001E114E" w:rsidRDefault="00034E55" w:rsidP="00034E55">
      <w:pPr>
        <w:pStyle w:val="10"/>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3. </w:t>
      </w:r>
      <w:r w:rsidR="004156C7" w:rsidRPr="001E114E">
        <w:rPr>
          <w:rFonts w:ascii="Times New Roman" w:hAnsi="Times New Roman" w:cs="Times New Roman"/>
          <w:sz w:val="30"/>
          <w:szCs w:val="30"/>
        </w:rPr>
        <w:t>При добыче торфа и других полезных ископаемых в границах болот (торфяников) необходимо обеспечивать реализацию мероприятий, указанных в пунктах 3 и 4 статьи 33 настоящего Закона</w:t>
      </w:r>
      <w:r w:rsidR="00D016D6" w:rsidRPr="001E114E">
        <w:rPr>
          <w:rFonts w:ascii="Times New Roman" w:hAnsi="Times New Roman" w:cs="Times New Roman"/>
          <w:sz w:val="30"/>
          <w:szCs w:val="30"/>
        </w:rPr>
        <w:t>, а также соблюдение иных требований, предусмотренных законодательством об охране и использовании недр и другим законодательством</w:t>
      </w:r>
      <w:r w:rsidR="004156C7" w:rsidRPr="001E114E">
        <w:rPr>
          <w:rFonts w:ascii="Times New Roman" w:hAnsi="Times New Roman" w:cs="Times New Roman"/>
          <w:sz w:val="30"/>
          <w:szCs w:val="30"/>
        </w:rPr>
        <w:t>.</w:t>
      </w:r>
    </w:p>
    <w:p w:rsidR="004156C7" w:rsidRPr="001E114E" w:rsidRDefault="004156C7" w:rsidP="00B374B5">
      <w:pPr>
        <w:pStyle w:val="10"/>
        <w:spacing w:line="240" w:lineRule="auto"/>
        <w:ind w:firstLine="697"/>
        <w:jc w:val="both"/>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6486"/>
      </w:tblGrid>
      <w:tr w:rsidR="004156C7" w:rsidRPr="001E114E" w:rsidTr="00065A4F">
        <w:tc>
          <w:tcPr>
            <w:tcW w:w="1985"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35.</w:t>
            </w:r>
          </w:p>
        </w:tc>
        <w:tc>
          <w:tcPr>
            <w:tcW w:w="6486" w:type="dxa"/>
            <w:tcBorders>
              <w:top w:val="nil"/>
              <w:left w:val="nil"/>
              <w:bottom w:val="nil"/>
              <w:right w:val="nil"/>
            </w:tcBorders>
          </w:tcPr>
          <w:p w:rsidR="004156C7" w:rsidRPr="001E114E" w:rsidRDefault="004156C7" w:rsidP="00065A4F">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 xml:space="preserve">Требования по охране и использованию торфяников при ведении лесного хозяйства </w:t>
            </w:r>
          </w:p>
        </w:tc>
      </w:tr>
    </w:tbl>
    <w:p w:rsidR="004156C7" w:rsidRPr="001E114E" w:rsidRDefault="004156C7" w:rsidP="00073FE5">
      <w:pPr>
        <w:pStyle w:val="10"/>
        <w:spacing w:line="240" w:lineRule="auto"/>
        <w:ind w:firstLine="697"/>
        <w:jc w:val="both"/>
        <w:rPr>
          <w:rFonts w:ascii="Times New Roman" w:hAnsi="Times New Roman" w:cs="Times New Roman"/>
          <w:b/>
          <w:sz w:val="30"/>
          <w:szCs w:val="30"/>
        </w:rPr>
      </w:pPr>
    </w:p>
    <w:p w:rsidR="004156C7" w:rsidRPr="001E114E" w:rsidRDefault="00034E55" w:rsidP="00C967DC">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1. </w:t>
      </w:r>
      <w:proofErr w:type="gramStart"/>
      <w:r w:rsidR="004156C7" w:rsidRPr="001E114E">
        <w:rPr>
          <w:rFonts w:ascii="Times New Roman" w:hAnsi="Times New Roman" w:cs="Times New Roman"/>
          <w:sz w:val="30"/>
          <w:szCs w:val="30"/>
        </w:rPr>
        <w:t>Для ведения лесного хозяйства могут быть использованы выработанные торфяные месторождения</w:t>
      </w:r>
      <w:r w:rsidR="008F491E" w:rsidRPr="001E114E">
        <w:rPr>
          <w:rFonts w:ascii="Times New Roman" w:hAnsi="Times New Roman" w:cs="Times New Roman"/>
          <w:sz w:val="30"/>
          <w:szCs w:val="30"/>
        </w:rPr>
        <w:t xml:space="preserve"> (их участки)</w:t>
      </w:r>
      <w:r w:rsidR="004156C7" w:rsidRPr="001E114E">
        <w:rPr>
          <w:rFonts w:ascii="Times New Roman" w:hAnsi="Times New Roman" w:cs="Times New Roman"/>
          <w:sz w:val="30"/>
          <w:szCs w:val="30"/>
        </w:rPr>
        <w:t>, подстилаемые песками, супесями, суглинками</w:t>
      </w:r>
      <w:r w:rsidR="008F491E" w:rsidRPr="001E114E">
        <w:rPr>
          <w:rFonts w:ascii="Times New Roman" w:hAnsi="Times New Roman" w:cs="Times New Roman"/>
          <w:sz w:val="30"/>
          <w:szCs w:val="30"/>
        </w:rPr>
        <w:t>,</w:t>
      </w:r>
      <w:r w:rsidR="004156C7" w:rsidRPr="001E114E">
        <w:rPr>
          <w:rFonts w:ascii="Times New Roman" w:hAnsi="Times New Roman" w:cs="Times New Roman"/>
          <w:sz w:val="30"/>
          <w:szCs w:val="30"/>
        </w:rPr>
        <w:t xml:space="preserve"> с мощностью остаточного слоя торфа не менее 0,3 метра и нарушенные </w:t>
      </w:r>
      <w:r w:rsidR="008F491E" w:rsidRPr="001E114E">
        <w:rPr>
          <w:rFonts w:ascii="Times New Roman" w:hAnsi="Times New Roman" w:cs="Times New Roman"/>
          <w:sz w:val="30"/>
          <w:szCs w:val="30"/>
        </w:rPr>
        <w:t xml:space="preserve">низинные и переходные </w:t>
      </w:r>
      <w:r w:rsidR="004156C7" w:rsidRPr="001E114E">
        <w:rPr>
          <w:rFonts w:ascii="Times New Roman" w:hAnsi="Times New Roman" w:cs="Times New Roman"/>
          <w:sz w:val="30"/>
          <w:szCs w:val="30"/>
        </w:rPr>
        <w:t>болота, на которых возможны сброс воды самотечным способом с использованием существующей осушительной сети и поддержание оптимального для лесных насаждений водного режима.</w:t>
      </w:r>
      <w:proofErr w:type="gramEnd"/>
    </w:p>
    <w:p w:rsidR="004156C7" w:rsidRPr="001E114E" w:rsidRDefault="00034E55" w:rsidP="00B327A9">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2. </w:t>
      </w:r>
      <w:r w:rsidR="004156C7" w:rsidRPr="001E114E">
        <w:rPr>
          <w:rFonts w:ascii="Times New Roman" w:hAnsi="Times New Roman" w:cs="Times New Roman"/>
          <w:sz w:val="30"/>
          <w:szCs w:val="30"/>
        </w:rPr>
        <w:t xml:space="preserve">Ведение лесного хозяйства в границах болот (торфяников) должно осуществляться методами, обеспечивающими сохранение </w:t>
      </w:r>
      <w:r w:rsidR="008F491E" w:rsidRPr="001E114E">
        <w:rPr>
          <w:rFonts w:ascii="Times New Roman" w:hAnsi="Times New Roman" w:cs="Times New Roman"/>
          <w:sz w:val="30"/>
          <w:szCs w:val="30"/>
        </w:rPr>
        <w:t xml:space="preserve">естественных </w:t>
      </w:r>
      <w:r w:rsidR="004156C7" w:rsidRPr="001E114E">
        <w:rPr>
          <w:rFonts w:ascii="Times New Roman" w:hAnsi="Times New Roman" w:cs="Times New Roman"/>
          <w:sz w:val="30"/>
          <w:szCs w:val="30"/>
        </w:rPr>
        <w:t>болот и их биосферных функций, при условии эффективного использования лесомелиоративных систем, минимизации эрозии торфяных почв</w:t>
      </w:r>
      <w:r w:rsidR="008F491E" w:rsidRPr="001E114E">
        <w:rPr>
          <w:rFonts w:ascii="Times New Roman" w:hAnsi="Times New Roman" w:cs="Times New Roman"/>
          <w:sz w:val="30"/>
          <w:szCs w:val="30"/>
        </w:rPr>
        <w:t xml:space="preserve"> и</w:t>
      </w:r>
      <w:r w:rsidR="004156C7" w:rsidRPr="001E114E">
        <w:rPr>
          <w:rFonts w:ascii="Times New Roman" w:hAnsi="Times New Roman" w:cs="Times New Roman"/>
          <w:sz w:val="30"/>
          <w:szCs w:val="30"/>
        </w:rPr>
        <w:t xml:space="preserve"> минерализации торфа</w:t>
      </w:r>
      <w:r w:rsidR="008F491E" w:rsidRPr="001E114E">
        <w:rPr>
          <w:rFonts w:ascii="Times New Roman" w:hAnsi="Times New Roman" w:cs="Times New Roman"/>
          <w:sz w:val="30"/>
          <w:szCs w:val="30"/>
        </w:rPr>
        <w:t>,</w:t>
      </w:r>
      <w:r w:rsidR="004156C7" w:rsidRPr="001E114E">
        <w:rPr>
          <w:rFonts w:ascii="Times New Roman" w:hAnsi="Times New Roman" w:cs="Times New Roman"/>
          <w:sz w:val="30"/>
          <w:szCs w:val="30"/>
        </w:rPr>
        <w:t xml:space="preserve"> предотвращения возникновения торфяных пожаров.</w:t>
      </w:r>
    </w:p>
    <w:p w:rsidR="004156C7" w:rsidRPr="001E114E" w:rsidRDefault="00034E55" w:rsidP="00B327A9">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3. </w:t>
      </w:r>
      <w:r w:rsidR="004156C7" w:rsidRPr="001E114E">
        <w:rPr>
          <w:rFonts w:ascii="Times New Roman" w:hAnsi="Times New Roman" w:cs="Times New Roman"/>
          <w:sz w:val="30"/>
          <w:szCs w:val="30"/>
        </w:rPr>
        <w:t>В границах болот (торфяников) при ведении лесного хозяйства не планир</w:t>
      </w:r>
      <w:r w:rsidR="00F14F70" w:rsidRPr="001E114E">
        <w:rPr>
          <w:rFonts w:ascii="Times New Roman" w:hAnsi="Times New Roman" w:cs="Times New Roman"/>
          <w:sz w:val="30"/>
          <w:szCs w:val="30"/>
        </w:rPr>
        <w:t>уют</w:t>
      </w:r>
      <w:r w:rsidR="004156C7" w:rsidRPr="001E114E">
        <w:rPr>
          <w:rFonts w:ascii="Times New Roman" w:hAnsi="Times New Roman" w:cs="Times New Roman"/>
          <w:sz w:val="30"/>
          <w:szCs w:val="30"/>
        </w:rPr>
        <w:t xml:space="preserve">ся и </w:t>
      </w:r>
      <w:r w:rsidR="00F14F70" w:rsidRPr="001E114E">
        <w:rPr>
          <w:rFonts w:ascii="Times New Roman" w:hAnsi="Times New Roman" w:cs="Times New Roman"/>
          <w:sz w:val="30"/>
          <w:szCs w:val="30"/>
        </w:rPr>
        <w:t xml:space="preserve">не </w:t>
      </w:r>
      <w:r w:rsidR="004156C7" w:rsidRPr="001E114E">
        <w:rPr>
          <w:rFonts w:ascii="Times New Roman" w:hAnsi="Times New Roman" w:cs="Times New Roman"/>
          <w:sz w:val="30"/>
          <w:szCs w:val="30"/>
        </w:rPr>
        <w:t>провод</w:t>
      </w:r>
      <w:r w:rsidR="00F14F70" w:rsidRPr="001E114E">
        <w:rPr>
          <w:rFonts w:ascii="Times New Roman" w:hAnsi="Times New Roman" w:cs="Times New Roman"/>
          <w:sz w:val="30"/>
          <w:szCs w:val="30"/>
        </w:rPr>
        <w:t>ят</w:t>
      </w:r>
      <w:r w:rsidR="004156C7" w:rsidRPr="001E114E">
        <w:rPr>
          <w:rFonts w:ascii="Times New Roman" w:hAnsi="Times New Roman" w:cs="Times New Roman"/>
          <w:sz w:val="30"/>
          <w:szCs w:val="30"/>
        </w:rPr>
        <w:t>ся:</w:t>
      </w:r>
    </w:p>
    <w:p w:rsidR="004156C7" w:rsidRPr="001E114E" w:rsidRDefault="00034E55" w:rsidP="00B327A9">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3.1. </w:t>
      </w:r>
      <w:r w:rsidR="004156C7" w:rsidRPr="001E114E">
        <w:rPr>
          <w:rFonts w:ascii="Times New Roman" w:hAnsi="Times New Roman" w:cs="Times New Roman"/>
          <w:sz w:val="30"/>
          <w:szCs w:val="30"/>
        </w:rPr>
        <w:t>сплошные и полосно-постепенные рубки главного пользования;</w:t>
      </w:r>
    </w:p>
    <w:p w:rsidR="004156C7" w:rsidRPr="001E114E" w:rsidRDefault="004156C7" w:rsidP="00B327A9">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3.2. применение химических средств защиты растений авиационным методом;</w:t>
      </w:r>
    </w:p>
    <w:p w:rsidR="004156C7" w:rsidRPr="001E114E" w:rsidRDefault="00034E55" w:rsidP="00B327A9">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3.3. </w:t>
      </w:r>
      <w:r w:rsidR="004156C7" w:rsidRPr="001E114E">
        <w:rPr>
          <w:rFonts w:ascii="Times New Roman" w:hAnsi="Times New Roman" w:cs="Times New Roman"/>
          <w:sz w:val="30"/>
          <w:szCs w:val="30"/>
        </w:rPr>
        <w:t xml:space="preserve">осушительная мелиорация самотечным способом отвода избыточных вод с осушенной территории; </w:t>
      </w:r>
    </w:p>
    <w:p w:rsidR="004156C7" w:rsidRPr="001E114E" w:rsidRDefault="00034E55" w:rsidP="00B327A9">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3.4. </w:t>
      </w:r>
      <w:r w:rsidR="004156C7" w:rsidRPr="001E114E">
        <w:rPr>
          <w:rFonts w:ascii="Times New Roman" w:hAnsi="Times New Roman" w:cs="Times New Roman"/>
          <w:sz w:val="30"/>
          <w:szCs w:val="30"/>
        </w:rPr>
        <w:t>сжигание порубочных остатков при проведении рубок леса, за исключением случаев сжигания порубочных остатков в очагах вредителей и болезней леса в соответствии с законодательством об использовании, охране, защите и воспроизводстве лесов.</w:t>
      </w:r>
    </w:p>
    <w:p w:rsidR="004156C7" w:rsidRPr="001E114E" w:rsidRDefault="004156C7" w:rsidP="00A007B1">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4. При осуществлении лесопользования и проведении лесохозяйственных мероприятий на болотах (торфяниках) допускается применение механических транспортных средств и самоходных машин, оказывающих удельное давление на грунт не более 300 грамм на сантиметр квадратный.</w:t>
      </w:r>
    </w:p>
    <w:p w:rsidR="004156C7" w:rsidRPr="001E114E" w:rsidRDefault="004156C7" w:rsidP="00435408">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lastRenderedPageBreak/>
        <w:t>Рубки леса на болотах (торфяниках) могут проводиться в осенне-зимний период после замерзания почвы. При этом движение механических транспортных средств и самоходных машин следует осуществлять только по волокам и погрузочным площадкам, а волоки необходимо укреплять порубочными остатками.</w:t>
      </w:r>
    </w:p>
    <w:p w:rsidR="004156C7" w:rsidRPr="001E114E" w:rsidRDefault="004156C7" w:rsidP="00B327A9">
      <w:pPr>
        <w:pStyle w:val="10"/>
        <w:spacing w:line="240" w:lineRule="auto"/>
        <w:ind w:firstLine="697"/>
        <w:jc w:val="both"/>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6486"/>
      </w:tblGrid>
      <w:tr w:rsidR="004156C7" w:rsidRPr="001E114E" w:rsidTr="00065A4F">
        <w:tc>
          <w:tcPr>
            <w:tcW w:w="1985"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36.</w:t>
            </w:r>
          </w:p>
        </w:tc>
        <w:tc>
          <w:tcPr>
            <w:tcW w:w="6486" w:type="dxa"/>
            <w:tcBorders>
              <w:top w:val="nil"/>
              <w:left w:val="nil"/>
              <w:bottom w:val="nil"/>
              <w:right w:val="nil"/>
            </w:tcBorders>
          </w:tcPr>
          <w:p w:rsidR="004156C7" w:rsidRPr="001E114E" w:rsidRDefault="004156C7" w:rsidP="00357473">
            <w:pPr>
              <w:pStyle w:val="10"/>
              <w:ind w:left="-108"/>
              <w:jc w:val="both"/>
              <w:rPr>
                <w:rFonts w:ascii="Times New Roman" w:hAnsi="Times New Roman" w:cs="Times New Roman"/>
                <w:b/>
                <w:color w:val="666666"/>
                <w:sz w:val="30"/>
                <w:szCs w:val="30"/>
              </w:rPr>
            </w:pPr>
            <w:r w:rsidRPr="001E114E">
              <w:rPr>
                <w:rFonts w:ascii="Times New Roman" w:hAnsi="Times New Roman" w:cs="Times New Roman"/>
                <w:b/>
                <w:sz w:val="30"/>
                <w:szCs w:val="30"/>
              </w:rPr>
              <w:t xml:space="preserve">Требования по охране и использованию торфяников при ведении сельского хозяйства </w:t>
            </w:r>
          </w:p>
        </w:tc>
      </w:tr>
    </w:tbl>
    <w:p w:rsidR="004156C7" w:rsidRPr="001E114E" w:rsidRDefault="004156C7" w:rsidP="001C264F">
      <w:pPr>
        <w:pStyle w:val="10"/>
        <w:spacing w:line="240" w:lineRule="auto"/>
        <w:jc w:val="both"/>
        <w:rPr>
          <w:rFonts w:ascii="Times New Roman" w:hAnsi="Times New Roman" w:cs="Times New Roman"/>
          <w:sz w:val="30"/>
          <w:szCs w:val="30"/>
        </w:rPr>
      </w:pPr>
    </w:p>
    <w:p w:rsidR="004156C7" w:rsidRPr="001E114E" w:rsidRDefault="00034E55" w:rsidP="002F2A94">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1. </w:t>
      </w:r>
      <w:r w:rsidR="004156C7" w:rsidRPr="001E114E">
        <w:rPr>
          <w:rFonts w:ascii="Times New Roman" w:hAnsi="Times New Roman" w:cs="Times New Roman"/>
          <w:sz w:val="30"/>
          <w:szCs w:val="30"/>
        </w:rPr>
        <w:t>При ведении сельского хозяйства на осушенных землях с торфяными почвами необходимо обеспечивать:</w:t>
      </w:r>
    </w:p>
    <w:p w:rsidR="004156C7" w:rsidRPr="001E114E" w:rsidRDefault="00034E55" w:rsidP="002F2A94">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1.1. </w:t>
      </w:r>
      <w:r w:rsidR="004156C7" w:rsidRPr="001E114E">
        <w:rPr>
          <w:rFonts w:ascii="Times New Roman" w:hAnsi="Times New Roman" w:cs="Times New Roman"/>
          <w:sz w:val="30"/>
          <w:szCs w:val="30"/>
        </w:rPr>
        <w:t>использование осушенных земель с торфяными почвами преимущественно для выращивания многолетних трав и выпаса сельскохозяйственных животных;</w:t>
      </w:r>
    </w:p>
    <w:p w:rsidR="004156C7" w:rsidRPr="001E114E" w:rsidRDefault="00034E55" w:rsidP="002F2A94">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1.2. </w:t>
      </w:r>
      <w:r w:rsidR="004156C7" w:rsidRPr="001E114E">
        <w:rPr>
          <w:rFonts w:ascii="Times New Roman" w:hAnsi="Times New Roman" w:cs="Times New Roman"/>
          <w:sz w:val="30"/>
          <w:szCs w:val="30"/>
        </w:rPr>
        <w:t>сохранение плодородия почв при использовании осушенных земель с торфяными почвами для выращивани</w:t>
      </w:r>
      <w:r>
        <w:rPr>
          <w:rFonts w:ascii="Times New Roman" w:hAnsi="Times New Roman" w:cs="Times New Roman"/>
          <w:sz w:val="30"/>
          <w:szCs w:val="30"/>
        </w:rPr>
        <w:t>я сельскохозяйственных культур;</w:t>
      </w:r>
    </w:p>
    <w:p w:rsidR="004156C7" w:rsidRPr="001E114E" w:rsidRDefault="00034E55" w:rsidP="002F2A94">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1.3. </w:t>
      </w:r>
      <w:r w:rsidR="004156C7" w:rsidRPr="001E114E">
        <w:rPr>
          <w:rFonts w:ascii="Times New Roman" w:hAnsi="Times New Roman" w:cs="Times New Roman"/>
          <w:sz w:val="30"/>
          <w:szCs w:val="30"/>
        </w:rPr>
        <w:t>минимизацию эрозии торфяных почв, минерализации торфа, потери органического вещества;</w:t>
      </w:r>
    </w:p>
    <w:p w:rsidR="004156C7" w:rsidRPr="001E114E" w:rsidRDefault="00034E55" w:rsidP="002F2A94">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1.4. </w:t>
      </w:r>
      <w:r w:rsidR="004156C7" w:rsidRPr="001E114E">
        <w:rPr>
          <w:rFonts w:ascii="Times New Roman" w:hAnsi="Times New Roman" w:cs="Times New Roman"/>
          <w:sz w:val="30"/>
          <w:szCs w:val="30"/>
        </w:rPr>
        <w:t>поддержание оптимального водного режима торфяных почв для выращивания сельскохозяйственных культур путем двустороннего регулирования водного режима торфяных почв;</w:t>
      </w:r>
    </w:p>
    <w:p w:rsidR="004156C7" w:rsidRPr="001E114E" w:rsidRDefault="00034E55" w:rsidP="0056303B">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1.5. </w:t>
      </w:r>
      <w:r w:rsidR="004156C7" w:rsidRPr="001E114E">
        <w:rPr>
          <w:rFonts w:ascii="Times New Roman" w:hAnsi="Times New Roman" w:cs="Times New Roman"/>
          <w:sz w:val="30"/>
          <w:szCs w:val="30"/>
        </w:rPr>
        <w:t>соблюдение иных требований, предусмотренных законодательством о мелиорации земель и другим законодательством.</w:t>
      </w:r>
    </w:p>
    <w:p w:rsidR="004156C7" w:rsidRPr="001E114E" w:rsidRDefault="00034E55" w:rsidP="002F2A94">
      <w:pPr>
        <w:pStyle w:val="10"/>
        <w:spacing w:line="240" w:lineRule="auto"/>
        <w:ind w:firstLine="700"/>
        <w:jc w:val="both"/>
        <w:rPr>
          <w:rFonts w:ascii="Times New Roman" w:hAnsi="Times New Roman" w:cs="Times New Roman"/>
          <w:i/>
          <w:sz w:val="30"/>
          <w:szCs w:val="30"/>
        </w:rPr>
      </w:pPr>
      <w:r>
        <w:rPr>
          <w:rFonts w:ascii="Times New Roman" w:hAnsi="Times New Roman" w:cs="Times New Roman"/>
          <w:sz w:val="30"/>
          <w:szCs w:val="30"/>
        </w:rPr>
        <w:t>2. </w:t>
      </w:r>
      <w:r w:rsidR="004156C7" w:rsidRPr="001E114E">
        <w:rPr>
          <w:rFonts w:ascii="Times New Roman" w:hAnsi="Times New Roman" w:cs="Times New Roman"/>
          <w:sz w:val="30"/>
          <w:szCs w:val="30"/>
        </w:rPr>
        <w:t>Организация выпаса сельскохозяйственных животных на болотах проводится в сроки и в количествах, определяемых в соответствии с экологическими нормами и правилами.</w:t>
      </w:r>
    </w:p>
    <w:p w:rsidR="004156C7" w:rsidRPr="001E114E" w:rsidRDefault="00034E55" w:rsidP="002F2A94">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3. </w:t>
      </w:r>
      <w:r w:rsidR="004156C7" w:rsidRPr="001E114E">
        <w:rPr>
          <w:rFonts w:ascii="Times New Roman" w:hAnsi="Times New Roman" w:cs="Times New Roman"/>
          <w:sz w:val="30"/>
          <w:szCs w:val="30"/>
        </w:rPr>
        <w:t>Для предупреждения нарушения гидрологического режима болот (торфяников), расположенных в зоне влияния мелиоративных систем и отдельно расположенных гидротехнических сооружений</w:t>
      </w:r>
      <w:r w:rsidR="00F14F70" w:rsidRPr="001E114E">
        <w:rPr>
          <w:rFonts w:ascii="Times New Roman" w:hAnsi="Times New Roman" w:cs="Times New Roman"/>
          <w:sz w:val="30"/>
          <w:szCs w:val="30"/>
        </w:rPr>
        <w:t>,</w:t>
      </w:r>
      <w:r w:rsidR="004156C7" w:rsidRPr="001E114E">
        <w:rPr>
          <w:rFonts w:ascii="Times New Roman" w:hAnsi="Times New Roman" w:cs="Times New Roman"/>
          <w:sz w:val="30"/>
          <w:szCs w:val="30"/>
        </w:rPr>
        <w:t xml:space="preserve"> при проведении мелиоративных мероприятий на сельскохозяйственных землях должны быть предусмотрены меры, направленные на недопущение использования болот (торфяников) в качестве водоприемников мелиоративных систем и поддержание оптимального гидрологического режима этих болот (торфяников) путем строительства по периферии мелиоративных </w:t>
      </w:r>
      <w:proofErr w:type="gramStart"/>
      <w:r w:rsidR="004156C7" w:rsidRPr="001E114E">
        <w:rPr>
          <w:rFonts w:ascii="Times New Roman" w:hAnsi="Times New Roman" w:cs="Times New Roman"/>
          <w:sz w:val="30"/>
          <w:szCs w:val="30"/>
        </w:rPr>
        <w:t>систем</w:t>
      </w:r>
      <w:proofErr w:type="gramEnd"/>
      <w:r w:rsidR="004156C7" w:rsidRPr="001E114E">
        <w:rPr>
          <w:rFonts w:ascii="Times New Roman" w:hAnsi="Times New Roman" w:cs="Times New Roman"/>
          <w:sz w:val="30"/>
          <w:szCs w:val="30"/>
        </w:rPr>
        <w:t xml:space="preserve"> ограждающих дамб, гидротехнических сооружений для регулирования гидрологического режима.</w:t>
      </w:r>
    </w:p>
    <w:p w:rsidR="004156C7" w:rsidRPr="001E114E" w:rsidRDefault="00034E55" w:rsidP="002F2A94">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4. </w:t>
      </w:r>
      <w:r w:rsidR="004156C7" w:rsidRPr="001E114E">
        <w:rPr>
          <w:rFonts w:ascii="Times New Roman" w:hAnsi="Times New Roman" w:cs="Times New Roman"/>
          <w:sz w:val="30"/>
          <w:szCs w:val="30"/>
        </w:rPr>
        <w:t xml:space="preserve">Осушенные земли с торфяными почвами, дальнейшее использование которых для ведения сельского хозяйства технически невозможно и (или) экономически не эффективно, подлежат выведению из сельскохозяйственного использования в порядке, установленном </w:t>
      </w:r>
      <w:r w:rsidR="004156C7" w:rsidRPr="001E114E">
        <w:rPr>
          <w:rFonts w:ascii="Times New Roman" w:hAnsi="Times New Roman" w:cs="Times New Roman"/>
          <w:sz w:val="30"/>
          <w:szCs w:val="30"/>
        </w:rPr>
        <w:lastRenderedPageBreak/>
        <w:t>законодательством о мелиорации земель, об охране и использовании земель</w:t>
      </w:r>
      <w:r w:rsidR="00F14F70" w:rsidRPr="001E114E">
        <w:rPr>
          <w:rFonts w:ascii="Times New Roman" w:hAnsi="Times New Roman" w:cs="Times New Roman"/>
          <w:sz w:val="30"/>
          <w:szCs w:val="30"/>
        </w:rPr>
        <w:t>,</w:t>
      </w:r>
      <w:r w:rsidR="004156C7" w:rsidRPr="001E114E">
        <w:rPr>
          <w:rFonts w:ascii="Times New Roman" w:hAnsi="Times New Roman" w:cs="Times New Roman"/>
          <w:sz w:val="30"/>
          <w:szCs w:val="30"/>
        </w:rPr>
        <w:t xml:space="preserve"> с дальнейшим использованием их в природоохранных</w:t>
      </w:r>
      <w:r w:rsidR="00F14F70" w:rsidRPr="001E114E">
        <w:rPr>
          <w:rFonts w:ascii="Times New Roman" w:hAnsi="Times New Roman" w:cs="Times New Roman"/>
          <w:sz w:val="30"/>
          <w:szCs w:val="30"/>
        </w:rPr>
        <w:t>,</w:t>
      </w:r>
      <w:r w:rsidR="004156C7" w:rsidRPr="001E114E">
        <w:rPr>
          <w:rFonts w:ascii="Times New Roman" w:hAnsi="Times New Roman" w:cs="Times New Roman"/>
          <w:sz w:val="30"/>
          <w:szCs w:val="30"/>
        </w:rPr>
        <w:t xml:space="preserve"> лесохозяйственных целях</w:t>
      </w:r>
      <w:r w:rsidR="008E5C9B">
        <w:rPr>
          <w:rFonts w:ascii="Times New Roman" w:hAnsi="Times New Roman" w:cs="Times New Roman"/>
          <w:sz w:val="30"/>
          <w:szCs w:val="30"/>
        </w:rPr>
        <w:t xml:space="preserve"> или</w:t>
      </w:r>
      <w:r w:rsidR="004156C7" w:rsidRPr="001E114E">
        <w:rPr>
          <w:rFonts w:ascii="Times New Roman" w:hAnsi="Times New Roman" w:cs="Times New Roman"/>
          <w:sz w:val="30"/>
          <w:szCs w:val="30"/>
        </w:rPr>
        <w:t xml:space="preserve"> для добычи торфа.</w:t>
      </w:r>
    </w:p>
    <w:p w:rsidR="004156C7" w:rsidRPr="001E114E" w:rsidRDefault="004156C7" w:rsidP="00062B29">
      <w:pPr>
        <w:spacing w:line="240" w:lineRule="auto"/>
        <w:jc w:val="both"/>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6486"/>
      </w:tblGrid>
      <w:tr w:rsidR="004156C7" w:rsidRPr="001E114E" w:rsidTr="00065A4F">
        <w:tc>
          <w:tcPr>
            <w:tcW w:w="1985"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37.</w:t>
            </w:r>
          </w:p>
        </w:tc>
        <w:tc>
          <w:tcPr>
            <w:tcW w:w="6486" w:type="dxa"/>
            <w:tcBorders>
              <w:top w:val="nil"/>
              <w:left w:val="nil"/>
              <w:bottom w:val="nil"/>
              <w:right w:val="nil"/>
            </w:tcBorders>
          </w:tcPr>
          <w:p w:rsidR="004156C7" w:rsidRPr="001E114E" w:rsidRDefault="004156C7" w:rsidP="00065A4F">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Требования по охране и использованию болот (торфяников) при плантационном выращивании растений</w:t>
            </w:r>
          </w:p>
        </w:tc>
      </w:tr>
    </w:tbl>
    <w:p w:rsidR="004156C7" w:rsidRPr="001E114E" w:rsidRDefault="004156C7" w:rsidP="00DE07D6">
      <w:pPr>
        <w:pStyle w:val="10"/>
        <w:spacing w:line="240" w:lineRule="auto"/>
        <w:jc w:val="both"/>
        <w:rPr>
          <w:rFonts w:ascii="Times New Roman" w:hAnsi="Times New Roman" w:cs="Times New Roman"/>
          <w:b/>
          <w:sz w:val="30"/>
          <w:szCs w:val="30"/>
        </w:rPr>
      </w:pPr>
    </w:p>
    <w:p w:rsidR="004156C7" w:rsidRPr="001E114E" w:rsidRDefault="004156C7" w:rsidP="00034E55">
      <w:pPr>
        <w:pStyle w:val="10"/>
        <w:spacing w:line="240" w:lineRule="auto"/>
        <w:ind w:firstLine="720"/>
        <w:jc w:val="both"/>
        <w:rPr>
          <w:rFonts w:ascii="Times New Roman" w:hAnsi="Times New Roman" w:cs="Times New Roman"/>
          <w:sz w:val="30"/>
          <w:szCs w:val="30"/>
        </w:rPr>
      </w:pPr>
      <w:r w:rsidRPr="001E114E">
        <w:rPr>
          <w:rFonts w:ascii="Times New Roman" w:hAnsi="Times New Roman" w:cs="Times New Roman"/>
          <w:sz w:val="30"/>
          <w:szCs w:val="30"/>
        </w:rPr>
        <w:t>1. Для плантационного выращивания на болотах (торфяниках) могут быть использованы черная ольха, клюква, голубика, морошка, брусника, черника, лекарственные и другие растения.</w:t>
      </w:r>
    </w:p>
    <w:p w:rsidR="004156C7" w:rsidRPr="001E114E" w:rsidRDefault="00034E55" w:rsidP="00034E55">
      <w:pPr>
        <w:pStyle w:val="10"/>
        <w:spacing w:line="240" w:lineRule="auto"/>
        <w:ind w:firstLine="720"/>
        <w:jc w:val="both"/>
        <w:rPr>
          <w:rFonts w:ascii="Times New Roman" w:hAnsi="Times New Roman" w:cs="Times New Roman"/>
          <w:sz w:val="30"/>
          <w:szCs w:val="30"/>
        </w:rPr>
      </w:pPr>
      <w:r>
        <w:rPr>
          <w:rFonts w:ascii="Times New Roman" w:hAnsi="Times New Roman" w:cs="Times New Roman"/>
          <w:sz w:val="30"/>
          <w:szCs w:val="30"/>
        </w:rPr>
        <w:t>2. </w:t>
      </w:r>
      <w:proofErr w:type="gramStart"/>
      <w:r w:rsidR="004156C7" w:rsidRPr="001E114E">
        <w:rPr>
          <w:rFonts w:ascii="Times New Roman" w:hAnsi="Times New Roman" w:cs="Times New Roman"/>
          <w:sz w:val="30"/>
          <w:szCs w:val="30"/>
        </w:rPr>
        <w:t>Для плантационного выращивания растений могут использоваться участки выработанных торфяных месторождений, других нарушенных болот, на которых возможен сброс воды самотечным способом, а также регулирование и поддержание в течение вегетационного периода уровня грунтовых вод, обеспечивающего оптимальные условия для произрастания культивируемых растений, с использованием существующей осушительной сети и возможностью поддержания влажности растительного</w:t>
      </w:r>
      <w:r w:rsidR="004156C7" w:rsidRPr="001E114E">
        <w:rPr>
          <w:rFonts w:ascii="Times New Roman" w:hAnsi="Times New Roman" w:cs="Times New Roman"/>
          <w:i/>
          <w:sz w:val="30"/>
          <w:szCs w:val="30"/>
        </w:rPr>
        <w:t xml:space="preserve"> </w:t>
      </w:r>
      <w:r w:rsidR="004156C7" w:rsidRPr="001E114E">
        <w:rPr>
          <w:rFonts w:ascii="Times New Roman" w:hAnsi="Times New Roman" w:cs="Times New Roman"/>
          <w:sz w:val="30"/>
          <w:szCs w:val="30"/>
        </w:rPr>
        <w:t xml:space="preserve">субстрата в пределах 60-70 процентов от полной </w:t>
      </w:r>
      <w:proofErr w:type="spellStart"/>
      <w:r w:rsidR="004156C7" w:rsidRPr="001E114E">
        <w:rPr>
          <w:rFonts w:ascii="Times New Roman" w:hAnsi="Times New Roman" w:cs="Times New Roman"/>
          <w:sz w:val="30"/>
          <w:szCs w:val="30"/>
        </w:rPr>
        <w:t>влагоемкости</w:t>
      </w:r>
      <w:proofErr w:type="spellEnd"/>
      <w:r w:rsidR="004156C7" w:rsidRPr="001E114E">
        <w:rPr>
          <w:rFonts w:ascii="Times New Roman" w:hAnsi="Times New Roman" w:cs="Times New Roman"/>
          <w:sz w:val="30"/>
          <w:szCs w:val="30"/>
        </w:rPr>
        <w:t xml:space="preserve"> почвы, подстилаемых песками</w:t>
      </w:r>
      <w:proofErr w:type="gramEnd"/>
      <w:r w:rsidR="004156C7" w:rsidRPr="001E114E">
        <w:rPr>
          <w:rFonts w:ascii="Times New Roman" w:hAnsi="Times New Roman" w:cs="Times New Roman"/>
          <w:sz w:val="30"/>
          <w:szCs w:val="30"/>
        </w:rPr>
        <w:t>, супесями, суглинками с толщино</w:t>
      </w:r>
      <w:r w:rsidR="008E5C9B">
        <w:rPr>
          <w:rFonts w:ascii="Times New Roman" w:hAnsi="Times New Roman" w:cs="Times New Roman"/>
          <w:sz w:val="30"/>
          <w:szCs w:val="30"/>
        </w:rPr>
        <w:t>й слоя торфа не менее 0,3 метра для клюквы крупноплодной и 0,5 метра</w:t>
      </w:r>
      <w:r w:rsidR="004156C7" w:rsidRPr="001E114E">
        <w:rPr>
          <w:rFonts w:ascii="Times New Roman" w:hAnsi="Times New Roman" w:cs="Times New Roman"/>
          <w:sz w:val="30"/>
          <w:szCs w:val="30"/>
        </w:rPr>
        <w:t xml:space="preserve"> – для голубики, участки выработанных фрезерным способом торфяных месторождений, расположенные на удалении более 10 метров от береговой линии водных объектов.</w:t>
      </w:r>
    </w:p>
    <w:p w:rsidR="004156C7" w:rsidRPr="001E114E" w:rsidRDefault="004156C7" w:rsidP="00034E55">
      <w:pPr>
        <w:pStyle w:val="10"/>
        <w:spacing w:line="240" w:lineRule="auto"/>
        <w:ind w:firstLine="720"/>
        <w:jc w:val="both"/>
        <w:rPr>
          <w:rFonts w:ascii="Times New Roman" w:hAnsi="Times New Roman" w:cs="Times New Roman"/>
          <w:color w:val="FFFFFF"/>
          <w:sz w:val="30"/>
          <w:szCs w:val="30"/>
        </w:rPr>
      </w:pPr>
      <w:r w:rsidRPr="001E114E">
        <w:rPr>
          <w:rFonts w:ascii="Times New Roman" w:hAnsi="Times New Roman" w:cs="Times New Roman"/>
          <w:sz w:val="30"/>
          <w:szCs w:val="30"/>
        </w:rPr>
        <w:t>3</w:t>
      </w:r>
      <w:r w:rsidR="00034E55">
        <w:rPr>
          <w:rFonts w:ascii="Times New Roman" w:hAnsi="Times New Roman" w:cs="Times New Roman"/>
          <w:sz w:val="30"/>
          <w:szCs w:val="30"/>
        </w:rPr>
        <w:t>. </w:t>
      </w:r>
      <w:r w:rsidRPr="001E114E">
        <w:rPr>
          <w:rFonts w:ascii="Times New Roman" w:hAnsi="Times New Roman" w:cs="Times New Roman"/>
          <w:sz w:val="30"/>
          <w:szCs w:val="30"/>
        </w:rPr>
        <w:t xml:space="preserve">При плантационном выращивании растений в границах болот (торфяников) должны применяться методы, </w:t>
      </w:r>
      <w:proofErr w:type="spellStart"/>
      <w:r w:rsidRPr="001E114E">
        <w:rPr>
          <w:rFonts w:ascii="Times New Roman" w:hAnsi="Times New Roman" w:cs="Times New Roman"/>
          <w:sz w:val="30"/>
          <w:szCs w:val="30"/>
        </w:rPr>
        <w:t>минимизирующие</w:t>
      </w:r>
      <w:proofErr w:type="spellEnd"/>
      <w:r w:rsidRPr="001E114E">
        <w:rPr>
          <w:rFonts w:ascii="Times New Roman" w:hAnsi="Times New Roman" w:cs="Times New Roman"/>
          <w:sz w:val="30"/>
          <w:szCs w:val="30"/>
        </w:rPr>
        <w:t xml:space="preserve"> эрозию торфяных почв и минерализацию торфа, а также не оказывающие иное вредное воздействие на окружающую среду.</w:t>
      </w:r>
    </w:p>
    <w:p w:rsidR="004156C7" w:rsidRPr="001E114E" w:rsidRDefault="004156C7" w:rsidP="00FC3ADA">
      <w:pPr>
        <w:pStyle w:val="10"/>
        <w:spacing w:line="240" w:lineRule="auto"/>
        <w:ind w:firstLine="697"/>
        <w:jc w:val="both"/>
        <w:rPr>
          <w:rFonts w:ascii="Times New Roman" w:hAnsi="Times New Roman" w:cs="Times New Roman"/>
          <w:color w:val="FFFFFF"/>
          <w:sz w:val="30"/>
          <w:szCs w:val="30"/>
        </w:rPr>
      </w:pPr>
      <w:proofErr w:type="gramStart"/>
      <w:r w:rsidRPr="001E114E">
        <w:rPr>
          <w:rFonts w:ascii="Times New Roman" w:hAnsi="Times New Roman" w:cs="Times New Roman"/>
          <w:color w:val="FFFFFF"/>
          <w:sz w:val="30"/>
          <w:szCs w:val="30"/>
        </w:rPr>
        <w:t>р</w:t>
      </w:r>
      <w:proofErr w:type="gramEnd"/>
      <w:r w:rsidRPr="001E114E">
        <w:rPr>
          <w:rFonts w:ascii="Times New Roman" w:hAnsi="Times New Roman" w:cs="Times New Roman"/>
          <w:color w:val="FFFFFF"/>
          <w:sz w:val="30"/>
          <w:szCs w:val="30"/>
        </w:rPr>
        <w:t>астений в окру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6486"/>
      </w:tblGrid>
      <w:tr w:rsidR="004156C7" w:rsidRPr="001E114E" w:rsidTr="00F86C8D">
        <w:tc>
          <w:tcPr>
            <w:tcW w:w="1985" w:type="dxa"/>
            <w:tcBorders>
              <w:top w:val="nil"/>
              <w:left w:val="nil"/>
              <w:bottom w:val="nil"/>
              <w:right w:val="nil"/>
            </w:tcBorders>
          </w:tcPr>
          <w:p w:rsidR="004156C7" w:rsidRPr="001E114E" w:rsidRDefault="004156C7" w:rsidP="00F86C8D">
            <w:pPr>
              <w:jc w:val="both"/>
              <w:rPr>
                <w:rFonts w:ascii="Times New Roman" w:hAnsi="Times New Roman" w:cs="Times New Roman"/>
                <w:sz w:val="30"/>
                <w:szCs w:val="30"/>
              </w:rPr>
            </w:pPr>
            <w:r w:rsidRPr="001E114E">
              <w:rPr>
                <w:rFonts w:ascii="Times New Roman" w:hAnsi="Times New Roman" w:cs="Times New Roman"/>
                <w:b/>
                <w:sz w:val="30"/>
                <w:szCs w:val="30"/>
              </w:rPr>
              <w:t>Статья 38.</w:t>
            </w:r>
          </w:p>
        </w:tc>
        <w:tc>
          <w:tcPr>
            <w:tcW w:w="6486" w:type="dxa"/>
            <w:tcBorders>
              <w:top w:val="nil"/>
              <w:left w:val="nil"/>
              <w:bottom w:val="nil"/>
              <w:right w:val="nil"/>
            </w:tcBorders>
          </w:tcPr>
          <w:p w:rsidR="004156C7" w:rsidRPr="001E114E" w:rsidRDefault="004156C7" w:rsidP="00F86C8D">
            <w:pPr>
              <w:spacing w:line="240" w:lineRule="auto"/>
              <w:jc w:val="both"/>
              <w:rPr>
                <w:rFonts w:ascii="Times New Roman" w:hAnsi="Times New Roman" w:cs="Times New Roman"/>
                <w:b/>
                <w:sz w:val="30"/>
                <w:szCs w:val="30"/>
              </w:rPr>
            </w:pPr>
            <w:r w:rsidRPr="001E114E">
              <w:rPr>
                <w:rFonts w:ascii="Times New Roman" w:hAnsi="Times New Roman" w:cs="Times New Roman"/>
                <w:b/>
                <w:sz w:val="30"/>
                <w:szCs w:val="30"/>
              </w:rPr>
              <w:t>Требования по охране и использованию болот (торфяников) при рубках, удалении деревьев и кустарников в целях сохранения (восстановления) болот (торфяников) и (или) получения растительной биомассы</w:t>
            </w:r>
          </w:p>
          <w:p w:rsidR="004156C7" w:rsidRPr="001E114E" w:rsidRDefault="004156C7" w:rsidP="00F86C8D">
            <w:pPr>
              <w:ind w:left="-108"/>
              <w:jc w:val="both"/>
              <w:rPr>
                <w:rFonts w:ascii="Times New Roman" w:hAnsi="Times New Roman" w:cs="Times New Roman"/>
                <w:b/>
                <w:sz w:val="30"/>
                <w:szCs w:val="30"/>
              </w:rPr>
            </w:pPr>
          </w:p>
        </w:tc>
      </w:tr>
    </w:tbl>
    <w:p w:rsidR="004156C7" w:rsidRPr="001E114E" w:rsidRDefault="00034E55" w:rsidP="00F86C8D">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1. </w:t>
      </w:r>
      <w:proofErr w:type="gramStart"/>
      <w:r w:rsidR="004156C7" w:rsidRPr="001E114E">
        <w:rPr>
          <w:rFonts w:ascii="Times New Roman" w:hAnsi="Times New Roman" w:cs="Times New Roman"/>
          <w:sz w:val="30"/>
          <w:szCs w:val="30"/>
        </w:rPr>
        <w:t xml:space="preserve">Рубки, удаление деревьев, кустарников в целях сохранения (восстановления) естественного состояния болот (торфяников) и (или) получения растительной биомассы осуществляются на основании планов управления болотами (торфяниками) либо планов управления особо охраняемыми природными территориями, в которых предусмотрены мероприятия по удалению деревьев, кустарников, произрастающих на </w:t>
      </w:r>
      <w:r w:rsidR="004156C7" w:rsidRPr="001E114E">
        <w:rPr>
          <w:rFonts w:ascii="Times New Roman" w:hAnsi="Times New Roman" w:cs="Times New Roman"/>
          <w:sz w:val="30"/>
          <w:szCs w:val="30"/>
        </w:rPr>
        <w:lastRenderedPageBreak/>
        <w:t>болотах (торфяниках), при наличии разрешительных и иных документов, если их наличие предусмотрено законодательством об использовании, охране, защите и воспроизводстве</w:t>
      </w:r>
      <w:proofErr w:type="gramEnd"/>
      <w:r w:rsidR="004156C7" w:rsidRPr="001E114E">
        <w:rPr>
          <w:rFonts w:ascii="Times New Roman" w:hAnsi="Times New Roman" w:cs="Times New Roman"/>
          <w:sz w:val="30"/>
          <w:szCs w:val="30"/>
        </w:rPr>
        <w:t xml:space="preserve"> лесов</w:t>
      </w:r>
      <w:r w:rsidR="00912C41" w:rsidRPr="001E114E">
        <w:rPr>
          <w:rFonts w:ascii="Times New Roman" w:hAnsi="Times New Roman" w:cs="Times New Roman"/>
          <w:sz w:val="30"/>
          <w:szCs w:val="30"/>
        </w:rPr>
        <w:t>,</w:t>
      </w:r>
      <w:r w:rsidR="004156C7" w:rsidRPr="001E114E">
        <w:rPr>
          <w:rFonts w:ascii="Times New Roman" w:hAnsi="Times New Roman" w:cs="Times New Roman"/>
          <w:sz w:val="30"/>
          <w:szCs w:val="30"/>
        </w:rPr>
        <w:t xml:space="preserve"> об охране и использовании растительного мира.</w:t>
      </w:r>
    </w:p>
    <w:p w:rsidR="004156C7" w:rsidRPr="001E114E" w:rsidRDefault="004156C7" w:rsidP="00F86C8D">
      <w:pPr>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2. Рубки, удаление деревьев, кустарников, кошение болотной растительности могут производиться вручную либо с помощью специальной техники</w:t>
      </w:r>
      <w:r w:rsidR="00F132B0" w:rsidRPr="001E114E">
        <w:rPr>
          <w:rFonts w:ascii="Times New Roman" w:hAnsi="Times New Roman" w:cs="Times New Roman"/>
          <w:sz w:val="30"/>
          <w:szCs w:val="30"/>
        </w:rPr>
        <w:t>,</w:t>
      </w:r>
      <w:r w:rsidRPr="001E114E">
        <w:rPr>
          <w:rFonts w:ascii="Times New Roman" w:hAnsi="Times New Roman" w:cs="Times New Roman"/>
          <w:sz w:val="30"/>
          <w:szCs w:val="30"/>
        </w:rPr>
        <w:t xml:space="preserve"> со сбором и без сбора растительной биомассы.</w:t>
      </w:r>
    </w:p>
    <w:p w:rsidR="004156C7" w:rsidRPr="001E114E" w:rsidRDefault="00034E55" w:rsidP="00F86C8D">
      <w:pPr>
        <w:spacing w:line="240" w:lineRule="auto"/>
        <w:ind w:firstLine="700"/>
        <w:jc w:val="both"/>
        <w:rPr>
          <w:rFonts w:ascii="Times New Roman" w:hAnsi="Times New Roman" w:cs="Times New Roman"/>
          <w:sz w:val="30"/>
          <w:szCs w:val="30"/>
        </w:rPr>
      </w:pPr>
      <w:bookmarkStart w:id="2" w:name="OLE_LINK15"/>
      <w:bookmarkStart w:id="3" w:name="OLE_LINK16"/>
      <w:r>
        <w:rPr>
          <w:rFonts w:ascii="Times New Roman" w:hAnsi="Times New Roman" w:cs="Times New Roman"/>
          <w:sz w:val="30"/>
          <w:szCs w:val="30"/>
        </w:rPr>
        <w:t>3. </w:t>
      </w:r>
      <w:r w:rsidR="004156C7" w:rsidRPr="001E114E">
        <w:rPr>
          <w:rFonts w:ascii="Times New Roman" w:hAnsi="Times New Roman" w:cs="Times New Roman"/>
          <w:sz w:val="30"/>
          <w:szCs w:val="30"/>
        </w:rPr>
        <w:t xml:space="preserve">Рубки, удаление деревьев, кустарников при покрытии ими менее 20 процентов территории могут производиться без сбора растительной биомассы. Вырубленные, удаленные деревья, кустарники измельчаются специальной техникой или складируется на болоте (торфянике) для перегнивания. При покрытии кустарниками более 20 процентов территории – рубки, удаление деревьев, кустарников производятся с вывозом растительной биомассы. Для полного удаления кустарников необходимо обеспечить удаление поросли в течение последующих </w:t>
      </w:r>
      <w:r w:rsidR="008E5C9B">
        <w:rPr>
          <w:rFonts w:ascii="Times New Roman" w:hAnsi="Times New Roman" w:cs="Times New Roman"/>
          <w:sz w:val="30"/>
          <w:szCs w:val="30"/>
        </w:rPr>
        <w:t xml:space="preserve">          </w:t>
      </w:r>
      <w:r w:rsidR="004156C7" w:rsidRPr="001E114E">
        <w:rPr>
          <w:rFonts w:ascii="Times New Roman" w:hAnsi="Times New Roman" w:cs="Times New Roman"/>
          <w:sz w:val="30"/>
          <w:szCs w:val="30"/>
        </w:rPr>
        <w:t>2-5</w:t>
      </w:r>
      <w:r w:rsidR="008E5C9B">
        <w:rPr>
          <w:rFonts w:ascii="Times New Roman" w:hAnsi="Times New Roman" w:cs="Times New Roman"/>
          <w:sz w:val="30"/>
          <w:szCs w:val="30"/>
        </w:rPr>
        <w:t> </w:t>
      </w:r>
      <w:r w:rsidR="004156C7" w:rsidRPr="001E114E">
        <w:rPr>
          <w:rFonts w:ascii="Times New Roman" w:hAnsi="Times New Roman" w:cs="Times New Roman"/>
          <w:sz w:val="30"/>
          <w:szCs w:val="30"/>
        </w:rPr>
        <w:t>лет.</w:t>
      </w:r>
    </w:p>
    <w:bookmarkEnd w:id="2"/>
    <w:bookmarkEnd w:id="3"/>
    <w:p w:rsidR="004156C7" w:rsidRPr="001E114E" w:rsidRDefault="00034E55" w:rsidP="00F86C8D">
      <w:pPr>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4.</w:t>
      </w:r>
      <w:r>
        <w:rPr>
          <w:rFonts w:ascii="Times New Roman" w:hAnsi="Times New Roman" w:cs="Times New Roman"/>
          <w:sz w:val="30"/>
          <w:szCs w:val="30"/>
          <w:lang w:val="en-US"/>
        </w:rPr>
        <w:t> </w:t>
      </w:r>
      <w:r w:rsidR="004156C7" w:rsidRPr="001E114E">
        <w:rPr>
          <w:rFonts w:ascii="Times New Roman" w:hAnsi="Times New Roman" w:cs="Times New Roman"/>
          <w:sz w:val="30"/>
          <w:szCs w:val="30"/>
        </w:rPr>
        <w:t>При рубках, удалении деревьев, кустарников, кошении болотной растительности:</w:t>
      </w:r>
    </w:p>
    <w:p w:rsidR="004156C7" w:rsidRPr="001E114E" w:rsidRDefault="00034E55" w:rsidP="00F86C8D">
      <w:pPr>
        <w:spacing w:line="240" w:lineRule="auto"/>
        <w:ind w:firstLine="700"/>
        <w:jc w:val="both"/>
        <w:rPr>
          <w:rFonts w:ascii="Times New Roman" w:hAnsi="Times New Roman" w:cs="Times New Roman"/>
          <w:sz w:val="30"/>
          <w:szCs w:val="30"/>
        </w:rPr>
      </w:pPr>
      <w:proofErr w:type="gramStart"/>
      <w:r>
        <w:rPr>
          <w:rFonts w:ascii="Times New Roman" w:hAnsi="Times New Roman" w:cs="Times New Roman"/>
          <w:sz w:val="30"/>
          <w:szCs w:val="30"/>
        </w:rPr>
        <w:t>4.1. </w:t>
      </w:r>
      <w:r w:rsidR="004156C7" w:rsidRPr="001E114E">
        <w:rPr>
          <w:rFonts w:ascii="Times New Roman" w:hAnsi="Times New Roman" w:cs="Times New Roman"/>
          <w:sz w:val="30"/>
          <w:szCs w:val="30"/>
        </w:rPr>
        <w:t>могут использоваться механические транспортные средства и самоходные машины с удельным давлением на грунт не более 300 грамм на сантиметр квадратный;</w:t>
      </w:r>
      <w:proofErr w:type="gramEnd"/>
    </w:p>
    <w:p w:rsidR="004156C7" w:rsidRPr="001E114E" w:rsidRDefault="00034E55" w:rsidP="00F86C8D">
      <w:pPr>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4.2. </w:t>
      </w:r>
      <w:r w:rsidR="004156C7" w:rsidRPr="001E114E">
        <w:rPr>
          <w:rFonts w:ascii="Times New Roman" w:hAnsi="Times New Roman" w:cs="Times New Roman"/>
          <w:sz w:val="30"/>
          <w:szCs w:val="30"/>
        </w:rPr>
        <w:t xml:space="preserve">подъездные и иные пути на болоте (торфянике) </w:t>
      </w:r>
      <w:r w:rsidR="004156C7" w:rsidRPr="001E114E">
        <w:rPr>
          <w:rFonts w:ascii="Times New Roman" w:hAnsi="Times New Roman" w:cs="Times New Roman"/>
          <w:sz w:val="30"/>
          <w:szCs w:val="30"/>
          <w:lang w:val="be-BY"/>
        </w:rPr>
        <w:t xml:space="preserve">для </w:t>
      </w:r>
      <w:r w:rsidR="009F72FA" w:rsidRPr="001E114E">
        <w:rPr>
          <w:rFonts w:ascii="Times New Roman" w:hAnsi="Times New Roman" w:cs="Times New Roman"/>
          <w:sz w:val="30"/>
          <w:szCs w:val="30"/>
          <w:lang w:val="be-BY"/>
        </w:rPr>
        <w:t xml:space="preserve">передвижения </w:t>
      </w:r>
      <w:r w:rsidR="004156C7" w:rsidRPr="001E114E">
        <w:rPr>
          <w:rFonts w:ascii="Times New Roman" w:hAnsi="Times New Roman" w:cs="Times New Roman"/>
          <w:sz w:val="30"/>
          <w:szCs w:val="30"/>
        </w:rPr>
        <w:t>механических транспортных средств и самоходных машин должны быть специально оборудованы, в том числе путем укладки специальных ивовых или тростниковых матов, предотвращающих образование колеи;</w:t>
      </w:r>
    </w:p>
    <w:p w:rsidR="004156C7" w:rsidRPr="001E114E" w:rsidRDefault="00034E55" w:rsidP="00F86C8D">
      <w:pPr>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4.3. </w:t>
      </w:r>
      <w:r w:rsidR="004156C7" w:rsidRPr="001E114E">
        <w:rPr>
          <w:rFonts w:ascii="Times New Roman" w:hAnsi="Times New Roman" w:cs="Times New Roman"/>
          <w:sz w:val="30"/>
          <w:szCs w:val="30"/>
        </w:rPr>
        <w:t xml:space="preserve">механизированное кошение болотной растительности </w:t>
      </w:r>
      <w:bookmarkStart w:id="4" w:name="OLE_LINK17"/>
      <w:r w:rsidR="004156C7" w:rsidRPr="001E114E">
        <w:rPr>
          <w:rFonts w:ascii="Times New Roman" w:hAnsi="Times New Roman" w:cs="Times New Roman"/>
          <w:sz w:val="30"/>
          <w:szCs w:val="30"/>
        </w:rPr>
        <w:t>должно осуществляться на высоте 20-30 сантиметров над поверхностью почвы, не</w:t>
      </w:r>
      <w:r w:rsidR="008E5C9B">
        <w:rPr>
          <w:rFonts w:ascii="Times New Roman" w:hAnsi="Times New Roman" w:cs="Times New Roman"/>
          <w:sz w:val="30"/>
          <w:szCs w:val="30"/>
        </w:rPr>
        <w:t> </w:t>
      </w:r>
      <w:r w:rsidR="004156C7" w:rsidRPr="001E114E">
        <w:rPr>
          <w:rFonts w:ascii="Times New Roman" w:hAnsi="Times New Roman" w:cs="Times New Roman"/>
          <w:sz w:val="30"/>
          <w:szCs w:val="30"/>
        </w:rPr>
        <w:t>затрагивая поверхность кочек;</w:t>
      </w:r>
    </w:p>
    <w:p w:rsidR="004156C7" w:rsidRPr="001E114E" w:rsidRDefault="004156C7" w:rsidP="00F86C8D">
      <w:pPr>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4.</w:t>
      </w:r>
      <w:r w:rsidR="00F132B0" w:rsidRPr="001E114E">
        <w:rPr>
          <w:rFonts w:ascii="Times New Roman" w:hAnsi="Times New Roman" w:cs="Times New Roman"/>
          <w:sz w:val="30"/>
          <w:szCs w:val="30"/>
        </w:rPr>
        <w:t>4</w:t>
      </w:r>
      <w:r w:rsidR="00034E55">
        <w:rPr>
          <w:rFonts w:ascii="Times New Roman" w:hAnsi="Times New Roman" w:cs="Times New Roman"/>
          <w:sz w:val="30"/>
          <w:szCs w:val="30"/>
        </w:rPr>
        <w:t>. </w:t>
      </w:r>
      <w:r w:rsidRPr="001E114E">
        <w:rPr>
          <w:rFonts w:ascii="Times New Roman" w:hAnsi="Times New Roman" w:cs="Times New Roman"/>
          <w:sz w:val="30"/>
          <w:szCs w:val="30"/>
        </w:rPr>
        <w:t xml:space="preserve">рубки, удаление деревьев, кустарников, кошение болотной растительности на естественных болотах могут осуществляться в период </w:t>
      </w:r>
      <w:r w:rsidRPr="001E114E">
        <w:rPr>
          <w:rFonts w:ascii="Times New Roman" w:hAnsi="Times New Roman" w:cs="Times New Roman"/>
          <w:sz w:val="30"/>
          <w:szCs w:val="30"/>
        </w:rPr>
        <w:br/>
        <w:t>с 1 июля по 15 апреля;</w:t>
      </w:r>
    </w:p>
    <w:p w:rsidR="004156C7" w:rsidRPr="001E114E" w:rsidRDefault="004156C7" w:rsidP="00F86C8D">
      <w:pPr>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4.</w:t>
      </w:r>
      <w:r w:rsidR="00F132B0" w:rsidRPr="001E114E">
        <w:rPr>
          <w:rFonts w:ascii="Times New Roman" w:hAnsi="Times New Roman" w:cs="Times New Roman"/>
          <w:sz w:val="30"/>
          <w:szCs w:val="30"/>
        </w:rPr>
        <w:t>5</w:t>
      </w:r>
      <w:r w:rsidR="00034E55">
        <w:rPr>
          <w:rFonts w:ascii="Times New Roman" w:hAnsi="Times New Roman" w:cs="Times New Roman"/>
          <w:sz w:val="30"/>
          <w:szCs w:val="30"/>
        </w:rPr>
        <w:t>. </w:t>
      </w:r>
      <w:r w:rsidRPr="001E114E">
        <w:rPr>
          <w:rFonts w:ascii="Times New Roman" w:hAnsi="Times New Roman" w:cs="Times New Roman"/>
          <w:sz w:val="30"/>
          <w:szCs w:val="30"/>
        </w:rPr>
        <w:t>кошение болотной растительности на естественных осоковых болотах (без кустарников и тростника) допускается не чаще 1 раза в</w:t>
      </w:r>
      <w:r w:rsidR="008E5C9B">
        <w:rPr>
          <w:rFonts w:ascii="Times New Roman" w:hAnsi="Times New Roman" w:cs="Times New Roman"/>
          <w:sz w:val="30"/>
          <w:szCs w:val="30"/>
        </w:rPr>
        <w:t> </w:t>
      </w:r>
      <w:r w:rsidRPr="001E114E">
        <w:rPr>
          <w:rFonts w:ascii="Times New Roman" w:hAnsi="Times New Roman" w:cs="Times New Roman"/>
          <w:sz w:val="30"/>
          <w:szCs w:val="30"/>
        </w:rPr>
        <w:t>3</w:t>
      </w:r>
      <w:r w:rsidR="008E5C9B">
        <w:rPr>
          <w:rFonts w:ascii="Times New Roman" w:hAnsi="Times New Roman" w:cs="Times New Roman"/>
          <w:sz w:val="30"/>
          <w:szCs w:val="30"/>
        </w:rPr>
        <w:t> </w:t>
      </w:r>
      <w:r w:rsidRPr="001E114E">
        <w:rPr>
          <w:rFonts w:ascii="Times New Roman" w:hAnsi="Times New Roman" w:cs="Times New Roman"/>
          <w:sz w:val="30"/>
          <w:szCs w:val="30"/>
        </w:rPr>
        <w:t>года;</w:t>
      </w:r>
    </w:p>
    <w:p w:rsidR="004156C7" w:rsidRPr="001E114E" w:rsidRDefault="004156C7" w:rsidP="00F86C8D">
      <w:pPr>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4.</w:t>
      </w:r>
      <w:r w:rsidR="00F132B0" w:rsidRPr="001E114E">
        <w:rPr>
          <w:rFonts w:ascii="Times New Roman" w:hAnsi="Times New Roman" w:cs="Times New Roman"/>
          <w:sz w:val="30"/>
          <w:szCs w:val="30"/>
        </w:rPr>
        <w:t>6</w:t>
      </w:r>
      <w:r w:rsidR="00034E55">
        <w:rPr>
          <w:rFonts w:ascii="Times New Roman" w:hAnsi="Times New Roman" w:cs="Times New Roman"/>
          <w:sz w:val="30"/>
          <w:szCs w:val="30"/>
        </w:rPr>
        <w:t>. </w:t>
      </w:r>
      <w:r w:rsidRPr="001E114E">
        <w:rPr>
          <w:rFonts w:ascii="Times New Roman" w:hAnsi="Times New Roman" w:cs="Times New Roman"/>
          <w:sz w:val="30"/>
          <w:szCs w:val="30"/>
        </w:rPr>
        <w:t>рубка, удаление деревьев, кустарников, кошение болотной растительности должно осуществляться в светлое время суток в соответствии с требованиями техники безопасности и пожарной безопасности.</w:t>
      </w:r>
    </w:p>
    <w:bookmarkEnd w:id="4"/>
    <w:p w:rsidR="004156C7" w:rsidRDefault="004156C7" w:rsidP="00F86C8D">
      <w:pPr>
        <w:tabs>
          <w:tab w:val="left" w:pos="2320"/>
        </w:tabs>
        <w:rPr>
          <w:rFonts w:ascii="Times New Roman" w:hAnsi="Times New Roman" w:cs="Times New Roman"/>
          <w:sz w:val="30"/>
          <w:szCs w:val="30"/>
        </w:rPr>
      </w:pPr>
    </w:p>
    <w:p w:rsidR="00244E74" w:rsidRPr="00034E55" w:rsidRDefault="00244E74" w:rsidP="00F86C8D">
      <w:pPr>
        <w:tabs>
          <w:tab w:val="left" w:pos="2320"/>
        </w:tabs>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6486"/>
      </w:tblGrid>
      <w:tr w:rsidR="004156C7" w:rsidRPr="001E114E" w:rsidTr="00B24950">
        <w:tc>
          <w:tcPr>
            <w:tcW w:w="1985" w:type="dxa"/>
            <w:tcBorders>
              <w:top w:val="nil"/>
              <w:left w:val="nil"/>
              <w:bottom w:val="nil"/>
              <w:right w:val="nil"/>
            </w:tcBorders>
          </w:tcPr>
          <w:p w:rsidR="004156C7" w:rsidRPr="001E114E" w:rsidRDefault="004156C7" w:rsidP="00B24950">
            <w:pPr>
              <w:jc w:val="both"/>
              <w:rPr>
                <w:rFonts w:ascii="Times New Roman" w:hAnsi="Times New Roman" w:cs="Times New Roman"/>
                <w:sz w:val="30"/>
                <w:szCs w:val="30"/>
              </w:rPr>
            </w:pPr>
            <w:r w:rsidRPr="001E114E">
              <w:rPr>
                <w:rFonts w:ascii="Times New Roman" w:hAnsi="Times New Roman" w:cs="Times New Roman"/>
                <w:b/>
                <w:sz w:val="30"/>
                <w:szCs w:val="30"/>
              </w:rPr>
              <w:lastRenderedPageBreak/>
              <w:t>Статья 39.</w:t>
            </w:r>
          </w:p>
        </w:tc>
        <w:tc>
          <w:tcPr>
            <w:tcW w:w="6486" w:type="dxa"/>
            <w:tcBorders>
              <w:top w:val="nil"/>
              <w:left w:val="nil"/>
              <w:bottom w:val="nil"/>
              <w:right w:val="nil"/>
            </w:tcBorders>
          </w:tcPr>
          <w:p w:rsidR="004156C7" w:rsidRPr="001E114E" w:rsidRDefault="004156C7" w:rsidP="008D5A43">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 xml:space="preserve">Порядок проведения научно обоснованных работ по управляемому выжиганию сухой растительности на болотах (торфяниках) </w:t>
            </w:r>
          </w:p>
        </w:tc>
      </w:tr>
    </w:tbl>
    <w:p w:rsidR="004156C7" w:rsidRPr="001E114E" w:rsidRDefault="004156C7" w:rsidP="00AB7674">
      <w:pPr>
        <w:pStyle w:val="10"/>
        <w:spacing w:line="240" w:lineRule="auto"/>
        <w:jc w:val="both"/>
        <w:rPr>
          <w:rFonts w:ascii="Times New Roman" w:hAnsi="Times New Roman" w:cs="Times New Roman"/>
          <w:b/>
          <w:sz w:val="30"/>
          <w:szCs w:val="30"/>
        </w:rPr>
      </w:pPr>
    </w:p>
    <w:p w:rsidR="004156C7" w:rsidRPr="001E114E" w:rsidRDefault="00034E55" w:rsidP="00AB7674">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1. </w:t>
      </w:r>
      <w:proofErr w:type="gramStart"/>
      <w:r w:rsidR="004156C7" w:rsidRPr="001E114E">
        <w:rPr>
          <w:rFonts w:ascii="Times New Roman" w:hAnsi="Times New Roman" w:cs="Times New Roman"/>
          <w:sz w:val="30"/>
          <w:szCs w:val="30"/>
        </w:rPr>
        <w:t>Выжигание сухой растительности и ее остатков на корню, в том числе тростника и другой болотной растительности (далее, для целей настоящей статьи, – управляемое выжигание сухой растительности)</w:t>
      </w:r>
      <w:r w:rsidR="008E5C9B">
        <w:rPr>
          <w:rFonts w:ascii="Times New Roman" w:hAnsi="Times New Roman" w:cs="Times New Roman"/>
          <w:sz w:val="30"/>
          <w:szCs w:val="30"/>
        </w:rPr>
        <w:t>,</w:t>
      </w:r>
      <w:r w:rsidR="004156C7" w:rsidRPr="001E114E">
        <w:rPr>
          <w:rFonts w:ascii="Times New Roman" w:hAnsi="Times New Roman" w:cs="Times New Roman"/>
          <w:sz w:val="30"/>
          <w:szCs w:val="30"/>
        </w:rPr>
        <w:t xml:space="preserve"> </w:t>
      </w:r>
      <w:r w:rsidR="00B12BC9" w:rsidRPr="001E114E">
        <w:rPr>
          <w:rFonts w:ascii="Times New Roman" w:hAnsi="Times New Roman" w:cs="Times New Roman"/>
          <w:sz w:val="30"/>
          <w:szCs w:val="30"/>
        </w:rPr>
        <w:t xml:space="preserve">на болотах (торфяниках) </w:t>
      </w:r>
      <w:r w:rsidR="004156C7" w:rsidRPr="001E114E">
        <w:rPr>
          <w:rFonts w:ascii="Times New Roman" w:hAnsi="Times New Roman" w:cs="Times New Roman"/>
          <w:sz w:val="30"/>
          <w:szCs w:val="30"/>
        </w:rPr>
        <w:t>проводится для улучшения среды обитания диких животных, относящихся к видам, включенным в Красную книгу Республики Беларусь, восстановления типичных и (или) редких природных ландшафтов и биотопов, а также для снижения пожарной опасности на</w:t>
      </w:r>
      <w:proofErr w:type="gramEnd"/>
      <w:r w:rsidR="004156C7" w:rsidRPr="001E114E">
        <w:rPr>
          <w:rFonts w:ascii="Times New Roman" w:hAnsi="Times New Roman" w:cs="Times New Roman"/>
          <w:sz w:val="30"/>
          <w:szCs w:val="30"/>
        </w:rPr>
        <w:t xml:space="preserve"> </w:t>
      </w:r>
      <w:proofErr w:type="gramStart"/>
      <w:r w:rsidR="004156C7" w:rsidRPr="001E114E">
        <w:rPr>
          <w:rFonts w:ascii="Times New Roman" w:hAnsi="Times New Roman" w:cs="Times New Roman"/>
          <w:sz w:val="30"/>
          <w:szCs w:val="30"/>
        </w:rPr>
        <w:t>болотах</w:t>
      </w:r>
      <w:proofErr w:type="gramEnd"/>
      <w:r w:rsidR="004156C7" w:rsidRPr="001E114E">
        <w:rPr>
          <w:rFonts w:ascii="Times New Roman" w:hAnsi="Times New Roman" w:cs="Times New Roman"/>
          <w:sz w:val="30"/>
          <w:szCs w:val="30"/>
        </w:rPr>
        <w:t xml:space="preserve"> (торфяниках) в пожароопасный период.</w:t>
      </w:r>
    </w:p>
    <w:p w:rsidR="004156C7" w:rsidRPr="001E114E" w:rsidRDefault="00034E55" w:rsidP="00AB7674">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2. </w:t>
      </w:r>
      <w:r w:rsidR="004156C7" w:rsidRPr="001E114E">
        <w:rPr>
          <w:rFonts w:ascii="Times New Roman" w:hAnsi="Times New Roman" w:cs="Times New Roman"/>
          <w:sz w:val="30"/>
          <w:szCs w:val="30"/>
        </w:rPr>
        <w:t>Условием проведения управляемого выжигания сухой растительности на болотах (торфяниках) является наличие научного обоснования необходимости проведения управляемого выжигания сухой растительности, подготовленного научной организацией, подчиненной Национальной академии наук Беларуси.</w:t>
      </w:r>
    </w:p>
    <w:p w:rsidR="004156C7" w:rsidRPr="001E114E" w:rsidRDefault="00034E55" w:rsidP="00AB7674">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3. </w:t>
      </w:r>
      <w:proofErr w:type="gramStart"/>
      <w:r w:rsidR="004156C7" w:rsidRPr="001E114E">
        <w:rPr>
          <w:rFonts w:ascii="Times New Roman" w:hAnsi="Times New Roman" w:cs="Times New Roman"/>
          <w:sz w:val="30"/>
          <w:szCs w:val="30"/>
        </w:rPr>
        <w:t>Управляемое выжигание сухой растительности на болотах (торфяниках) проводится государственными природоохр</w:t>
      </w:r>
      <w:r w:rsidR="008E5C9B">
        <w:rPr>
          <w:rFonts w:ascii="Times New Roman" w:hAnsi="Times New Roman" w:cs="Times New Roman"/>
          <w:sz w:val="30"/>
          <w:szCs w:val="30"/>
        </w:rPr>
        <w:t>анными учреждениями, если болота</w:t>
      </w:r>
      <w:r w:rsidR="004156C7" w:rsidRPr="001E114E">
        <w:rPr>
          <w:rFonts w:ascii="Times New Roman" w:hAnsi="Times New Roman" w:cs="Times New Roman"/>
          <w:sz w:val="30"/>
          <w:szCs w:val="30"/>
        </w:rPr>
        <w:t xml:space="preserve"> (торфяник</w:t>
      </w:r>
      <w:r w:rsidR="008E5C9B">
        <w:rPr>
          <w:rFonts w:ascii="Times New Roman" w:hAnsi="Times New Roman" w:cs="Times New Roman"/>
          <w:sz w:val="30"/>
          <w:szCs w:val="30"/>
        </w:rPr>
        <w:t>и</w:t>
      </w:r>
      <w:r w:rsidR="004156C7" w:rsidRPr="001E114E">
        <w:rPr>
          <w:rFonts w:ascii="Times New Roman" w:hAnsi="Times New Roman" w:cs="Times New Roman"/>
          <w:sz w:val="30"/>
          <w:szCs w:val="30"/>
        </w:rPr>
        <w:t>) располо</w:t>
      </w:r>
      <w:r w:rsidR="008E5C9B">
        <w:rPr>
          <w:rFonts w:ascii="Times New Roman" w:hAnsi="Times New Roman" w:cs="Times New Roman"/>
          <w:sz w:val="30"/>
          <w:szCs w:val="30"/>
        </w:rPr>
        <w:t>жены в границах особо охраняемых природных</w:t>
      </w:r>
      <w:r w:rsidR="004156C7" w:rsidRPr="001E114E">
        <w:rPr>
          <w:rFonts w:ascii="Times New Roman" w:hAnsi="Times New Roman" w:cs="Times New Roman"/>
          <w:sz w:val="30"/>
          <w:szCs w:val="30"/>
        </w:rPr>
        <w:t xml:space="preserve"> территори</w:t>
      </w:r>
      <w:r w:rsidR="008E5C9B">
        <w:rPr>
          <w:rFonts w:ascii="Times New Roman" w:hAnsi="Times New Roman" w:cs="Times New Roman"/>
          <w:sz w:val="30"/>
          <w:szCs w:val="30"/>
        </w:rPr>
        <w:t>й</w:t>
      </w:r>
      <w:r w:rsidR="004156C7" w:rsidRPr="001E114E">
        <w:rPr>
          <w:rFonts w:ascii="Times New Roman" w:hAnsi="Times New Roman" w:cs="Times New Roman"/>
          <w:sz w:val="30"/>
          <w:szCs w:val="30"/>
        </w:rPr>
        <w:t xml:space="preserve">, </w:t>
      </w:r>
      <w:r w:rsidR="008E5C9B">
        <w:rPr>
          <w:rFonts w:ascii="Times New Roman" w:hAnsi="Times New Roman" w:cs="Times New Roman"/>
          <w:sz w:val="30"/>
          <w:szCs w:val="30"/>
        </w:rPr>
        <w:t>для управления которыми созданы государственные природоохранные учреждения</w:t>
      </w:r>
      <w:r w:rsidR="00B12BC9" w:rsidRPr="001E114E">
        <w:rPr>
          <w:rFonts w:ascii="Times New Roman" w:hAnsi="Times New Roman" w:cs="Times New Roman"/>
          <w:sz w:val="30"/>
          <w:szCs w:val="30"/>
        </w:rPr>
        <w:t xml:space="preserve">, </w:t>
      </w:r>
      <w:r w:rsidR="004156C7" w:rsidRPr="001E114E">
        <w:rPr>
          <w:rFonts w:ascii="Times New Roman" w:hAnsi="Times New Roman" w:cs="Times New Roman"/>
          <w:sz w:val="30"/>
          <w:szCs w:val="30"/>
        </w:rPr>
        <w:t>а также землепользователями, в границах земельных участков которых расположены болота (торфяники), на которых планируется управляемое выжигание сухой растительности.</w:t>
      </w:r>
      <w:proofErr w:type="gramEnd"/>
    </w:p>
    <w:p w:rsidR="004156C7" w:rsidRPr="001E114E" w:rsidRDefault="00034E55" w:rsidP="00AB7674">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4. </w:t>
      </w:r>
      <w:r w:rsidR="004156C7" w:rsidRPr="001E114E">
        <w:rPr>
          <w:rFonts w:ascii="Times New Roman" w:hAnsi="Times New Roman" w:cs="Times New Roman"/>
          <w:sz w:val="30"/>
          <w:szCs w:val="30"/>
        </w:rPr>
        <w:t xml:space="preserve">Для проведения управляемого выжигания сухой растительности на болотах (торфяниках) организацией, осуществляющей </w:t>
      </w:r>
      <w:r w:rsidR="00B12BC9" w:rsidRPr="001E114E">
        <w:rPr>
          <w:rFonts w:ascii="Times New Roman" w:hAnsi="Times New Roman" w:cs="Times New Roman"/>
          <w:sz w:val="30"/>
          <w:szCs w:val="30"/>
        </w:rPr>
        <w:t xml:space="preserve">такое </w:t>
      </w:r>
      <w:r w:rsidR="004156C7" w:rsidRPr="001E114E">
        <w:rPr>
          <w:rFonts w:ascii="Times New Roman" w:hAnsi="Times New Roman" w:cs="Times New Roman"/>
          <w:sz w:val="30"/>
          <w:szCs w:val="30"/>
        </w:rPr>
        <w:t>выжигание</w:t>
      </w:r>
      <w:r w:rsidR="00B12BC9" w:rsidRPr="001E114E">
        <w:rPr>
          <w:rFonts w:ascii="Times New Roman" w:hAnsi="Times New Roman" w:cs="Times New Roman"/>
          <w:sz w:val="30"/>
          <w:szCs w:val="30"/>
        </w:rPr>
        <w:t>,</w:t>
      </w:r>
      <w:r w:rsidR="004156C7" w:rsidRPr="001E114E">
        <w:rPr>
          <w:rFonts w:ascii="Times New Roman" w:hAnsi="Times New Roman" w:cs="Times New Roman"/>
          <w:sz w:val="30"/>
          <w:szCs w:val="30"/>
        </w:rPr>
        <w:t xml:space="preserve"> составляется план организационных мероприятий по проведению управляемого выжигания сухой растительности, который утверждается руководителем организации</w:t>
      </w:r>
      <w:r w:rsidR="00B12BC9" w:rsidRPr="001E114E">
        <w:rPr>
          <w:rFonts w:ascii="Times New Roman" w:hAnsi="Times New Roman" w:cs="Times New Roman"/>
          <w:sz w:val="30"/>
          <w:szCs w:val="30"/>
        </w:rPr>
        <w:t>,</w:t>
      </w:r>
      <w:r w:rsidR="004156C7" w:rsidRPr="001E114E">
        <w:rPr>
          <w:rFonts w:ascii="Times New Roman" w:hAnsi="Times New Roman" w:cs="Times New Roman"/>
          <w:sz w:val="30"/>
          <w:szCs w:val="30"/>
        </w:rPr>
        <w:t xml:space="preserve"> и карта-схема расположения участка болота (торфяника), на котором будет проводиться управляемое </w:t>
      </w:r>
      <w:r w:rsidR="008E5C9B">
        <w:rPr>
          <w:rFonts w:ascii="Times New Roman" w:hAnsi="Times New Roman" w:cs="Times New Roman"/>
          <w:sz w:val="30"/>
          <w:szCs w:val="30"/>
        </w:rPr>
        <w:t>выжигание сухой растительности.</w:t>
      </w:r>
    </w:p>
    <w:p w:rsidR="004156C7" w:rsidRPr="001E114E" w:rsidRDefault="004156C7" w:rsidP="00AB7674">
      <w:pPr>
        <w:pStyle w:val="10"/>
        <w:spacing w:line="240" w:lineRule="auto"/>
        <w:ind w:firstLine="700"/>
        <w:jc w:val="both"/>
        <w:rPr>
          <w:rFonts w:ascii="Times New Roman" w:hAnsi="Times New Roman" w:cs="Times New Roman"/>
          <w:sz w:val="30"/>
          <w:szCs w:val="30"/>
        </w:rPr>
      </w:pPr>
      <w:proofErr w:type="gramStart"/>
      <w:r w:rsidRPr="001E114E">
        <w:rPr>
          <w:rFonts w:ascii="Times New Roman" w:hAnsi="Times New Roman" w:cs="Times New Roman"/>
          <w:sz w:val="30"/>
          <w:szCs w:val="30"/>
        </w:rPr>
        <w:t xml:space="preserve">Уведомление с копией </w:t>
      </w:r>
      <w:r w:rsidR="00B12BC9" w:rsidRPr="001E114E">
        <w:rPr>
          <w:rFonts w:ascii="Times New Roman" w:hAnsi="Times New Roman" w:cs="Times New Roman"/>
          <w:sz w:val="30"/>
          <w:szCs w:val="30"/>
        </w:rPr>
        <w:t xml:space="preserve">утвержденного </w:t>
      </w:r>
      <w:r w:rsidRPr="001E114E">
        <w:rPr>
          <w:rFonts w:ascii="Times New Roman" w:hAnsi="Times New Roman" w:cs="Times New Roman"/>
          <w:sz w:val="30"/>
          <w:szCs w:val="30"/>
        </w:rPr>
        <w:t xml:space="preserve">плана организационных мероприятий по проведению управляемого выжигания сухой растительности и картой-схемой расположения участка болота (торфяника), на котором будет проводиться управляемое выжигание сухой растительности, направляется </w:t>
      </w:r>
      <w:r w:rsidR="008E5C9B">
        <w:rPr>
          <w:rFonts w:ascii="Times New Roman" w:hAnsi="Times New Roman" w:cs="Times New Roman"/>
          <w:sz w:val="30"/>
          <w:szCs w:val="30"/>
        </w:rPr>
        <w:t xml:space="preserve">организацией, осуществляющей такое выжигание, </w:t>
      </w:r>
      <w:r w:rsidRPr="001E114E">
        <w:rPr>
          <w:rFonts w:ascii="Times New Roman" w:hAnsi="Times New Roman" w:cs="Times New Roman"/>
          <w:sz w:val="30"/>
          <w:szCs w:val="30"/>
        </w:rPr>
        <w:t>в соответствующие районный исполнительный комитет, районную инспекцию природных ресурсов и охраны окружающей среды и подразделение по чрезвычайным ситуациям не позднее 10 дней до начала работ по управляемому выжиганию</w:t>
      </w:r>
      <w:proofErr w:type="gramEnd"/>
      <w:r w:rsidRPr="001E114E">
        <w:rPr>
          <w:rFonts w:ascii="Times New Roman" w:hAnsi="Times New Roman" w:cs="Times New Roman"/>
          <w:sz w:val="30"/>
          <w:szCs w:val="30"/>
        </w:rPr>
        <w:t xml:space="preserve"> сухой растительности.</w:t>
      </w:r>
    </w:p>
    <w:p w:rsidR="004156C7" w:rsidRPr="001E114E" w:rsidRDefault="004156C7" w:rsidP="00AB7674">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lastRenderedPageBreak/>
        <w:t>Управляемое выжигание сухой растительности проводится в присутствии представителей соответствующих районной инспекции природных ресурсов и охраны окружающей среды и подразделения по чрезвычайным ситуациям, а также представителей научной организации, подготовившей научное обоснование необходимости проведения управляемого выжигания сухой растительности.</w:t>
      </w:r>
    </w:p>
    <w:p w:rsidR="004156C7" w:rsidRPr="001E114E" w:rsidRDefault="00034E55" w:rsidP="00AB7674">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5. </w:t>
      </w:r>
      <w:proofErr w:type="gramStart"/>
      <w:r w:rsidR="004156C7" w:rsidRPr="001E114E">
        <w:rPr>
          <w:rFonts w:ascii="Times New Roman" w:hAnsi="Times New Roman" w:cs="Times New Roman"/>
          <w:sz w:val="30"/>
          <w:szCs w:val="30"/>
        </w:rPr>
        <w:t xml:space="preserve">При проведении управляемого выжигания сухой растительности на болотах (торфяниках) должны учитываться погодные условия и особенности местности, позволяющие контролировать распространение огня и не допускать его распространения за границы участков (болот) торфяников, на которых </w:t>
      </w:r>
      <w:r w:rsidR="00B12BC9" w:rsidRPr="001E114E">
        <w:rPr>
          <w:rFonts w:ascii="Times New Roman" w:hAnsi="Times New Roman" w:cs="Times New Roman"/>
          <w:sz w:val="30"/>
          <w:szCs w:val="30"/>
        </w:rPr>
        <w:t xml:space="preserve">проводится </w:t>
      </w:r>
      <w:r w:rsidR="004156C7" w:rsidRPr="001E114E">
        <w:rPr>
          <w:rFonts w:ascii="Times New Roman" w:hAnsi="Times New Roman" w:cs="Times New Roman"/>
          <w:sz w:val="30"/>
          <w:szCs w:val="30"/>
        </w:rPr>
        <w:t>управляемое выжигание сухой растительности, а также условия, направленные на предотвращение причинения вреда биологическому разнообразию</w:t>
      </w:r>
      <w:r w:rsidR="00B12BC9" w:rsidRPr="001E114E">
        <w:rPr>
          <w:rFonts w:ascii="Times New Roman" w:hAnsi="Times New Roman" w:cs="Times New Roman"/>
          <w:sz w:val="30"/>
          <w:szCs w:val="30"/>
        </w:rPr>
        <w:t>, указанные в научном обосновании необходимости проведения управляемого выжигания сухой растительности</w:t>
      </w:r>
      <w:r w:rsidR="004156C7" w:rsidRPr="001E114E">
        <w:rPr>
          <w:rFonts w:ascii="Times New Roman" w:hAnsi="Times New Roman" w:cs="Times New Roman"/>
          <w:sz w:val="30"/>
          <w:szCs w:val="30"/>
        </w:rPr>
        <w:t>.</w:t>
      </w:r>
      <w:proofErr w:type="gramEnd"/>
    </w:p>
    <w:p w:rsidR="004156C7" w:rsidRPr="001E114E" w:rsidRDefault="00034E55" w:rsidP="00AB7674">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6. </w:t>
      </w:r>
      <w:r w:rsidR="004156C7" w:rsidRPr="001E114E">
        <w:rPr>
          <w:rFonts w:ascii="Times New Roman" w:hAnsi="Times New Roman" w:cs="Times New Roman"/>
          <w:sz w:val="30"/>
          <w:szCs w:val="30"/>
        </w:rPr>
        <w:t>Управляемое выжигание сухой растительности может осуществляться на участках болот (то</w:t>
      </w:r>
      <w:r w:rsidR="008E5C9B">
        <w:rPr>
          <w:rFonts w:ascii="Times New Roman" w:hAnsi="Times New Roman" w:cs="Times New Roman"/>
          <w:sz w:val="30"/>
          <w:szCs w:val="30"/>
        </w:rPr>
        <w:t>рфяников), заросших кустарником</w:t>
      </w:r>
      <w:r w:rsidR="004156C7" w:rsidRPr="001E114E">
        <w:rPr>
          <w:rFonts w:ascii="Times New Roman" w:hAnsi="Times New Roman" w:cs="Times New Roman"/>
          <w:sz w:val="30"/>
          <w:szCs w:val="30"/>
        </w:rPr>
        <w:t>, тростником</w:t>
      </w:r>
      <w:r w:rsidR="00B12BC9" w:rsidRPr="001E114E">
        <w:rPr>
          <w:rFonts w:ascii="Times New Roman" w:hAnsi="Times New Roman" w:cs="Times New Roman"/>
          <w:sz w:val="30"/>
          <w:szCs w:val="30"/>
        </w:rPr>
        <w:t>,</w:t>
      </w:r>
      <w:r w:rsidR="004156C7" w:rsidRPr="001E114E">
        <w:rPr>
          <w:rFonts w:ascii="Times New Roman" w:hAnsi="Times New Roman" w:cs="Times New Roman"/>
          <w:sz w:val="30"/>
          <w:szCs w:val="30"/>
        </w:rPr>
        <w:t xml:space="preserve"> </w:t>
      </w:r>
      <w:r>
        <w:rPr>
          <w:rFonts w:ascii="Times New Roman" w:hAnsi="Times New Roman" w:cs="Times New Roman"/>
          <w:sz w:val="30"/>
          <w:szCs w:val="30"/>
        </w:rPr>
        <w:t xml:space="preserve">в </w:t>
      </w:r>
      <w:r w:rsidR="004156C7" w:rsidRPr="001E114E">
        <w:rPr>
          <w:rFonts w:ascii="Times New Roman" w:hAnsi="Times New Roman" w:cs="Times New Roman"/>
          <w:sz w:val="30"/>
          <w:szCs w:val="30"/>
        </w:rPr>
        <w:t xml:space="preserve">период с </w:t>
      </w:r>
      <w:r w:rsidR="00B12BC9" w:rsidRPr="001E114E">
        <w:rPr>
          <w:rFonts w:ascii="Times New Roman" w:hAnsi="Times New Roman" w:cs="Times New Roman"/>
          <w:sz w:val="30"/>
          <w:szCs w:val="30"/>
        </w:rPr>
        <w:t xml:space="preserve">1 </w:t>
      </w:r>
      <w:r w:rsidR="004156C7" w:rsidRPr="001E114E">
        <w:rPr>
          <w:rFonts w:ascii="Times New Roman" w:hAnsi="Times New Roman" w:cs="Times New Roman"/>
          <w:sz w:val="30"/>
          <w:szCs w:val="30"/>
        </w:rPr>
        <w:t xml:space="preserve">ноября по </w:t>
      </w:r>
      <w:r w:rsidR="00B12BC9" w:rsidRPr="001E114E">
        <w:rPr>
          <w:rFonts w:ascii="Times New Roman" w:hAnsi="Times New Roman" w:cs="Times New Roman"/>
          <w:sz w:val="30"/>
          <w:szCs w:val="30"/>
        </w:rPr>
        <w:t xml:space="preserve">31 </w:t>
      </w:r>
      <w:r w:rsidR="004156C7" w:rsidRPr="001E114E">
        <w:rPr>
          <w:rFonts w:ascii="Times New Roman" w:hAnsi="Times New Roman" w:cs="Times New Roman"/>
          <w:sz w:val="30"/>
          <w:szCs w:val="30"/>
        </w:rPr>
        <w:t>март</w:t>
      </w:r>
      <w:r w:rsidR="00B12BC9" w:rsidRPr="001E114E">
        <w:rPr>
          <w:rFonts w:ascii="Times New Roman" w:hAnsi="Times New Roman" w:cs="Times New Roman"/>
          <w:sz w:val="30"/>
          <w:szCs w:val="30"/>
        </w:rPr>
        <w:t>а</w:t>
      </w:r>
      <w:r w:rsidR="004156C7" w:rsidRPr="001E114E">
        <w:rPr>
          <w:rFonts w:ascii="Times New Roman" w:hAnsi="Times New Roman" w:cs="Times New Roman"/>
          <w:sz w:val="30"/>
          <w:szCs w:val="30"/>
        </w:rPr>
        <w:t xml:space="preserve"> в светлое время суток при наличии снежного покрова, льда или воды над поверхностью почвы (кочек) </w:t>
      </w:r>
      <w:r>
        <w:rPr>
          <w:rFonts w:ascii="Times New Roman" w:hAnsi="Times New Roman" w:cs="Times New Roman"/>
          <w:sz w:val="30"/>
          <w:szCs w:val="30"/>
        </w:rPr>
        <w:t>и (</w:t>
      </w:r>
      <w:r w:rsidR="004156C7" w:rsidRPr="001E114E">
        <w:rPr>
          <w:rFonts w:ascii="Times New Roman" w:hAnsi="Times New Roman" w:cs="Times New Roman"/>
          <w:sz w:val="30"/>
          <w:szCs w:val="30"/>
        </w:rPr>
        <w:t>или</w:t>
      </w:r>
      <w:r>
        <w:rPr>
          <w:rFonts w:ascii="Times New Roman" w:hAnsi="Times New Roman" w:cs="Times New Roman"/>
          <w:sz w:val="30"/>
          <w:szCs w:val="30"/>
        </w:rPr>
        <w:t>)</w:t>
      </w:r>
      <w:r w:rsidR="004156C7" w:rsidRPr="001E114E">
        <w:rPr>
          <w:rFonts w:ascii="Times New Roman" w:hAnsi="Times New Roman" w:cs="Times New Roman"/>
          <w:sz w:val="30"/>
          <w:szCs w:val="30"/>
        </w:rPr>
        <w:t xml:space="preserve"> при промерзании поверхности почвы.</w:t>
      </w:r>
    </w:p>
    <w:p w:rsidR="004156C7" w:rsidRPr="001E114E" w:rsidRDefault="00034E55" w:rsidP="00076414">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7. </w:t>
      </w:r>
      <w:r w:rsidR="004156C7" w:rsidRPr="001E114E">
        <w:rPr>
          <w:rFonts w:ascii="Times New Roman" w:hAnsi="Times New Roman" w:cs="Times New Roman"/>
          <w:sz w:val="30"/>
          <w:szCs w:val="30"/>
        </w:rPr>
        <w:t>Участок болота (торфяника), на котором планируется выжигание сухой растительности, должен иметь естественные преграды (каналы, реки, дороги и другие объекты шириной не менее 1,4 метра, на которых отсутствуют горючие материалы), препятствующие распространению огня за границы данного участка. При их отсутствии по периметру участка проводится устройство противопожарных разрывов</w:t>
      </w:r>
      <w:r w:rsidR="004156C7" w:rsidRPr="001E114E">
        <w:rPr>
          <w:rFonts w:ascii="Times New Roman" w:hAnsi="Times New Roman" w:cs="Times New Roman"/>
          <w:color w:val="FF0000"/>
          <w:sz w:val="30"/>
          <w:szCs w:val="30"/>
        </w:rPr>
        <w:t xml:space="preserve"> </w:t>
      </w:r>
      <w:r w:rsidR="004156C7" w:rsidRPr="001E114E">
        <w:rPr>
          <w:rFonts w:ascii="Times New Roman" w:hAnsi="Times New Roman" w:cs="Times New Roman"/>
          <w:sz w:val="30"/>
          <w:szCs w:val="30"/>
        </w:rPr>
        <w:t xml:space="preserve">шириной </w:t>
      </w:r>
      <w:r w:rsidR="008E5C9B">
        <w:rPr>
          <w:rFonts w:ascii="Times New Roman" w:hAnsi="Times New Roman" w:cs="Times New Roman"/>
          <w:sz w:val="30"/>
          <w:szCs w:val="30"/>
        </w:rPr>
        <w:t xml:space="preserve">   </w:t>
      </w:r>
      <w:r w:rsidR="004156C7" w:rsidRPr="001E114E">
        <w:rPr>
          <w:rFonts w:ascii="Times New Roman" w:hAnsi="Times New Roman" w:cs="Times New Roman"/>
          <w:sz w:val="30"/>
          <w:szCs w:val="30"/>
        </w:rPr>
        <w:t>12-20 метров.</w:t>
      </w:r>
      <w:r w:rsidR="00912C41" w:rsidRPr="001E114E">
        <w:rPr>
          <w:rFonts w:ascii="Times New Roman" w:hAnsi="Times New Roman" w:cs="Times New Roman"/>
          <w:sz w:val="30"/>
          <w:szCs w:val="30"/>
        </w:rPr>
        <w:t xml:space="preserve"> Р</w:t>
      </w:r>
      <w:r w:rsidR="004156C7" w:rsidRPr="001E114E">
        <w:rPr>
          <w:rFonts w:ascii="Times New Roman" w:hAnsi="Times New Roman" w:cs="Times New Roman"/>
          <w:sz w:val="30"/>
          <w:szCs w:val="30"/>
        </w:rPr>
        <w:t xml:space="preserve">убка, удаление деревьев, кустарников </w:t>
      </w:r>
      <w:r w:rsidR="00912C41" w:rsidRPr="001E114E">
        <w:rPr>
          <w:rFonts w:ascii="Times New Roman" w:hAnsi="Times New Roman" w:cs="Times New Roman"/>
          <w:sz w:val="30"/>
          <w:szCs w:val="30"/>
        </w:rPr>
        <w:t xml:space="preserve">для устройства противопожарных разрывов </w:t>
      </w:r>
      <w:r w:rsidR="004156C7" w:rsidRPr="001E114E">
        <w:rPr>
          <w:rFonts w:ascii="Times New Roman" w:hAnsi="Times New Roman" w:cs="Times New Roman"/>
          <w:sz w:val="30"/>
          <w:szCs w:val="30"/>
        </w:rPr>
        <w:t>осуществляется в соответствии с законодательством об использовании, охране, защите и воспроизводстве лесов, об охране и использовании растительного мира.</w:t>
      </w:r>
    </w:p>
    <w:p w:rsidR="004156C7" w:rsidRPr="001E114E" w:rsidRDefault="004156C7" w:rsidP="002338C3">
      <w:pPr>
        <w:pStyle w:val="10"/>
        <w:spacing w:line="240" w:lineRule="auto"/>
        <w:jc w:val="both"/>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6486"/>
      </w:tblGrid>
      <w:tr w:rsidR="004156C7" w:rsidRPr="001E114E" w:rsidTr="00065A4F">
        <w:tc>
          <w:tcPr>
            <w:tcW w:w="1985"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40.</w:t>
            </w:r>
          </w:p>
        </w:tc>
        <w:tc>
          <w:tcPr>
            <w:tcW w:w="6486" w:type="dxa"/>
            <w:tcBorders>
              <w:top w:val="nil"/>
              <w:left w:val="nil"/>
              <w:bottom w:val="nil"/>
              <w:right w:val="nil"/>
            </w:tcBorders>
          </w:tcPr>
          <w:p w:rsidR="004156C7" w:rsidRPr="001E114E" w:rsidRDefault="004156C7" w:rsidP="00FC3ADA">
            <w:pPr>
              <w:pStyle w:val="10"/>
              <w:ind w:left="-108"/>
              <w:jc w:val="both"/>
              <w:rPr>
                <w:rFonts w:ascii="Times New Roman" w:hAnsi="Times New Roman" w:cs="Times New Roman"/>
                <w:b/>
                <w:color w:val="666666"/>
                <w:sz w:val="30"/>
                <w:szCs w:val="30"/>
              </w:rPr>
            </w:pPr>
            <w:r w:rsidRPr="001E114E">
              <w:rPr>
                <w:rFonts w:ascii="Times New Roman" w:hAnsi="Times New Roman" w:cs="Times New Roman"/>
                <w:b/>
                <w:sz w:val="30"/>
                <w:szCs w:val="30"/>
              </w:rPr>
              <w:t xml:space="preserve">Восстановление (реабилитация) болот (торфяников) </w:t>
            </w:r>
          </w:p>
        </w:tc>
      </w:tr>
    </w:tbl>
    <w:p w:rsidR="004156C7" w:rsidRPr="001E114E" w:rsidRDefault="004156C7" w:rsidP="003A5113">
      <w:pPr>
        <w:pStyle w:val="10"/>
        <w:spacing w:line="240" w:lineRule="auto"/>
        <w:ind w:firstLine="697"/>
        <w:jc w:val="both"/>
        <w:rPr>
          <w:rFonts w:ascii="Times New Roman" w:hAnsi="Times New Roman" w:cs="Times New Roman"/>
          <w:sz w:val="30"/>
          <w:szCs w:val="30"/>
        </w:rPr>
      </w:pPr>
    </w:p>
    <w:p w:rsidR="004156C7" w:rsidRPr="001E114E" w:rsidRDefault="00034E55" w:rsidP="003A5113">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1. </w:t>
      </w:r>
      <w:r w:rsidR="004156C7" w:rsidRPr="001E114E">
        <w:rPr>
          <w:rFonts w:ascii="Times New Roman" w:hAnsi="Times New Roman" w:cs="Times New Roman"/>
          <w:sz w:val="30"/>
          <w:szCs w:val="30"/>
        </w:rPr>
        <w:t>Восстановлению (реабилитации) подлежат:</w:t>
      </w:r>
    </w:p>
    <w:p w:rsidR="004156C7" w:rsidRPr="001E114E" w:rsidRDefault="00034E55" w:rsidP="003A5113">
      <w:pPr>
        <w:pStyle w:val="10"/>
        <w:spacing w:line="240" w:lineRule="auto"/>
        <w:ind w:firstLine="697"/>
        <w:jc w:val="both"/>
        <w:rPr>
          <w:rFonts w:ascii="Times New Roman" w:hAnsi="Times New Roman" w:cs="Times New Roman"/>
          <w:i/>
          <w:sz w:val="30"/>
          <w:szCs w:val="30"/>
        </w:rPr>
      </w:pPr>
      <w:r>
        <w:rPr>
          <w:rFonts w:ascii="Times New Roman" w:hAnsi="Times New Roman" w:cs="Times New Roman"/>
          <w:sz w:val="30"/>
          <w:szCs w:val="30"/>
        </w:rPr>
        <w:t>1.1. </w:t>
      </w:r>
      <w:r w:rsidR="004156C7" w:rsidRPr="001E114E">
        <w:rPr>
          <w:rFonts w:ascii="Times New Roman" w:hAnsi="Times New Roman" w:cs="Times New Roman"/>
          <w:bCs/>
          <w:iCs/>
          <w:sz w:val="30"/>
          <w:szCs w:val="30"/>
        </w:rPr>
        <w:t xml:space="preserve">болота </w:t>
      </w:r>
      <w:r w:rsidR="004156C7" w:rsidRPr="001E114E">
        <w:rPr>
          <w:rFonts w:ascii="Times New Roman" w:hAnsi="Times New Roman" w:cs="Times New Roman"/>
          <w:sz w:val="30"/>
          <w:szCs w:val="30"/>
        </w:rPr>
        <w:t xml:space="preserve">(участки болот) </w:t>
      </w:r>
      <w:r w:rsidR="004156C7" w:rsidRPr="001E114E">
        <w:rPr>
          <w:rFonts w:ascii="Times New Roman" w:hAnsi="Times New Roman" w:cs="Times New Roman"/>
          <w:bCs/>
          <w:iCs/>
          <w:sz w:val="30"/>
          <w:szCs w:val="30"/>
        </w:rPr>
        <w:t>с нарушенным гидрологическим режимом;</w:t>
      </w:r>
    </w:p>
    <w:p w:rsidR="004156C7" w:rsidRPr="001E114E" w:rsidRDefault="004156C7" w:rsidP="0005545A">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1.2.</w:t>
      </w:r>
      <w:r w:rsidR="00034E55">
        <w:rPr>
          <w:rFonts w:ascii="Times New Roman" w:hAnsi="Times New Roman" w:cs="Times New Roman"/>
          <w:sz w:val="30"/>
          <w:szCs w:val="30"/>
        </w:rPr>
        <w:t> </w:t>
      </w:r>
      <w:r w:rsidRPr="001E114E">
        <w:rPr>
          <w:rFonts w:ascii="Times New Roman" w:hAnsi="Times New Roman" w:cs="Times New Roman"/>
          <w:sz w:val="30"/>
          <w:szCs w:val="30"/>
        </w:rPr>
        <w:t>земли с торфяными почвами</w:t>
      </w:r>
      <w:r w:rsidR="00912C41" w:rsidRPr="001E114E">
        <w:rPr>
          <w:rFonts w:ascii="Times New Roman" w:hAnsi="Times New Roman" w:cs="Times New Roman"/>
          <w:sz w:val="30"/>
          <w:szCs w:val="30"/>
        </w:rPr>
        <w:t>,</w:t>
      </w:r>
      <w:r w:rsidRPr="001E114E">
        <w:rPr>
          <w:rFonts w:ascii="Times New Roman" w:hAnsi="Times New Roman" w:cs="Times New Roman"/>
          <w:sz w:val="30"/>
          <w:szCs w:val="30"/>
        </w:rPr>
        <w:t xml:space="preserve"> </w:t>
      </w:r>
      <w:r w:rsidR="00912C41" w:rsidRPr="001E114E">
        <w:rPr>
          <w:rFonts w:ascii="Times New Roman" w:hAnsi="Times New Roman" w:cs="Times New Roman"/>
          <w:sz w:val="30"/>
          <w:szCs w:val="30"/>
        </w:rPr>
        <w:t xml:space="preserve">осушенные </w:t>
      </w:r>
      <w:r w:rsidRPr="001E114E">
        <w:rPr>
          <w:rFonts w:ascii="Times New Roman" w:hAnsi="Times New Roman" w:cs="Times New Roman"/>
          <w:sz w:val="30"/>
          <w:szCs w:val="30"/>
        </w:rPr>
        <w:t>для ведения лесного и сельского хозяйства, дальнейшее использование которых в этих целях технически невозможно и (или) экономически не эффективно;</w:t>
      </w:r>
    </w:p>
    <w:p w:rsidR="004156C7" w:rsidRPr="001E114E" w:rsidRDefault="004156C7" w:rsidP="0005545A">
      <w:pPr>
        <w:pStyle w:val="10"/>
        <w:spacing w:line="240" w:lineRule="auto"/>
        <w:ind w:firstLine="700"/>
        <w:jc w:val="both"/>
        <w:rPr>
          <w:rFonts w:ascii="Times New Roman" w:hAnsi="Times New Roman" w:cs="Times New Roman"/>
          <w:i/>
          <w:sz w:val="30"/>
          <w:szCs w:val="30"/>
        </w:rPr>
      </w:pPr>
      <w:r w:rsidRPr="001E114E">
        <w:rPr>
          <w:rFonts w:ascii="Times New Roman" w:hAnsi="Times New Roman" w:cs="Times New Roman"/>
          <w:sz w:val="30"/>
          <w:szCs w:val="30"/>
        </w:rPr>
        <w:lastRenderedPageBreak/>
        <w:t>1.3</w:t>
      </w:r>
      <w:r w:rsidR="00034E55">
        <w:rPr>
          <w:rFonts w:ascii="Times New Roman" w:hAnsi="Times New Roman" w:cs="Times New Roman"/>
          <w:sz w:val="30"/>
          <w:szCs w:val="30"/>
        </w:rPr>
        <w:t>. </w:t>
      </w:r>
      <w:r w:rsidRPr="001E114E">
        <w:rPr>
          <w:rFonts w:ascii="Times New Roman" w:hAnsi="Times New Roman" w:cs="Times New Roman"/>
          <w:sz w:val="30"/>
          <w:szCs w:val="30"/>
        </w:rPr>
        <w:t>выработанные торфяные месторождения, другие нарушенные болота</w:t>
      </w:r>
      <w:r w:rsidR="00912C41" w:rsidRPr="001E114E">
        <w:rPr>
          <w:rFonts w:ascii="Times New Roman" w:hAnsi="Times New Roman" w:cs="Times New Roman"/>
          <w:sz w:val="30"/>
          <w:szCs w:val="30"/>
        </w:rPr>
        <w:t xml:space="preserve"> (их участки)</w:t>
      </w:r>
      <w:r w:rsidRPr="001E114E">
        <w:rPr>
          <w:rFonts w:ascii="Times New Roman" w:hAnsi="Times New Roman" w:cs="Times New Roman"/>
          <w:sz w:val="30"/>
          <w:szCs w:val="30"/>
        </w:rPr>
        <w:t>, подлежащие восстановлению (реабилитации), а также выработанные торфяные месторождения</w:t>
      </w:r>
      <w:r w:rsidR="00912C41" w:rsidRPr="001E114E">
        <w:rPr>
          <w:rFonts w:ascii="Times New Roman" w:hAnsi="Times New Roman" w:cs="Times New Roman"/>
          <w:sz w:val="30"/>
          <w:szCs w:val="30"/>
        </w:rPr>
        <w:t xml:space="preserve"> (их участки)</w:t>
      </w:r>
      <w:r w:rsidRPr="001E114E">
        <w:rPr>
          <w:rFonts w:ascii="Times New Roman" w:hAnsi="Times New Roman" w:cs="Times New Roman"/>
          <w:sz w:val="30"/>
          <w:szCs w:val="30"/>
        </w:rPr>
        <w:t xml:space="preserve">, дальнейшее использование которых для ведения лесного и сельского хозяйства технически невозможно и (или) экономически не эффективно; </w:t>
      </w:r>
    </w:p>
    <w:p w:rsidR="004156C7" w:rsidRPr="001E114E" w:rsidRDefault="004156C7" w:rsidP="0005545A">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1.4</w:t>
      </w:r>
      <w:r w:rsidR="00034E55">
        <w:rPr>
          <w:rFonts w:ascii="Times New Roman" w:hAnsi="Times New Roman" w:cs="Times New Roman"/>
          <w:sz w:val="30"/>
          <w:szCs w:val="30"/>
        </w:rPr>
        <w:t>. </w:t>
      </w:r>
      <w:r w:rsidRPr="001E114E">
        <w:rPr>
          <w:rFonts w:ascii="Times New Roman" w:hAnsi="Times New Roman" w:cs="Times New Roman"/>
          <w:sz w:val="30"/>
          <w:szCs w:val="30"/>
        </w:rPr>
        <w:t>осушенные для добычи торфа торфяные месторождения</w:t>
      </w:r>
      <w:r w:rsidR="00912C41" w:rsidRPr="001E114E">
        <w:rPr>
          <w:rFonts w:ascii="Times New Roman" w:hAnsi="Times New Roman" w:cs="Times New Roman"/>
          <w:sz w:val="30"/>
          <w:szCs w:val="30"/>
        </w:rPr>
        <w:t xml:space="preserve"> (их участки)</w:t>
      </w:r>
      <w:r w:rsidRPr="001E114E">
        <w:rPr>
          <w:rFonts w:ascii="Times New Roman" w:hAnsi="Times New Roman" w:cs="Times New Roman"/>
          <w:sz w:val="30"/>
          <w:szCs w:val="30"/>
        </w:rPr>
        <w:t>, на которых не осуществлялась добыча торфа;</w:t>
      </w:r>
    </w:p>
    <w:p w:rsidR="004156C7" w:rsidRPr="001E114E" w:rsidRDefault="004156C7" w:rsidP="0005545A">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1.5</w:t>
      </w:r>
      <w:r w:rsidR="00034E55">
        <w:rPr>
          <w:rFonts w:ascii="Times New Roman" w:hAnsi="Times New Roman" w:cs="Times New Roman"/>
          <w:sz w:val="30"/>
          <w:szCs w:val="30"/>
        </w:rPr>
        <w:t>. </w:t>
      </w:r>
      <w:r w:rsidRPr="001E114E">
        <w:rPr>
          <w:rFonts w:ascii="Times New Roman" w:hAnsi="Times New Roman" w:cs="Times New Roman"/>
          <w:sz w:val="30"/>
          <w:szCs w:val="30"/>
        </w:rPr>
        <w:t xml:space="preserve">нарушенные в результате торфяных пожаров болота (их участки). </w:t>
      </w:r>
    </w:p>
    <w:p w:rsidR="004156C7" w:rsidRPr="001E114E" w:rsidRDefault="00034E55" w:rsidP="00676915">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2. </w:t>
      </w:r>
      <w:proofErr w:type="gramStart"/>
      <w:r w:rsidR="004156C7" w:rsidRPr="001E114E">
        <w:rPr>
          <w:rFonts w:ascii="Times New Roman" w:hAnsi="Times New Roman" w:cs="Times New Roman"/>
          <w:sz w:val="30"/>
          <w:szCs w:val="30"/>
        </w:rPr>
        <w:t>Перечень болот (торфяников), подлежащих восстановлению (реабилитации), определяется на основании данных комплексного мониторинга болот (торфяников), результатов инвентаризации мелиоративных систем и отдельно расположенных гидротехнических сооружений, инвентаризации болот (торфяников), гидрологичес</w:t>
      </w:r>
      <w:r w:rsidR="008E5C9B">
        <w:rPr>
          <w:rFonts w:ascii="Times New Roman" w:hAnsi="Times New Roman" w:cs="Times New Roman"/>
          <w:sz w:val="30"/>
          <w:szCs w:val="30"/>
        </w:rPr>
        <w:t>ких, почвенных, геоботанических</w:t>
      </w:r>
      <w:r w:rsidR="004156C7" w:rsidRPr="001E114E">
        <w:rPr>
          <w:rFonts w:ascii="Times New Roman" w:hAnsi="Times New Roman" w:cs="Times New Roman"/>
          <w:sz w:val="30"/>
          <w:szCs w:val="30"/>
        </w:rPr>
        <w:t xml:space="preserve"> и иных научных исследований в этой области и утверждается Министерством природных ресурсов и охраны окружающей среды Республики Беларусь на основании предложений Национальной академии наук Беларуси. </w:t>
      </w:r>
      <w:proofErr w:type="gramEnd"/>
    </w:p>
    <w:p w:rsidR="004156C7" w:rsidRPr="001E114E" w:rsidRDefault="00034E55" w:rsidP="005548B5">
      <w:pPr>
        <w:pStyle w:val="10"/>
        <w:spacing w:line="240" w:lineRule="auto"/>
        <w:ind w:firstLine="700"/>
        <w:jc w:val="both"/>
        <w:rPr>
          <w:rFonts w:ascii="Times New Roman" w:hAnsi="Times New Roman" w:cs="Times New Roman"/>
          <w:i/>
          <w:sz w:val="30"/>
          <w:szCs w:val="30"/>
          <w:lang w:eastAsia="ru-RU"/>
        </w:rPr>
      </w:pPr>
      <w:r>
        <w:rPr>
          <w:rFonts w:ascii="Times New Roman" w:hAnsi="Times New Roman" w:cs="Times New Roman"/>
          <w:sz w:val="30"/>
          <w:szCs w:val="30"/>
        </w:rPr>
        <w:t>3. </w:t>
      </w:r>
      <w:r w:rsidR="004156C7" w:rsidRPr="001E114E">
        <w:rPr>
          <w:rFonts w:ascii="Times New Roman" w:hAnsi="Times New Roman" w:cs="Times New Roman"/>
          <w:sz w:val="30"/>
          <w:szCs w:val="30"/>
        </w:rPr>
        <w:t>Заказчиками работ по восстановлению (реабилитации) болот (торфяников) являются пользователи земельных участков и (или) водных объектов, в ведении которых они находятся, либо соответствующие местные исполнительные и распорядительные органы.</w:t>
      </w:r>
    </w:p>
    <w:p w:rsidR="004156C7" w:rsidRPr="001E114E" w:rsidRDefault="00034E55" w:rsidP="009C3289">
      <w:pPr>
        <w:pStyle w:val="10"/>
        <w:spacing w:line="240" w:lineRule="auto"/>
        <w:ind w:firstLine="700"/>
        <w:jc w:val="both"/>
        <w:rPr>
          <w:rFonts w:ascii="Times New Roman" w:hAnsi="Times New Roman" w:cs="Times New Roman"/>
          <w:i/>
          <w:sz w:val="30"/>
          <w:szCs w:val="30"/>
          <w:lang w:eastAsia="ru-RU"/>
        </w:rPr>
      </w:pPr>
      <w:r>
        <w:rPr>
          <w:rFonts w:ascii="Times New Roman" w:hAnsi="Times New Roman" w:cs="Times New Roman"/>
          <w:sz w:val="30"/>
          <w:szCs w:val="30"/>
        </w:rPr>
        <w:t>4. </w:t>
      </w:r>
      <w:proofErr w:type="gramStart"/>
      <w:r w:rsidR="004156C7" w:rsidRPr="001E114E">
        <w:rPr>
          <w:rFonts w:ascii="Times New Roman" w:hAnsi="Times New Roman" w:cs="Times New Roman"/>
          <w:sz w:val="30"/>
          <w:szCs w:val="30"/>
        </w:rPr>
        <w:t>Восстановление (реабилитация) болот (торфяников)</w:t>
      </w:r>
      <w:r w:rsidR="004156C7" w:rsidRPr="001E114E" w:rsidDel="00053055">
        <w:rPr>
          <w:rFonts w:ascii="Times New Roman" w:hAnsi="Times New Roman" w:cs="Times New Roman"/>
          <w:sz w:val="30"/>
          <w:szCs w:val="30"/>
        </w:rPr>
        <w:t xml:space="preserve"> </w:t>
      </w:r>
      <w:r w:rsidR="004156C7" w:rsidRPr="001E114E">
        <w:rPr>
          <w:rFonts w:ascii="Times New Roman" w:hAnsi="Times New Roman" w:cs="Times New Roman"/>
          <w:sz w:val="30"/>
          <w:szCs w:val="30"/>
        </w:rPr>
        <w:t>осуществляется на основании проектной документации по восстановлению (реабилитации) болот (торфяников).</w:t>
      </w:r>
      <w:r w:rsidR="004156C7" w:rsidRPr="001E114E">
        <w:rPr>
          <w:rFonts w:ascii="Times New Roman" w:hAnsi="Times New Roman" w:cs="Times New Roman"/>
          <w:i/>
          <w:sz w:val="30"/>
          <w:szCs w:val="30"/>
          <w:lang w:eastAsia="ru-RU"/>
        </w:rPr>
        <w:t xml:space="preserve"> </w:t>
      </w:r>
      <w:proofErr w:type="gramEnd"/>
    </w:p>
    <w:p w:rsidR="004156C7" w:rsidRPr="001E114E" w:rsidRDefault="004156C7" w:rsidP="009C3289">
      <w:pPr>
        <w:pStyle w:val="10"/>
        <w:spacing w:line="240" w:lineRule="auto"/>
        <w:ind w:firstLine="700"/>
        <w:jc w:val="both"/>
        <w:rPr>
          <w:rFonts w:ascii="Times New Roman" w:hAnsi="Times New Roman" w:cs="Times New Roman"/>
          <w:i/>
          <w:sz w:val="30"/>
          <w:szCs w:val="30"/>
          <w:lang w:eastAsia="ru-RU"/>
        </w:rPr>
      </w:pPr>
      <w:r w:rsidRPr="001E114E">
        <w:rPr>
          <w:rFonts w:ascii="Times New Roman" w:hAnsi="Times New Roman" w:cs="Times New Roman"/>
          <w:sz w:val="30"/>
          <w:szCs w:val="30"/>
        </w:rPr>
        <w:t xml:space="preserve">Технические решения, состав и объем работ по восстановлению (реабилитации) болот (торфяников) определяются в проектной документации проектной организацией на основании задания на проектирование, выданного заказчиком и подготовленного в соответствии с научным обоснованием по восстановлению (реабилитации) болот (торфяников) и положениями настоящей статьи. </w:t>
      </w:r>
    </w:p>
    <w:p w:rsidR="004156C7" w:rsidRPr="001E114E" w:rsidRDefault="004156C7" w:rsidP="009A31FF">
      <w:pPr>
        <w:pStyle w:val="10"/>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t>5. Научные обоснования по восстановлению (реабилитации) болот (торфяников) разрабатывается научными организациями, подчиненными Национальной академии наук Беларуси, и включают следующие разделы:</w:t>
      </w:r>
    </w:p>
    <w:p w:rsidR="004156C7" w:rsidRPr="001E114E" w:rsidRDefault="004156C7" w:rsidP="003A5113">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5.1. месторасположение, структура и состав земель болота (торфяника), планируемого к восстановлению (реабилитации);</w:t>
      </w:r>
    </w:p>
    <w:p w:rsidR="004156C7" w:rsidRPr="001E114E" w:rsidRDefault="004156C7" w:rsidP="003A5113">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 xml:space="preserve">5.2. современное состояние болота (торфяника), планируемого к восстановлению (реабилитации); </w:t>
      </w:r>
    </w:p>
    <w:p w:rsidR="004156C7" w:rsidRPr="001E114E" w:rsidRDefault="004156C7" w:rsidP="003A5113">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5.3. общая характеристика пожароопасной ситуации на болоте (торфянике) и распределение участков болота (торфяника) по классам пожарной опасности;</w:t>
      </w:r>
    </w:p>
    <w:p w:rsidR="004156C7" w:rsidRPr="001E114E" w:rsidRDefault="004156C7" w:rsidP="003A5113">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lastRenderedPageBreak/>
        <w:t>5.4. описание территорий, сопредельных с болот</w:t>
      </w:r>
      <w:r w:rsidR="00912C41" w:rsidRPr="001E114E">
        <w:rPr>
          <w:rFonts w:ascii="Times New Roman" w:hAnsi="Times New Roman" w:cs="Times New Roman"/>
          <w:sz w:val="30"/>
          <w:szCs w:val="30"/>
        </w:rPr>
        <w:t>о</w:t>
      </w:r>
      <w:r w:rsidRPr="001E114E">
        <w:rPr>
          <w:rFonts w:ascii="Times New Roman" w:hAnsi="Times New Roman" w:cs="Times New Roman"/>
          <w:sz w:val="30"/>
          <w:szCs w:val="30"/>
        </w:rPr>
        <w:t>м (торфяником), планируемым к восстановлению (реабилитации), землепользователей;</w:t>
      </w:r>
    </w:p>
    <w:p w:rsidR="004156C7" w:rsidRPr="001E114E" w:rsidRDefault="004156C7" w:rsidP="003A5113">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5.</w:t>
      </w:r>
      <w:r w:rsidR="00912C41" w:rsidRPr="001E114E">
        <w:rPr>
          <w:rFonts w:ascii="Times New Roman" w:hAnsi="Times New Roman" w:cs="Times New Roman"/>
          <w:sz w:val="30"/>
          <w:szCs w:val="30"/>
        </w:rPr>
        <w:t>5</w:t>
      </w:r>
      <w:r w:rsidRPr="001E114E">
        <w:rPr>
          <w:rFonts w:ascii="Times New Roman" w:hAnsi="Times New Roman" w:cs="Times New Roman"/>
          <w:sz w:val="30"/>
          <w:szCs w:val="30"/>
        </w:rPr>
        <w:t>. геоморфологические условия и геологическое строение местности и иные сведения, позволяющие оценить геолого-экологическую обстановку территории, на которой будут проводиться работы по восстановлению (реабилитации);</w:t>
      </w:r>
    </w:p>
    <w:p w:rsidR="004156C7" w:rsidRPr="001E114E" w:rsidRDefault="004156C7" w:rsidP="003A5113">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5.</w:t>
      </w:r>
      <w:r w:rsidR="00912C41" w:rsidRPr="001E114E">
        <w:rPr>
          <w:rFonts w:ascii="Times New Roman" w:hAnsi="Times New Roman" w:cs="Times New Roman"/>
          <w:sz w:val="30"/>
          <w:szCs w:val="30"/>
        </w:rPr>
        <w:t>6</w:t>
      </w:r>
      <w:r w:rsidRPr="001E114E">
        <w:rPr>
          <w:rFonts w:ascii="Times New Roman" w:hAnsi="Times New Roman" w:cs="Times New Roman"/>
          <w:sz w:val="30"/>
          <w:szCs w:val="30"/>
        </w:rPr>
        <w:t xml:space="preserve">. характеристика слоя торфа и подстилающих пород болота (торфяника), планируемого к восстановлению (реабилитации); </w:t>
      </w:r>
    </w:p>
    <w:p w:rsidR="004156C7" w:rsidRPr="001E114E" w:rsidRDefault="004156C7" w:rsidP="00D53010">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5.</w:t>
      </w:r>
      <w:r w:rsidR="00912C41" w:rsidRPr="001E114E">
        <w:rPr>
          <w:rFonts w:ascii="Times New Roman" w:hAnsi="Times New Roman" w:cs="Times New Roman"/>
          <w:sz w:val="30"/>
          <w:szCs w:val="30"/>
        </w:rPr>
        <w:t>7</w:t>
      </w:r>
      <w:r w:rsidRPr="001E114E">
        <w:rPr>
          <w:rFonts w:ascii="Times New Roman" w:hAnsi="Times New Roman" w:cs="Times New Roman"/>
          <w:sz w:val="30"/>
          <w:szCs w:val="30"/>
        </w:rPr>
        <w:t xml:space="preserve">. гидрологическая характеристика болота (торфяника), планируемого к восстановлению (реабилитации); </w:t>
      </w:r>
    </w:p>
    <w:p w:rsidR="004156C7" w:rsidRPr="001E114E" w:rsidRDefault="004156C7" w:rsidP="00D53010">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5.</w:t>
      </w:r>
      <w:r w:rsidR="00912C41" w:rsidRPr="001E114E">
        <w:rPr>
          <w:rFonts w:ascii="Times New Roman" w:hAnsi="Times New Roman" w:cs="Times New Roman"/>
          <w:sz w:val="30"/>
          <w:szCs w:val="30"/>
        </w:rPr>
        <w:t>8</w:t>
      </w:r>
      <w:r w:rsidRPr="001E114E">
        <w:rPr>
          <w:rFonts w:ascii="Times New Roman" w:hAnsi="Times New Roman" w:cs="Times New Roman"/>
          <w:sz w:val="30"/>
          <w:szCs w:val="30"/>
        </w:rPr>
        <w:t xml:space="preserve">. состояние биологического разнообразия болота (торфяника), планируемого к восстановлению (реабилитации); </w:t>
      </w:r>
    </w:p>
    <w:p w:rsidR="004156C7" w:rsidRPr="001E114E" w:rsidRDefault="004156C7" w:rsidP="003A5113">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5.</w:t>
      </w:r>
      <w:r w:rsidR="00912C41" w:rsidRPr="001E114E">
        <w:rPr>
          <w:rFonts w:ascii="Times New Roman" w:hAnsi="Times New Roman" w:cs="Times New Roman"/>
          <w:sz w:val="30"/>
          <w:szCs w:val="30"/>
        </w:rPr>
        <w:t>9</w:t>
      </w:r>
      <w:r w:rsidRPr="001E114E">
        <w:rPr>
          <w:rFonts w:ascii="Times New Roman" w:hAnsi="Times New Roman" w:cs="Times New Roman"/>
          <w:sz w:val="30"/>
          <w:szCs w:val="30"/>
        </w:rPr>
        <w:t>. стратегия восстановления (реабилитации) болота (торфяника);</w:t>
      </w:r>
    </w:p>
    <w:p w:rsidR="004156C7" w:rsidRPr="001E114E" w:rsidRDefault="004156C7" w:rsidP="003A5113">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5.1</w:t>
      </w:r>
      <w:r w:rsidR="00912C41" w:rsidRPr="001E114E">
        <w:rPr>
          <w:rFonts w:ascii="Times New Roman" w:hAnsi="Times New Roman" w:cs="Times New Roman"/>
          <w:sz w:val="30"/>
          <w:szCs w:val="30"/>
        </w:rPr>
        <w:t>0</w:t>
      </w:r>
      <w:r w:rsidRPr="001E114E">
        <w:rPr>
          <w:rFonts w:ascii="Times New Roman" w:hAnsi="Times New Roman" w:cs="Times New Roman"/>
          <w:sz w:val="30"/>
          <w:szCs w:val="30"/>
        </w:rPr>
        <w:t>. план по восстановлению (реабилитации) болота (торфяника) и рекомендации по эксплуатации гидротехнических сооружений;</w:t>
      </w:r>
    </w:p>
    <w:p w:rsidR="004156C7" w:rsidRPr="001E114E" w:rsidRDefault="004156C7" w:rsidP="003A5113">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5.1</w:t>
      </w:r>
      <w:r w:rsidR="00912C41" w:rsidRPr="001E114E">
        <w:rPr>
          <w:rFonts w:ascii="Times New Roman" w:hAnsi="Times New Roman" w:cs="Times New Roman"/>
          <w:sz w:val="30"/>
          <w:szCs w:val="30"/>
        </w:rPr>
        <w:t>1</w:t>
      </w:r>
      <w:r w:rsidRPr="001E114E">
        <w:rPr>
          <w:rFonts w:ascii="Times New Roman" w:hAnsi="Times New Roman" w:cs="Times New Roman"/>
          <w:sz w:val="30"/>
          <w:szCs w:val="30"/>
        </w:rPr>
        <w:t>. предварительная оценка стоимости работ по восстановлению (реабилитации) болота (торфяника);</w:t>
      </w:r>
    </w:p>
    <w:p w:rsidR="004156C7" w:rsidRPr="001E114E" w:rsidRDefault="004156C7" w:rsidP="00DA4D69">
      <w:pPr>
        <w:pStyle w:val="10"/>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5.1</w:t>
      </w:r>
      <w:r w:rsidR="00912C41" w:rsidRPr="001E114E">
        <w:rPr>
          <w:rFonts w:ascii="Times New Roman" w:hAnsi="Times New Roman" w:cs="Times New Roman"/>
          <w:sz w:val="30"/>
          <w:szCs w:val="30"/>
        </w:rPr>
        <w:t>2</w:t>
      </w:r>
      <w:r w:rsidRPr="001E114E">
        <w:rPr>
          <w:rFonts w:ascii="Times New Roman" w:hAnsi="Times New Roman" w:cs="Times New Roman"/>
          <w:sz w:val="30"/>
          <w:szCs w:val="30"/>
        </w:rPr>
        <w:t>. прогноз состояния окружающей среды после реализации мероприятий по восстановлению (реабилитации) болота (торфяника).</w:t>
      </w:r>
    </w:p>
    <w:p w:rsidR="004156C7" w:rsidRPr="001E114E" w:rsidRDefault="004156C7" w:rsidP="009A31FF">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6.</w:t>
      </w:r>
      <w:r w:rsidR="00034E55">
        <w:rPr>
          <w:rFonts w:ascii="Times New Roman" w:hAnsi="Times New Roman" w:cs="Times New Roman"/>
          <w:sz w:val="30"/>
          <w:szCs w:val="30"/>
        </w:rPr>
        <w:t> </w:t>
      </w:r>
      <w:r w:rsidRPr="001E114E">
        <w:rPr>
          <w:rFonts w:ascii="Times New Roman" w:hAnsi="Times New Roman" w:cs="Times New Roman"/>
          <w:sz w:val="30"/>
          <w:szCs w:val="30"/>
        </w:rPr>
        <w:t>При разработке проектной документации по восстановлению (реабилитации) болот (торфяников) должны:</w:t>
      </w:r>
    </w:p>
    <w:p w:rsidR="004156C7" w:rsidRPr="001E114E" w:rsidRDefault="004156C7" w:rsidP="009A31FF">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6</w:t>
      </w:r>
      <w:r w:rsidR="00034E55">
        <w:rPr>
          <w:rFonts w:ascii="Times New Roman" w:hAnsi="Times New Roman" w:cs="Times New Roman"/>
          <w:sz w:val="30"/>
          <w:szCs w:val="30"/>
        </w:rPr>
        <w:t>.1. </w:t>
      </w:r>
      <w:r w:rsidRPr="001E114E">
        <w:rPr>
          <w:rFonts w:ascii="Times New Roman" w:hAnsi="Times New Roman" w:cs="Times New Roman"/>
          <w:sz w:val="30"/>
          <w:szCs w:val="30"/>
        </w:rPr>
        <w:t>учитываться особенности водного питания, водосборов, рельефа местности, мощност</w:t>
      </w:r>
      <w:r w:rsidR="00912C41" w:rsidRPr="001E114E">
        <w:rPr>
          <w:rFonts w:ascii="Times New Roman" w:hAnsi="Times New Roman" w:cs="Times New Roman"/>
          <w:sz w:val="30"/>
          <w:szCs w:val="30"/>
        </w:rPr>
        <w:t>и</w:t>
      </w:r>
      <w:r w:rsidRPr="001E114E">
        <w:rPr>
          <w:rFonts w:ascii="Times New Roman" w:hAnsi="Times New Roman" w:cs="Times New Roman"/>
          <w:sz w:val="30"/>
          <w:szCs w:val="30"/>
        </w:rPr>
        <w:t xml:space="preserve"> слоя торфа и подстилающих пород, биологического и ландшафтного разнообразия;</w:t>
      </w:r>
    </w:p>
    <w:p w:rsidR="009F72FA" w:rsidRPr="001E114E" w:rsidRDefault="004156C7" w:rsidP="00E17396">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 xml:space="preserve">6.2. предусматриваться меры по восстановлению биосферных функций </w:t>
      </w:r>
      <w:proofErr w:type="gramStart"/>
      <w:r w:rsidRPr="001E114E">
        <w:rPr>
          <w:rFonts w:ascii="Times New Roman" w:hAnsi="Times New Roman" w:cs="Times New Roman"/>
          <w:sz w:val="30"/>
          <w:szCs w:val="30"/>
        </w:rPr>
        <w:t>болот</w:t>
      </w:r>
      <w:proofErr w:type="gramEnd"/>
      <w:r w:rsidRPr="001E114E">
        <w:rPr>
          <w:rFonts w:ascii="Times New Roman" w:hAnsi="Times New Roman" w:cs="Times New Roman"/>
          <w:sz w:val="30"/>
          <w:szCs w:val="30"/>
        </w:rPr>
        <w:t xml:space="preserve"> в границах восстанавливаемых (реабилитируемых) болот (торфяников), включая</w:t>
      </w:r>
      <w:r w:rsidR="009F72FA" w:rsidRPr="001E114E">
        <w:rPr>
          <w:rFonts w:ascii="Times New Roman" w:hAnsi="Times New Roman" w:cs="Times New Roman"/>
          <w:sz w:val="30"/>
          <w:szCs w:val="30"/>
        </w:rPr>
        <w:t>:</w:t>
      </w:r>
    </w:p>
    <w:p w:rsidR="009F72FA" w:rsidRPr="001E114E" w:rsidRDefault="00B00403" w:rsidP="00E17396">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 xml:space="preserve">обеспечение </w:t>
      </w:r>
      <w:r w:rsidR="004156C7" w:rsidRPr="001E114E">
        <w:rPr>
          <w:rFonts w:ascii="Times New Roman" w:hAnsi="Times New Roman" w:cs="Times New Roman"/>
          <w:sz w:val="30"/>
          <w:szCs w:val="30"/>
        </w:rPr>
        <w:t>подъем</w:t>
      </w:r>
      <w:r w:rsidRPr="001E114E">
        <w:rPr>
          <w:rFonts w:ascii="Times New Roman" w:hAnsi="Times New Roman" w:cs="Times New Roman"/>
          <w:sz w:val="30"/>
          <w:szCs w:val="30"/>
        </w:rPr>
        <w:t>а</w:t>
      </w:r>
      <w:r w:rsidR="004156C7" w:rsidRPr="001E114E">
        <w:rPr>
          <w:rFonts w:ascii="Times New Roman" w:hAnsi="Times New Roman" w:cs="Times New Roman"/>
          <w:sz w:val="30"/>
          <w:szCs w:val="30"/>
        </w:rPr>
        <w:t xml:space="preserve"> уровня грунтовых вод равномерно по всей </w:t>
      </w:r>
      <w:proofErr w:type="gramStart"/>
      <w:r w:rsidR="004156C7" w:rsidRPr="001E114E">
        <w:rPr>
          <w:rFonts w:ascii="Times New Roman" w:hAnsi="Times New Roman" w:cs="Times New Roman"/>
          <w:sz w:val="30"/>
          <w:szCs w:val="30"/>
        </w:rPr>
        <w:t>площади</w:t>
      </w:r>
      <w:proofErr w:type="gramEnd"/>
      <w:r w:rsidR="004156C7" w:rsidRPr="001E114E">
        <w:rPr>
          <w:rFonts w:ascii="Times New Roman" w:hAnsi="Times New Roman" w:cs="Times New Roman"/>
          <w:sz w:val="30"/>
          <w:szCs w:val="30"/>
        </w:rPr>
        <w:t xml:space="preserve"> восстанавливаемого (реабилитируемого) болота (торфяника) до поверхности земли </w:t>
      </w:r>
      <w:r w:rsidRPr="001E114E">
        <w:rPr>
          <w:rFonts w:ascii="Times New Roman" w:hAnsi="Times New Roman" w:cs="Times New Roman"/>
          <w:sz w:val="30"/>
          <w:szCs w:val="30"/>
        </w:rPr>
        <w:t>путем каскадного перекрытия каналов перемычками, перепад уровней воды между которыми в направлении уклона должен составлять около 0,3 метра</w:t>
      </w:r>
      <w:r w:rsidR="009F72FA" w:rsidRPr="001E114E">
        <w:rPr>
          <w:rFonts w:ascii="Times New Roman" w:hAnsi="Times New Roman" w:cs="Times New Roman"/>
          <w:sz w:val="30"/>
          <w:szCs w:val="30"/>
        </w:rPr>
        <w:t>;</w:t>
      </w:r>
    </w:p>
    <w:p w:rsidR="004156C7" w:rsidRPr="001E114E" w:rsidRDefault="004156C7" w:rsidP="00E17396">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 xml:space="preserve">исключение большой амплитуды колебаний уровня грунтовых вод в течение </w:t>
      </w:r>
      <w:r w:rsidR="00034E55">
        <w:rPr>
          <w:rFonts w:ascii="Times New Roman" w:hAnsi="Times New Roman" w:cs="Times New Roman"/>
          <w:sz w:val="30"/>
          <w:szCs w:val="30"/>
        </w:rPr>
        <w:t>года;</w:t>
      </w:r>
    </w:p>
    <w:p w:rsidR="004156C7" w:rsidRPr="001E114E" w:rsidRDefault="00912C41" w:rsidP="00E17396">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6.3. </w:t>
      </w:r>
      <w:r w:rsidR="00B00403" w:rsidRPr="001E114E">
        <w:rPr>
          <w:rFonts w:ascii="Times New Roman" w:hAnsi="Times New Roman" w:cs="Times New Roman"/>
          <w:sz w:val="30"/>
          <w:szCs w:val="30"/>
        </w:rPr>
        <w:t>предусматриваться меры по недопущению</w:t>
      </w:r>
      <w:r w:rsidR="004156C7" w:rsidRPr="001E114E">
        <w:rPr>
          <w:rFonts w:ascii="Times New Roman" w:hAnsi="Times New Roman" w:cs="Times New Roman"/>
          <w:sz w:val="30"/>
          <w:szCs w:val="30"/>
        </w:rPr>
        <w:t xml:space="preserve"> подтоплени</w:t>
      </w:r>
      <w:r w:rsidR="00B00403" w:rsidRPr="001E114E">
        <w:rPr>
          <w:rFonts w:ascii="Times New Roman" w:hAnsi="Times New Roman" w:cs="Times New Roman"/>
          <w:sz w:val="30"/>
          <w:szCs w:val="30"/>
        </w:rPr>
        <w:t>я</w:t>
      </w:r>
      <w:r w:rsidR="004156C7" w:rsidRPr="001E114E">
        <w:rPr>
          <w:rFonts w:ascii="Times New Roman" w:hAnsi="Times New Roman" w:cs="Times New Roman"/>
          <w:sz w:val="30"/>
          <w:szCs w:val="30"/>
        </w:rPr>
        <w:t xml:space="preserve"> или </w:t>
      </w:r>
      <w:r w:rsidR="00B00403" w:rsidRPr="001E114E">
        <w:rPr>
          <w:rFonts w:ascii="Times New Roman" w:hAnsi="Times New Roman" w:cs="Times New Roman"/>
          <w:sz w:val="30"/>
          <w:szCs w:val="30"/>
        </w:rPr>
        <w:t xml:space="preserve">иного </w:t>
      </w:r>
      <w:r w:rsidR="004156C7" w:rsidRPr="001E114E">
        <w:rPr>
          <w:rFonts w:ascii="Times New Roman" w:hAnsi="Times New Roman" w:cs="Times New Roman"/>
          <w:sz w:val="30"/>
          <w:szCs w:val="30"/>
        </w:rPr>
        <w:t>негативно</w:t>
      </w:r>
      <w:r w:rsidR="00B00403" w:rsidRPr="001E114E">
        <w:rPr>
          <w:rFonts w:ascii="Times New Roman" w:hAnsi="Times New Roman" w:cs="Times New Roman"/>
          <w:sz w:val="30"/>
          <w:szCs w:val="30"/>
        </w:rPr>
        <w:t>го</w:t>
      </w:r>
      <w:r w:rsidR="004156C7" w:rsidRPr="001E114E">
        <w:rPr>
          <w:rFonts w:ascii="Times New Roman" w:hAnsi="Times New Roman" w:cs="Times New Roman"/>
          <w:sz w:val="30"/>
          <w:szCs w:val="30"/>
        </w:rPr>
        <w:t xml:space="preserve"> воздействи</w:t>
      </w:r>
      <w:r w:rsidR="00B00403" w:rsidRPr="001E114E">
        <w:rPr>
          <w:rFonts w:ascii="Times New Roman" w:hAnsi="Times New Roman" w:cs="Times New Roman"/>
          <w:sz w:val="30"/>
          <w:szCs w:val="30"/>
        </w:rPr>
        <w:t>я</w:t>
      </w:r>
      <w:r w:rsidR="004156C7" w:rsidRPr="001E114E">
        <w:rPr>
          <w:rFonts w:ascii="Times New Roman" w:hAnsi="Times New Roman" w:cs="Times New Roman"/>
          <w:sz w:val="30"/>
          <w:szCs w:val="30"/>
        </w:rPr>
        <w:t xml:space="preserve"> на прилегающие территории (железные и автомобильные дороги, сельскохозяйственные и лесные земли, земли населенных пунктов и т.д.).</w:t>
      </w:r>
    </w:p>
    <w:p w:rsidR="004156C7" w:rsidRDefault="004156C7" w:rsidP="009C3289">
      <w:pPr>
        <w:pStyle w:val="10"/>
        <w:spacing w:line="240" w:lineRule="auto"/>
        <w:ind w:firstLine="700"/>
        <w:jc w:val="both"/>
        <w:rPr>
          <w:rFonts w:ascii="Times New Roman" w:hAnsi="Times New Roman" w:cs="Times New Roman"/>
          <w:sz w:val="30"/>
          <w:szCs w:val="30"/>
        </w:rPr>
      </w:pPr>
    </w:p>
    <w:p w:rsidR="00244E74" w:rsidRDefault="00244E74" w:rsidP="009C3289">
      <w:pPr>
        <w:pStyle w:val="10"/>
        <w:spacing w:line="240" w:lineRule="auto"/>
        <w:ind w:firstLine="700"/>
        <w:jc w:val="both"/>
        <w:rPr>
          <w:rFonts w:ascii="Times New Roman" w:hAnsi="Times New Roman" w:cs="Times New Roman"/>
          <w:sz w:val="30"/>
          <w:szCs w:val="30"/>
        </w:rPr>
      </w:pPr>
    </w:p>
    <w:p w:rsidR="00244E74" w:rsidRDefault="00244E74" w:rsidP="009C3289">
      <w:pPr>
        <w:pStyle w:val="10"/>
        <w:spacing w:line="240" w:lineRule="auto"/>
        <w:ind w:firstLine="700"/>
        <w:jc w:val="both"/>
        <w:rPr>
          <w:rFonts w:ascii="Times New Roman" w:hAnsi="Times New Roman" w:cs="Times New Roman"/>
          <w:sz w:val="30"/>
          <w:szCs w:val="30"/>
        </w:rPr>
      </w:pPr>
    </w:p>
    <w:p w:rsidR="00244E74" w:rsidRPr="001E114E" w:rsidRDefault="00244E74" w:rsidP="009C3289">
      <w:pPr>
        <w:pStyle w:val="10"/>
        <w:spacing w:line="240" w:lineRule="auto"/>
        <w:ind w:firstLine="700"/>
        <w:jc w:val="both"/>
        <w:rPr>
          <w:rFonts w:ascii="Times New Roman" w:hAnsi="Times New Roman" w:cs="Times New Roman"/>
          <w:sz w:val="30"/>
          <w:szCs w:val="30"/>
        </w:rPr>
      </w:pPr>
    </w:p>
    <w:p w:rsidR="004156C7" w:rsidRPr="001E114E" w:rsidRDefault="004156C7" w:rsidP="005325C2">
      <w:pPr>
        <w:pStyle w:val="10"/>
        <w:spacing w:line="240" w:lineRule="auto"/>
        <w:ind w:left="560" w:right="560"/>
        <w:jc w:val="center"/>
        <w:rPr>
          <w:rFonts w:ascii="Times New Roman" w:hAnsi="Times New Roman" w:cs="Times New Roman"/>
          <w:b/>
          <w:sz w:val="30"/>
          <w:szCs w:val="30"/>
        </w:rPr>
      </w:pPr>
      <w:r w:rsidRPr="001E114E">
        <w:rPr>
          <w:rFonts w:ascii="Times New Roman" w:hAnsi="Times New Roman" w:cs="Times New Roman"/>
          <w:b/>
          <w:sz w:val="30"/>
          <w:szCs w:val="30"/>
        </w:rPr>
        <w:lastRenderedPageBreak/>
        <w:t>ГЛАВА 6</w:t>
      </w:r>
    </w:p>
    <w:p w:rsidR="004156C7" w:rsidRPr="001E114E" w:rsidRDefault="004156C7" w:rsidP="005325C2">
      <w:pPr>
        <w:pStyle w:val="10"/>
        <w:spacing w:line="240" w:lineRule="auto"/>
        <w:ind w:left="560" w:right="560"/>
        <w:jc w:val="center"/>
        <w:rPr>
          <w:rFonts w:ascii="Times New Roman" w:hAnsi="Times New Roman" w:cs="Times New Roman"/>
          <w:b/>
          <w:sz w:val="30"/>
          <w:szCs w:val="30"/>
        </w:rPr>
      </w:pPr>
      <w:r w:rsidRPr="001E114E">
        <w:rPr>
          <w:rFonts w:ascii="Times New Roman" w:hAnsi="Times New Roman" w:cs="Times New Roman"/>
          <w:b/>
          <w:sz w:val="30"/>
          <w:szCs w:val="30"/>
        </w:rPr>
        <w:t>КОМПЛЕКСНЫЙ МОНИТОРИНГ БОЛОТ (ТОРФЯНИКОВ). УЧЕТ БОЛОТ (ТОРФЯНИКОВ)</w:t>
      </w:r>
    </w:p>
    <w:p w:rsidR="004156C7" w:rsidRPr="001E114E" w:rsidRDefault="004156C7" w:rsidP="005325C2">
      <w:pPr>
        <w:pStyle w:val="10"/>
        <w:spacing w:line="240" w:lineRule="auto"/>
        <w:ind w:left="560" w:right="560"/>
        <w:jc w:val="center"/>
        <w:rPr>
          <w:rFonts w:ascii="Times New Roman" w:hAnsi="Times New Roman" w:cs="Times New Roman"/>
          <w:b/>
          <w:sz w:val="30"/>
          <w:szCs w:val="30"/>
        </w:rPr>
      </w:pPr>
    </w:p>
    <w:p w:rsidR="004156C7" w:rsidRPr="001E114E" w:rsidRDefault="004156C7" w:rsidP="005325C2">
      <w:pPr>
        <w:pStyle w:val="10"/>
        <w:spacing w:line="240" w:lineRule="auto"/>
        <w:ind w:firstLine="700"/>
        <w:jc w:val="both"/>
        <w:rPr>
          <w:rFonts w:ascii="Times New Roman" w:hAnsi="Times New Roman" w:cs="Times New Roman"/>
          <w:b/>
          <w:sz w:val="30"/>
          <w:szCs w:val="30"/>
        </w:rPr>
      </w:pPr>
      <w:r w:rsidRPr="001E114E">
        <w:rPr>
          <w:rFonts w:ascii="Times New Roman" w:hAnsi="Times New Roman" w:cs="Times New Roman"/>
          <w:b/>
          <w:sz w:val="30"/>
          <w:szCs w:val="30"/>
        </w:rPr>
        <w:t>Статья 41.          Комплексный мониторинг болот (торфяников)</w:t>
      </w:r>
    </w:p>
    <w:p w:rsidR="004156C7" w:rsidRPr="001E114E" w:rsidRDefault="004156C7" w:rsidP="005325C2">
      <w:pPr>
        <w:pStyle w:val="10"/>
        <w:spacing w:line="240" w:lineRule="auto"/>
        <w:ind w:firstLine="700"/>
        <w:jc w:val="both"/>
        <w:rPr>
          <w:rFonts w:ascii="Times New Roman" w:hAnsi="Times New Roman" w:cs="Times New Roman"/>
          <w:b/>
          <w:sz w:val="30"/>
          <w:szCs w:val="30"/>
        </w:rPr>
      </w:pPr>
    </w:p>
    <w:p w:rsidR="004156C7" w:rsidRPr="001E114E" w:rsidRDefault="00034E55" w:rsidP="00825E9B">
      <w:pPr>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1. </w:t>
      </w:r>
      <w:r w:rsidR="004156C7" w:rsidRPr="001E114E">
        <w:rPr>
          <w:rFonts w:ascii="Times New Roman" w:hAnsi="Times New Roman" w:cs="Times New Roman"/>
          <w:sz w:val="30"/>
          <w:szCs w:val="30"/>
        </w:rPr>
        <w:t>Комплексный мониторинг болот (торфяников) является видом мониторинга окружающей среды, проводимого в рамках Национальной системы мониторинга окружающей среды в Республике Беларусь.</w:t>
      </w:r>
    </w:p>
    <w:p w:rsidR="004156C7" w:rsidRPr="001E114E" w:rsidRDefault="00034E55" w:rsidP="0036426B">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2. </w:t>
      </w:r>
      <w:r w:rsidR="004156C7" w:rsidRPr="001E114E">
        <w:rPr>
          <w:rFonts w:ascii="Times New Roman" w:hAnsi="Times New Roman" w:cs="Times New Roman"/>
          <w:sz w:val="30"/>
          <w:szCs w:val="30"/>
        </w:rPr>
        <w:t>Комплексный мониторинг болот (торфяников) представляет собой систему регулярных наблюдений за состоянием болот (торфяников), проводимых в целях оценки их состояния, прогноза изменения их состояния под воздействием природных и антропогенных факторов</w:t>
      </w:r>
      <w:r w:rsidR="00552CA2" w:rsidRPr="001E114E">
        <w:rPr>
          <w:rFonts w:ascii="Times New Roman" w:hAnsi="Times New Roman" w:cs="Times New Roman"/>
          <w:sz w:val="30"/>
          <w:szCs w:val="30"/>
        </w:rPr>
        <w:t>,</w:t>
      </w:r>
      <w:r w:rsidR="004156C7" w:rsidRPr="001E114E">
        <w:rPr>
          <w:rFonts w:ascii="Times New Roman" w:hAnsi="Times New Roman" w:cs="Times New Roman"/>
          <w:sz w:val="30"/>
          <w:szCs w:val="30"/>
        </w:rPr>
        <w:t xml:space="preserve"> и проводится научными организациями, подчиненными Национальной академи</w:t>
      </w:r>
      <w:r w:rsidR="00552CA2" w:rsidRPr="001E114E">
        <w:rPr>
          <w:rFonts w:ascii="Times New Roman" w:hAnsi="Times New Roman" w:cs="Times New Roman"/>
          <w:sz w:val="30"/>
          <w:szCs w:val="30"/>
        </w:rPr>
        <w:t>и</w:t>
      </w:r>
      <w:r w:rsidR="004156C7" w:rsidRPr="001E114E">
        <w:rPr>
          <w:rFonts w:ascii="Times New Roman" w:hAnsi="Times New Roman" w:cs="Times New Roman"/>
          <w:sz w:val="30"/>
          <w:szCs w:val="30"/>
        </w:rPr>
        <w:t xml:space="preserve"> наук Беларуси, совместно с заинтересованными государственными органами и иными организациями.</w:t>
      </w:r>
    </w:p>
    <w:p w:rsidR="004156C7" w:rsidRPr="001E114E" w:rsidRDefault="00034E55" w:rsidP="005325C2">
      <w:pPr>
        <w:pStyle w:val="10"/>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3. </w:t>
      </w:r>
      <w:r w:rsidR="004156C7" w:rsidRPr="001E114E">
        <w:rPr>
          <w:rFonts w:ascii="Times New Roman" w:hAnsi="Times New Roman" w:cs="Times New Roman"/>
          <w:sz w:val="30"/>
          <w:szCs w:val="30"/>
        </w:rPr>
        <w:t>Проведение комплексного мониторинга болот (торфяников) и использования его данных осуществляется в порядке и на условиях, установленных Советом Министров Республики Беларусь.</w:t>
      </w:r>
    </w:p>
    <w:p w:rsidR="004156C7" w:rsidRPr="001E114E" w:rsidRDefault="004156C7" w:rsidP="005325C2">
      <w:pPr>
        <w:pStyle w:val="10"/>
        <w:spacing w:line="240" w:lineRule="auto"/>
        <w:ind w:firstLine="700"/>
        <w:jc w:val="both"/>
        <w:rPr>
          <w:rFonts w:ascii="Times New Roman" w:hAnsi="Times New Roman" w:cs="Times New Roman"/>
          <w:sz w:val="30"/>
          <w:szCs w:val="30"/>
        </w:rPr>
      </w:pPr>
    </w:p>
    <w:p w:rsidR="004156C7" w:rsidRPr="001E114E" w:rsidRDefault="004156C7" w:rsidP="005325C2">
      <w:pPr>
        <w:pStyle w:val="10"/>
        <w:spacing w:line="240" w:lineRule="auto"/>
        <w:ind w:firstLine="700"/>
        <w:jc w:val="both"/>
        <w:rPr>
          <w:rFonts w:ascii="Times New Roman" w:hAnsi="Times New Roman" w:cs="Times New Roman"/>
          <w:b/>
          <w:sz w:val="30"/>
          <w:szCs w:val="30"/>
        </w:rPr>
      </w:pPr>
      <w:r w:rsidRPr="001E114E">
        <w:rPr>
          <w:rFonts w:ascii="Times New Roman" w:hAnsi="Times New Roman" w:cs="Times New Roman"/>
          <w:b/>
          <w:sz w:val="30"/>
          <w:szCs w:val="30"/>
        </w:rPr>
        <w:t xml:space="preserve">Статья 42. </w:t>
      </w:r>
      <w:r w:rsidRPr="001E114E">
        <w:rPr>
          <w:rFonts w:ascii="Times New Roman" w:hAnsi="Times New Roman" w:cs="Times New Roman"/>
          <w:b/>
          <w:sz w:val="30"/>
          <w:szCs w:val="30"/>
        </w:rPr>
        <w:tab/>
      </w:r>
      <w:r w:rsidRPr="001E114E">
        <w:rPr>
          <w:rFonts w:ascii="Times New Roman" w:hAnsi="Times New Roman" w:cs="Times New Roman"/>
          <w:b/>
          <w:sz w:val="30"/>
          <w:szCs w:val="30"/>
        </w:rPr>
        <w:tab/>
        <w:t>Реестр болот (торфяников)</w:t>
      </w:r>
    </w:p>
    <w:p w:rsidR="004156C7" w:rsidRPr="001E114E" w:rsidRDefault="004156C7" w:rsidP="005325C2">
      <w:pPr>
        <w:pStyle w:val="10"/>
        <w:spacing w:line="240" w:lineRule="auto"/>
        <w:ind w:firstLine="700"/>
        <w:jc w:val="both"/>
        <w:rPr>
          <w:rFonts w:ascii="Times New Roman" w:hAnsi="Times New Roman" w:cs="Times New Roman"/>
          <w:b/>
          <w:sz w:val="30"/>
          <w:szCs w:val="30"/>
        </w:rPr>
      </w:pPr>
    </w:p>
    <w:p w:rsidR="004156C7" w:rsidRPr="001E114E" w:rsidRDefault="00034E55" w:rsidP="00310CBA">
      <w:pPr>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1. </w:t>
      </w:r>
      <w:r w:rsidR="004156C7" w:rsidRPr="001E114E">
        <w:rPr>
          <w:rFonts w:ascii="Times New Roman" w:hAnsi="Times New Roman" w:cs="Times New Roman"/>
          <w:sz w:val="30"/>
          <w:szCs w:val="30"/>
        </w:rPr>
        <w:t>В целях информационного обеспечения принятия управленческих решений в области охраны и использования болот (торфяников) ведется учет болот (торфяников) в форме реестра.</w:t>
      </w:r>
    </w:p>
    <w:p w:rsidR="004156C7" w:rsidRPr="001E114E" w:rsidRDefault="00034E55" w:rsidP="006A586F">
      <w:pPr>
        <w:pStyle w:val="10"/>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2. </w:t>
      </w:r>
      <w:r w:rsidR="004156C7" w:rsidRPr="001E114E">
        <w:rPr>
          <w:rFonts w:ascii="Times New Roman" w:hAnsi="Times New Roman" w:cs="Times New Roman"/>
          <w:sz w:val="30"/>
          <w:szCs w:val="30"/>
        </w:rPr>
        <w:t>Реестр болот (торфяников) представляет собой электронную базу данных и включает в себя сведения о:</w:t>
      </w:r>
    </w:p>
    <w:p w:rsidR="004156C7" w:rsidRPr="001E114E" w:rsidRDefault="004156C7" w:rsidP="006A586F">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2.1. </w:t>
      </w:r>
      <w:proofErr w:type="gramStart"/>
      <w:r w:rsidRPr="001E114E">
        <w:rPr>
          <w:rFonts w:ascii="Times New Roman" w:hAnsi="Times New Roman" w:cs="Times New Roman"/>
          <w:sz w:val="30"/>
          <w:szCs w:val="30"/>
        </w:rPr>
        <w:t>наименованиях</w:t>
      </w:r>
      <w:proofErr w:type="gramEnd"/>
      <w:r w:rsidRPr="001E114E">
        <w:rPr>
          <w:rFonts w:ascii="Times New Roman" w:hAnsi="Times New Roman" w:cs="Times New Roman"/>
          <w:sz w:val="30"/>
          <w:szCs w:val="30"/>
        </w:rPr>
        <w:t xml:space="preserve"> болот (торфяников), если они имеются;</w:t>
      </w:r>
    </w:p>
    <w:p w:rsidR="004156C7" w:rsidRPr="001E114E" w:rsidRDefault="004156C7" w:rsidP="006A586F">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2.2. </w:t>
      </w:r>
      <w:proofErr w:type="gramStart"/>
      <w:r w:rsidRPr="001E114E">
        <w:rPr>
          <w:rFonts w:ascii="Times New Roman" w:hAnsi="Times New Roman" w:cs="Times New Roman"/>
          <w:sz w:val="30"/>
          <w:szCs w:val="30"/>
        </w:rPr>
        <w:t>местах</w:t>
      </w:r>
      <w:proofErr w:type="gramEnd"/>
      <w:r w:rsidRPr="001E114E">
        <w:rPr>
          <w:rFonts w:ascii="Times New Roman" w:hAnsi="Times New Roman" w:cs="Times New Roman"/>
          <w:sz w:val="30"/>
          <w:szCs w:val="30"/>
        </w:rPr>
        <w:t xml:space="preserve"> расположения болот (торфяников);</w:t>
      </w:r>
    </w:p>
    <w:p w:rsidR="004156C7" w:rsidRPr="001E114E" w:rsidRDefault="004156C7" w:rsidP="00E25B04">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2.3. площади болот (торфяников);</w:t>
      </w:r>
    </w:p>
    <w:p w:rsidR="004156C7" w:rsidRPr="001E114E" w:rsidRDefault="004156C7" w:rsidP="00E25B04">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2.4. </w:t>
      </w:r>
      <w:proofErr w:type="gramStart"/>
      <w:r w:rsidRPr="001E114E">
        <w:rPr>
          <w:rFonts w:ascii="Times New Roman" w:hAnsi="Times New Roman" w:cs="Times New Roman"/>
          <w:sz w:val="30"/>
          <w:szCs w:val="30"/>
        </w:rPr>
        <w:t>типах</w:t>
      </w:r>
      <w:proofErr w:type="gramEnd"/>
      <w:r w:rsidRPr="001E114E">
        <w:rPr>
          <w:rFonts w:ascii="Times New Roman" w:hAnsi="Times New Roman" w:cs="Times New Roman"/>
          <w:sz w:val="30"/>
          <w:szCs w:val="30"/>
        </w:rPr>
        <w:t xml:space="preserve"> </w:t>
      </w:r>
      <w:r w:rsidR="009F72FA" w:rsidRPr="001E114E">
        <w:rPr>
          <w:rFonts w:ascii="Times New Roman" w:hAnsi="Times New Roman" w:cs="Times New Roman"/>
          <w:sz w:val="30"/>
          <w:szCs w:val="30"/>
        </w:rPr>
        <w:t>болот,</w:t>
      </w:r>
      <w:r w:rsidRPr="001E114E">
        <w:rPr>
          <w:rFonts w:ascii="Times New Roman" w:hAnsi="Times New Roman" w:cs="Times New Roman"/>
          <w:sz w:val="30"/>
          <w:szCs w:val="30"/>
        </w:rPr>
        <w:t xml:space="preserve"> категориях болот (торфяников);</w:t>
      </w:r>
    </w:p>
    <w:p w:rsidR="004156C7" w:rsidRPr="001E114E" w:rsidRDefault="004156C7" w:rsidP="00BD1F02">
      <w:pPr>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 xml:space="preserve">2.5. оцененных </w:t>
      </w:r>
      <w:proofErr w:type="gramStart"/>
      <w:r w:rsidRPr="001E114E">
        <w:rPr>
          <w:rFonts w:ascii="Times New Roman" w:hAnsi="Times New Roman" w:cs="Times New Roman"/>
          <w:sz w:val="30"/>
          <w:szCs w:val="30"/>
        </w:rPr>
        <w:t>запасах</w:t>
      </w:r>
      <w:proofErr w:type="gramEnd"/>
      <w:r w:rsidRPr="001E114E">
        <w:rPr>
          <w:rFonts w:ascii="Times New Roman" w:hAnsi="Times New Roman" w:cs="Times New Roman"/>
          <w:sz w:val="30"/>
          <w:szCs w:val="30"/>
        </w:rPr>
        <w:t xml:space="preserve"> ресурсов болот (торфяников);</w:t>
      </w:r>
    </w:p>
    <w:p w:rsidR="004156C7" w:rsidRPr="001E114E" w:rsidRDefault="004156C7" w:rsidP="00BD1F02">
      <w:pPr>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2.6. </w:t>
      </w:r>
      <w:proofErr w:type="gramStart"/>
      <w:r w:rsidRPr="001E114E">
        <w:rPr>
          <w:rFonts w:ascii="Times New Roman" w:hAnsi="Times New Roman" w:cs="Times New Roman"/>
          <w:sz w:val="30"/>
          <w:szCs w:val="30"/>
        </w:rPr>
        <w:t>направлениях</w:t>
      </w:r>
      <w:proofErr w:type="gramEnd"/>
      <w:r w:rsidRPr="001E114E">
        <w:rPr>
          <w:rFonts w:ascii="Times New Roman" w:hAnsi="Times New Roman" w:cs="Times New Roman"/>
          <w:sz w:val="30"/>
          <w:szCs w:val="30"/>
        </w:rPr>
        <w:t xml:space="preserve"> использования болот (торфяников) в хозяйственной и иной деятельности;</w:t>
      </w:r>
    </w:p>
    <w:p w:rsidR="004156C7" w:rsidRPr="001E114E" w:rsidRDefault="004156C7" w:rsidP="00BD1F02">
      <w:pPr>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2.7.</w:t>
      </w:r>
      <w:r w:rsidR="00C61293">
        <w:rPr>
          <w:rFonts w:ascii="Times New Roman" w:hAnsi="Times New Roman" w:cs="Times New Roman"/>
          <w:sz w:val="30"/>
          <w:szCs w:val="30"/>
        </w:rPr>
        <w:t> </w:t>
      </w:r>
      <w:proofErr w:type="gramStart"/>
      <w:r w:rsidRPr="001E114E">
        <w:rPr>
          <w:rFonts w:ascii="Times New Roman" w:hAnsi="Times New Roman" w:cs="Times New Roman"/>
          <w:sz w:val="30"/>
          <w:szCs w:val="30"/>
        </w:rPr>
        <w:t>болотах</w:t>
      </w:r>
      <w:proofErr w:type="gramEnd"/>
      <w:r w:rsidRPr="001E114E">
        <w:rPr>
          <w:rFonts w:ascii="Times New Roman" w:hAnsi="Times New Roman" w:cs="Times New Roman"/>
          <w:sz w:val="30"/>
          <w:szCs w:val="30"/>
        </w:rPr>
        <w:t xml:space="preserve"> (торфяниках), подлежащих восстановлению (реабилитации);</w:t>
      </w:r>
    </w:p>
    <w:p w:rsidR="004156C7" w:rsidRPr="001E114E" w:rsidRDefault="00C61293" w:rsidP="00BD1F02">
      <w:pPr>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2.8. </w:t>
      </w:r>
      <w:r w:rsidR="004156C7" w:rsidRPr="001E114E">
        <w:rPr>
          <w:rFonts w:ascii="Times New Roman" w:hAnsi="Times New Roman" w:cs="Times New Roman"/>
          <w:sz w:val="30"/>
          <w:szCs w:val="30"/>
        </w:rPr>
        <w:t>иные сведения о болотах (торфяниках).</w:t>
      </w:r>
    </w:p>
    <w:p w:rsidR="004156C7" w:rsidRPr="001E114E" w:rsidRDefault="00C61293" w:rsidP="00981D46">
      <w:pPr>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3. </w:t>
      </w:r>
      <w:r w:rsidR="004156C7" w:rsidRPr="001E114E">
        <w:rPr>
          <w:rFonts w:ascii="Times New Roman" w:hAnsi="Times New Roman" w:cs="Times New Roman"/>
          <w:sz w:val="30"/>
          <w:szCs w:val="30"/>
        </w:rPr>
        <w:t>Ведение реестра болот (торфяников) осуществляется организациями, определенными Советом Министров Республики Беларусь</w:t>
      </w:r>
      <w:r w:rsidR="00552CA2" w:rsidRPr="001E114E">
        <w:rPr>
          <w:rFonts w:ascii="Times New Roman" w:hAnsi="Times New Roman" w:cs="Times New Roman"/>
          <w:sz w:val="30"/>
          <w:szCs w:val="30"/>
        </w:rPr>
        <w:t>,</w:t>
      </w:r>
      <w:r w:rsidR="004156C7" w:rsidRPr="001E114E">
        <w:rPr>
          <w:rFonts w:ascii="Times New Roman" w:hAnsi="Times New Roman" w:cs="Times New Roman"/>
          <w:sz w:val="30"/>
          <w:szCs w:val="30"/>
        </w:rPr>
        <w:t xml:space="preserve"> в порядке</w:t>
      </w:r>
      <w:r w:rsidR="00552CA2" w:rsidRPr="001E114E">
        <w:rPr>
          <w:rFonts w:ascii="Times New Roman" w:hAnsi="Times New Roman" w:cs="Times New Roman"/>
          <w:sz w:val="30"/>
          <w:szCs w:val="30"/>
        </w:rPr>
        <w:t xml:space="preserve"> и на условиях</w:t>
      </w:r>
      <w:r w:rsidR="004156C7" w:rsidRPr="001E114E">
        <w:rPr>
          <w:rFonts w:ascii="Times New Roman" w:hAnsi="Times New Roman" w:cs="Times New Roman"/>
          <w:sz w:val="30"/>
          <w:szCs w:val="30"/>
        </w:rPr>
        <w:t xml:space="preserve"> им установленны</w:t>
      </w:r>
      <w:r w:rsidR="00552CA2" w:rsidRPr="001E114E">
        <w:rPr>
          <w:rFonts w:ascii="Times New Roman" w:hAnsi="Times New Roman" w:cs="Times New Roman"/>
          <w:sz w:val="30"/>
          <w:szCs w:val="30"/>
        </w:rPr>
        <w:t>х</w:t>
      </w:r>
      <w:r w:rsidR="004156C7" w:rsidRPr="001E114E">
        <w:rPr>
          <w:rFonts w:ascii="Times New Roman" w:hAnsi="Times New Roman" w:cs="Times New Roman"/>
          <w:sz w:val="30"/>
          <w:szCs w:val="30"/>
        </w:rPr>
        <w:t>.</w:t>
      </w:r>
    </w:p>
    <w:p w:rsidR="004156C7" w:rsidRPr="001E114E" w:rsidRDefault="004156C7" w:rsidP="00825E9B">
      <w:pPr>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lastRenderedPageBreak/>
        <w:t>4.</w:t>
      </w:r>
      <w:r w:rsidR="00C61293">
        <w:rPr>
          <w:rFonts w:ascii="Times New Roman" w:hAnsi="Times New Roman" w:cs="Times New Roman"/>
          <w:sz w:val="30"/>
          <w:szCs w:val="30"/>
        </w:rPr>
        <w:t> </w:t>
      </w:r>
      <w:r w:rsidRPr="001E114E">
        <w:rPr>
          <w:rFonts w:ascii="Times New Roman" w:hAnsi="Times New Roman" w:cs="Times New Roman"/>
          <w:sz w:val="30"/>
          <w:szCs w:val="30"/>
        </w:rPr>
        <w:t>Порядок и условия ведения реестра болот (торфяников) и использования его данных устанавливаются Советом Министров Республики Беларусь.</w:t>
      </w:r>
    </w:p>
    <w:p w:rsidR="004156C7" w:rsidRPr="001E114E" w:rsidRDefault="004156C7" w:rsidP="00696E76">
      <w:pPr>
        <w:pStyle w:val="10"/>
        <w:spacing w:line="240" w:lineRule="auto"/>
        <w:ind w:firstLine="700"/>
        <w:jc w:val="both"/>
        <w:rPr>
          <w:rFonts w:ascii="Times New Roman" w:hAnsi="Times New Roman" w:cs="Times New Roman"/>
          <w:b/>
          <w:sz w:val="30"/>
          <w:szCs w:val="30"/>
        </w:rPr>
      </w:pPr>
    </w:p>
    <w:p w:rsidR="004156C7" w:rsidRPr="001E114E" w:rsidRDefault="004156C7" w:rsidP="00696E76">
      <w:pPr>
        <w:pStyle w:val="10"/>
        <w:spacing w:line="240" w:lineRule="auto"/>
        <w:ind w:firstLine="700"/>
        <w:jc w:val="both"/>
        <w:rPr>
          <w:rFonts w:ascii="Times New Roman" w:hAnsi="Times New Roman" w:cs="Times New Roman"/>
          <w:b/>
          <w:sz w:val="30"/>
          <w:szCs w:val="30"/>
        </w:rPr>
      </w:pPr>
      <w:r w:rsidRPr="001E114E">
        <w:rPr>
          <w:rFonts w:ascii="Times New Roman" w:hAnsi="Times New Roman" w:cs="Times New Roman"/>
          <w:b/>
          <w:sz w:val="30"/>
          <w:szCs w:val="30"/>
        </w:rPr>
        <w:t xml:space="preserve">Статья 43. </w:t>
      </w:r>
      <w:r w:rsidRPr="001E114E">
        <w:rPr>
          <w:rFonts w:ascii="Times New Roman" w:hAnsi="Times New Roman" w:cs="Times New Roman"/>
          <w:b/>
          <w:sz w:val="30"/>
          <w:szCs w:val="30"/>
        </w:rPr>
        <w:tab/>
      </w:r>
      <w:r w:rsidRPr="001E114E">
        <w:rPr>
          <w:rFonts w:ascii="Times New Roman" w:hAnsi="Times New Roman" w:cs="Times New Roman"/>
          <w:b/>
          <w:sz w:val="30"/>
          <w:szCs w:val="30"/>
        </w:rPr>
        <w:tab/>
        <w:t>Инвентаризация болот (торфяников)</w:t>
      </w:r>
    </w:p>
    <w:p w:rsidR="004156C7" w:rsidRPr="001E114E" w:rsidRDefault="004156C7" w:rsidP="00696E76">
      <w:pPr>
        <w:pStyle w:val="10"/>
        <w:spacing w:line="240" w:lineRule="auto"/>
        <w:ind w:firstLine="700"/>
        <w:jc w:val="both"/>
        <w:rPr>
          <w:rFonts w:ascii="Times New Roman" w:hAnsi="Times New Roman" w:cs="Times New Roman"/>
          <w:b/>
          <w:sz w:val="30"/>
          <w:szCs w:val="30"/>
        </w:rPr>
      </w:pPr>
    </w:p>
    <w:p w:rsidR="004156C7" w:rsidRPr="001E114E" w:rsidRDefault="00C61293" w:rsidP="00696E76">
      <w:pPr>
        <w:spacing w:line="240" w:lineRule="auto"/>
        <w:ind w:firstLine="697"/>
        <w:jc w:val="both"/>
        <w:rPr>
          <w:rFonts w:ascii="Times New Roman" w:hAnsi="Times New Roman" w:cs="Times New Roman"/>
          <w:sz w:val="30"/>
          <w:szCs w:val="30"/>
        </w:rPr>
      </w:pPr>
      <w:r>
        <w:rPr>
          <w:rFonts w:ascii="Times New Roman" w:hAnsi="Times New Roman" w:cs="Times New Roman"/>
          <w:sz w:val="30"/>
          <w:szCs w:val="30"/>
        </w:rPr>
        <w:t>1. </w:t>
      </w:r>
      <w:proofErr w:type="gramStart"/>
      <w:r w:rsidR="004156C7" w:rsidRPr="001E114E">
        <w:rPr>
          <w:rFonts w:ascii="Times New Roman" w:hAnsi="Times New Roman" w:cs="Times New Roman"/>
          <w:sz w:val="30"/>
          <w:szCs w:val="30"/>
        </w:rPr>
        <w:t>Инвентаризация болот (торфяников) проводится, как правило, не реже одного раза в 5 лет в целях получения актуальных данных о состоянии и использовании болот (торфяников) для разработки проектов государственных программ в области охраны и использования болот (торфяников), региональных комплексов мероприятий, схем распределения торфяников по направлениям использования в хозяйственной и иной деятельности, разработки научных обоснований по восстановлению (реабилитации) болот (торфяников), а также</w:t>
      </w:r>
      <w:proofErr w:type="gramEnd"/>
      <w:r w:rsidR="004156C7" w:rsidRPr="001E114E">
        <w:rPr>
          <w:rFonts w:ascii="Times New Roman" w:hAnsi="Times New Roman" w:cs="Times New Roman"/>
          <w:sz w:val="30"/>
          <w:szCs w:val="30"/>
        </w:rPr>
        <w:t xml:space="preserve"> для ведения реестра болот (торфяников).</w:t>
      </w:r>
    </w:p>
    <w:p w:rsidR="004156C7" w:rsidRPr="001E114E" w:rsidRDefault="004156C7" w:rsidP="00696E76">
      <w:pPr>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2.</w:t>
      </w:r>
      <w:r w:rsidR="00C61293">
        <w:rPr>
          <w:rFonts w:ascii="Times New Roman" w:hAnsi="Times New Roman" w:cs="Times New Roman"/>
          <w:sz w:val="30"/>
          <w:szCs w:val="30"/>
        </w:rPr>
        <w:t> </w:t>
      </w:r>
      <w:r w:rsidRPr="001E114E">
        <w:rPr>
          <w:rFonts w:ascii="Times New Roman" w:hAnsi="Times New Roman" w:cs="Times New Roman"/>
          <w:sz w:val="30"/>
          <w:szCs w:val="30"/>
        </w:rPr>
        <w:t>Инвентаризация болот (торфяников) проводится организациями, определенными Советом Министров Республики Беларусь, в порядке и на условиях им установленных.</w:t>
      </w:r>
    </w:p>
    <w:p w:rsidR="004156C7" w:rsidRPr="001E114E" w:rsidRDefault="004156C7" w:rsidP="00825E9B">
      <w:pPr>
        <w:spacing w:line="240" w:lineRule="auto"/>
        <w:ind w:firstLine="697"/>
        <w:jc w:val="both"/>
        <w:rPr>
          <w:rFonts w:ascii="Times New Roman" w:hAnsi="Times New Roman" w:cs="Times New Roman"/>
          <w:sz w:val="30"/>
          <w:szCs w:val="30"/>
        </w:rPr>
      </w:pPr>
    </w:p>
    <w:p w:rsidR="004156C7" w:rsidRPr="001E114E" w:rsidRDefault="004156C7" w:rsidP="007B7DEC">
      <w:pPr>
        <w:pStyle w:val="10"/>
        <w:spacing w:line="240" w:lineRule="auto"/>
        <w:ind w:left="561" w:right="561"/>
        <w:jc w:val="center"/>
        <w:rPr>
          <w:rFonts w:ascii="Times New Roman" w:hAnsi="Times New Roman" w:cs="Times New Roman"/>
          <w:b/>
          <w:sz w:val="30"/>
          <w:szCs w:val="30"/>
        </w:rPr>
      </w:pPr>
      <w:r w:rsidRPr="001E114E">
        <w:rPr>
          <w:rFonts w:ascii="Times New Roman" w:hAnsi="Times New Roman" w:cs="Times New Roman"/>
          <w:b/>
          <w:sz w:val="30"/>
          <w:szCs w:val="30"/>
        </w:rPr>
        <w:t>ГЛАВА 7</w:t>
      </w:r>
    </w:p>
    <w:p w:rsidR="004156C7" w:rsidRPr="001E114E" w:rsidRDefault="004156C7" w:rsidP="007B7DEC">
      <w:pPr>
        <w:pStyle w:val="10"/>
        <w:spacing w:line="240" w:lineRule="auto"/>
        <w:ind w:left="561" w:right="561"/>
        <w:jc w:val="center"/>
        <w:rPr>
          <w:rFonts w:ascii="Times New Roman" w:hAnsi="Times New Roman" w:cs="Times New Roman"/>
          <w:b/>
          <w:sz w:val="30"/>
          <w:szCs w:val="30"/>
        </w:rPr>
      </w:pPr>
      <w:r w:rsidRPr="001E114E">
        <w:rPr>
          <w:rFonts w:ascii="Times New Roman" w:hAnsi="Times New Roman" w:cs="Times New Roman"/>
          <w:b/>
          <w:sz w:val="30"/>
          <w:szCs w:val="30"/>
        </w:rPr>
        <w:t>НАУЧНОЕ ОБЕСПЕЧЕНИЕ В ОБЛАСТИ ОХРАНЫ</w:t>
      </w:r>
    </w:p>
    <w:p w:rsidR="004156C7" w:rsidRPr="001E114E" w:rsidRDefault="004156C7" w:rsidP="007B7DEC">
      <w:pPr>
        <w:pStyle w:val="10"/>
        <w:spacing w:line="240" w:lineRule="auto"/>
        <w:ind w:left="561" w:right="561"/>
        <w:jc w:val="center"/>
        <w:rPr>
          <w:rFonts w:ascii="Times New Roman" w:hAnsi="Times New Roman" w:cs="Times New Roman"/>
          <w:b/>
          <w:sz w:val="30"/>
          <w:szCs w:val="30"/>
        </w:rPr>
      </w:pPr>
      <w:r w:rsidRPr="001E114E">
        <w:rPr>
          <w:rFonts w:ascii="Times New Roman" w:hAnsi="Times New Roman" w:cs="Times New Roman"/>
          <w:b/>
          <w:sz w:val="30"/>
          <w:szCs w:val="30"/>
        </w:rPr>
        <w:t>И ИСПОЛЬЗОВАНИЯ БОЛОТ (ТОРФЯНИКОВ)</w:t>
      </w:r>
    </w:p>
    <w:p w:rsidR="004156C7" w:rsidRPr="001E114E" w:rsidRDefault="004156C7" w:rsidP="007B7DEC">
      <w:pPr>
        <w:pStyle w:val="10"/>
        <w:spacing w:line="240" w:lineRule="auto"/>
        <w:ind w:left="561" w:right="561"/>
        <w:jc w:val="center"/>
        <w:rPr>
          <w:rFonts w:ascii="Times New Roman" w:hAnsi="Times New Roman" w:cs="Times New Roman"/>
          <w:b/>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6486"/>
      </w:tblGrid>
      <w:tr w:rsidR="004156C7" w:rsidRPr="001E114E" w:rsidTr="00065A4F">
        <w:tc>
          <w:tcPr>
            <w:tcW w:w="1985"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44.</w:t>
            </w:r>
          </w:p>
        </w:tc>
        <w:tc>
          <w:tcPr>
            <w:tcW w:w="6486" w:type="dxa"/>
            <w:tcBorders>
              <w:top w:val="nil"/>
              <w:left w:val="nil"/>
              <w:bottom w:val="nil"/>
              <w:right w:val="nil"/>
            </w:tcBorders>
          </w:tcPr>
          <w:p w:rsidR="004156C7" w:rsidRPr="001E114E" w:rsidRDefault="004156C7" w:rsidP="00065A4F">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 xml:space="preserve">Научное обеспечение в области охраны и использования болот (торфяников) </w:t>
            </w:r>
          </w:p>
        </w:tc>
      </w:tr>
    </w:tbl>
    <w:p w:rsidR="004156C7" w:rsidRPr="001E114E" w:rsidRDefault="004156C7" w:rsidP="007B7DEC">
      <w:pPr>
        <w:pStyle w:val="10"/>
        <w:spacing w:line="240" w:lineRule="auto"/>
        <w:ind w:firstLine="697"/>
        <w:jc w:val="both"/>
        <w:rPr>
          <w:rFonts w:ascii="Times New Roman" w:hAnsi="Times New Roman" w:cs="Times New Roman"/>
          <w:b/>
          <w:sz w:val="30"/>
          <w:szCs w:val="30"/>
        </w:rPr>
      </w:pPr>
    </w:p>
    <w:p w:rsidR="004156C7" w:rsidRPr="001E114E" w:rsidRDefault="004156C7" w:rsidP="007B7DEC">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1. Научное обеспечение охраны и использования болот (торфяников) осуществляют Национальная академия наук Беларуси, иные научные организации.</w:t>
      </w:r>
    </w:p>
    <w:p w:rsidR="004156C7" w:rsidRPr="001E114E" w:rsidRDefault="004156C7" w:rsidP="007B7DEC">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2. Координация научной деятельности в области охраны и использования болот (торфяников) осуществляется Национальной академией наук Беларуси.</w:t>
      </w:r>
    </w:p>
    <w:p w:rsidR="004156C7" w:rsidRPr="001E114E" w:rsidRDefault="004156C7" w:rsidP="007B7DEC">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3. Иные научные организации принимают участие в проведении научных исследований в области охраны и использования болот (торфяников).</w:t>
      </w:r>
    </w:p>
    <w:p w:rsidR="004156C7" w:rsidRDefault="004156C7" w:rsidP="007B7DEC">
      <w:pPr>
        <w:pStyle w:val="10"/>
        <w:spacing w:line="240" w:lineRule="auto"/>
        <w:ind w:firstLine="697"/>
        <w:jc w:val="both"/>
        <w:rPr>
          <w:rFonts w:ascii="Times New Roman" w:hAnsi="Times New Roman" w:cs="Times New Roman"/>
          <w:sz w:val="30"/>
          <w:szCs w:val="30"/>
        </w:rPr>
      </w:pPr>
    </w:p>
    <w:p w:rsidR="00244E74" w:rsidRDefault="00244E74" w:rsidP="007B7DEC">
      <w:pPr>
        <w:pStyle w:val="10"/>
        <w:spacing w:line="240" w:lineRule="auto"/>
        <w:ind w:firstLine="697"/>
        <w:jc w:val="both"/>
        <w:rPr>
          <w:rFonts w:ascii="Times New Roman" w:hAnsi="Times New Roman" w:cs="Times New Roman"/>
          <w:sz w:val="30"/>
          <w:szCs w:val="30"/>
        </w:rPr>
      </w:pPr>
    </w:p>
    <w:p w:rsidR="00244E74" w:rsidRDefault="00244E74" w:rsidP="007B7DEC">
      <w:pPr>
        <w:pStyle w:val="10"/>
        <w:spacing w:line="240" w:lineRule="auto"/>
        <w:ind w:firstLine="697"/>
        <w:jc w:val="both"/>
        <w:rPr>
          <w:rFonts w:ascii="Times New Roman" w:hAnsi="Times New Roman" w:cs="Times New Roman"/>
          <w:sz w:val="30"/>
          <w:szCs w:val="30"/>
        </w:rPr>
      </w:pPr>
    </w:p>
    <w:p w:rsidR="00244E74" w:rsidRDefault="00244E74" w:rsidP="007B7DEC">
      <w:pPr>
        <w:pStyle w:val="10"/>
        <w:spacing w:line="240" w:lineRule="auto"/>
        <w:ind w:firstLine="697"/>
        <w:jc w:val="both"/>
        <w:rPr>
          <w:rFonts w:ascii="Times New Roman" w:hAnsi="Times New Roman" w:cs="Times New Roman"/>
          <w:sz w:val="30"/>
          <w:szCs w:val="30"/>
        </w:rPr>
      </w:pPr>
    </w:p>
    <w:p w:rsidR="00244E74" w:rsidRDefault="00244E74" w:rsidP="007B7DEC">
      <w:pPr>
        <w:pStyle w:val="10"/>
        <w:spacing w:line="240" w:lineRule="auto"/>
        <w:ind w:firstLine="697"/>
        <w:jc w:val="both"/>
        <w:rPr>
          <w:rFonts w:ascii="Times New Roman" w:hAnsi="Times New Roman" w:cs="Times New Roman"/>
          <w:sz w:val="30"/>
          <w:szCs w:val="30"/>
        </w:rPr>
      </w:pPr>
    </w:p>
    <w:p w:rsidR="00244E74" w:rsidRPr="001E114E" w:rsidRDefault="00244E74" w:rsidP="007B7DEC">
      <w:pPr>
        <w:pStyle w:val="10"/>
        <w:spacing w:line="240" w:lineRule="auto"/>
        <w:ind w:firstLine="697"/>
        <w:jc w:val="both"/>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6486"/>
      </w:tblGrid>
      <w:tr w:rsidR="004156C7" w:rsidRPr="001E114E" w:rsidTr="00065A4F">
        <w:tc>
          <w:tcPr>
            <w:tcW w:w="1985"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lastRenderedPageBreak/>
              <w:t>Статья 45.</w:t>
            </w:r>
          </w:p>
        </w:tc>
        <w:tc>
          <w:tcPr>
            <w:tcW w:w="6486" w:type="dxa"/>
            <w:tcBorders>
              <w:top w:val="nil"/>
              <w:left w:val="nil"/>
              <w:bottom w:val="nil"/>
              <w:right w:val="nil"/>
            </w:tcBorders>
          </w:tcPr>
          <w:p w:rsidR="004156C7" w:rsidRPr="001E114E" w:rsidRDefault="004156C7" w:rsidP="00065A4F">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Полномочия Национальной академии наук Беларуси в области охраны и использования болот (торфяников) и подчиненных ей научных организаций</w:t>
            </w:r>
          </w:p>
        </w:tc>
      </w:tr>
    </w:tbl>
    <w:p w:rsidR="004156C7" w:rsidRPr="001E114E" w:rsidRDefault="004156C7" w:rsidP="007B7DEC">
      <w:pPr>
        <w:pStyle w:val="10"/>
        <w:spacing w:line="240" w:lineRule="auto"/>
        <w:ind w:firstLine="697"/>
        <w:jc w:val="both"/>
        <w:rPr>
          <w:rFonts w:ascii="Times New Roman" w:hAnsi="Times New Roman" w:cs="Times New Roman"/>
          <w:sz w:val="30"/>
          <w:szCs w:val="30"/>
        </w:rPr>
      </w:pPr>
    </w:p>
    <w:p w:rsidR="004156C7" w:rsidRPr="001E114E" w:rsidRDefault="004156C7" w:rsidP="007B7DEC">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Национальная академия наук Беларуси и подчиненные ей научные организации в области охраны и использования болот (торфяников):</w:t>
      </w:r>
    </w:p>
    <w:p w:rsidR="004156C7" w:rsidRPr="001E114E" w:rsidRDefault="004156C7" w:rsidP="007B7DEC">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участвуют в разработке и реализации научно-технической политики в области охраны и устойчивого использования болот (торфяников);</w:t>
      </w:r>
    </w:p>
    <w:p w:rsidR="004156C7" w:rsidRPr="001E114E" w:rsidRDefault="004156C7" w:rsidP="007B7DEC">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обеспечивают выполнение государственных программ фундаментальных научных исследований и государственных научно-технических программ;</w:t>
      </w:r>
    </w:p>
    <w:p w:rsidR="004156C7" w:rsidRPr="001E114E" w:rsidRDefault="004156C7" w:rsidP="007B7DEC">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вносят в установленном законодательством порядке предложения по финансированию научной и инновационной деятельности;</w:t>
      </w:r>
    </w:p>
    <w:p w:rsidR="004156C7" w:rsidRPr="001E114E" w:rsidRDefault="004156C7" w:rsidP="007B7DEC">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разрабатывают научные основы охраны и устойчивого (рационального) использования болот (торфяников);</w:t>
      </w:r>
    </w:p>
    <w:p w:rsidR="004156C7" w:rsidRPr="001E114E" w:rsidRDefault="004156C7" w:rsidP="007B7DEC">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участвуют в разработке стратегии сохранения и рационального (устойчивого) использования болот (торфяников), схемы распределения болот (торфяников) по направлениям использования в хозяйственной и иной деятельности;</w:t>
      </w:r>
    </w:p>
    <w:p w:rsidR="004156C7" w:rsidRPr="001E114E" w:rsidRDefault="004156C7" w:rsidP="007B7DEC">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осуществляют разработку и совершенствование комплекса мелиоративных, агротехнических, агрохимических и иных мероприятий, направленных на устойчивое использование торфяников в лесном и сельском хозяйствах, обеспечивающее минимальные потери органического вещества и сохранение плодородия почв;</w:t>
      </w:r>
    </w:p>
    <w:p w:rsidR="004156C7" w:rsidRPr="001E114E" w:rsidRDefault="004156C7" w:rsidP="007B7DEC">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 xml:space="preserve">обеспечивают разработку и совершенствование технологий добычи и переработки торфа, направленных на </w:t>
      </w:r>
      <w:proofErr w:type="spellStart"/>
      <w:r w:rsidRPr="001E114E">
        <w:rPr>
          <w:rFonts w:ascii="Times New Roman" w:hAnsi="Times New Roman" w:cs="Times New Roman"/>
          <w:sz w:val="30"/>
          <w:szCs w:val="30"/>
        </w:rPr>
        <w:t>экологизацию</w:t>
      </w:r>
      <w:proofErr w:type="spellEnd"/>
      <w:r w:rsidRPr="001E114E">
        <w:rPr>
          <w:rFonts w:ascii="Times New Roman" w:hAnsi="Times New Roman" w:cs="Times New Roman"/>
          <w:sz w:val="30"/>
          <w:szCs w:val="30"/>
        </w:rPr>
        <w:t xml:space="preserve"> процесса добычи торфа и более эффективное использование </w:t>
      </w:r>
      <w:r w:rsidR="00552CA2" w:rsidRPr="001E114E">
        <w:rPr>
          <w:rFonts w:ascii="Times New Roman" w:hAnsi="Times New Roman" w:cs="Times New Roman"/>
          <w:sz w:val="30"/>
          <w:szCs w:val="30"/>
        </w:rPr>
        <w:t xml:space="preserve">его </w:t>
      </w:r>
      <w:r w:rsidRPr="001E114E">
        <w:rPr>
          <w:rFonts w:ascii="Times New Roman" w:hAnsi="Times New Roman" w:cs="Times New Roman"/>
          <w:sz w:val="30"/>
          <w:szCs w:val="30"/>
        </w:rPr>
        <w:t>ресурсов;</w:t>
      </w:r>
    </w:p>
    <w:p w:rsidR="004156C7" w:rsidRPr="001E114E" w:rsidRDefault="004156C7" w:rsidP="007B7DEC">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осуществляют разработку проектов планов управления болотами (торфяниками), научных обоснований по восстановлению (реабилитации) болот (торфяников);</w:t>
      </w:r>
    </w:p>
    <w:p w:rsidR="004156C7" w:rsidRPr="001E114E" w:rsidRDefault="004156C7" w:rsidP="007B7DEC">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 xml:space="preserve">проводят комплексный мониторинг болот (торфяников); </w:t>
      </w:r>
    </w:p>
    <w:p w:rsidR="004156C7" w:rsidRPr="001E114E" w:rsidRDefault="004156C7" w:rsidP="007B7DEC">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осуществляют научное обеспечение выполнения международных договоров Республики Беларусь;</w:t>
      </w:r>
    </w:p>
    <w:p w:rsidR="004156C7" w:rsidRPr="001E114E" w:rsidRDefault="004156C7" w:rsidP="00825E9B">
      <w:pPr>
        <w:pStyle w:val="10"/>
        <w:spacing w:line="240" w:lineRule="auto"/>
        <w:ind w:firstLine="697"/>
        <w:jc w:val="both"/>
        <w:rPr>
          <w:rFonts w:ascii="Times New Roman" w:hAnsi="Times New Roman" w:cs="Times New Roman"/>
          <w:sz w:val="30"/>
          <w:szCs w:val="30"/>
        </w:rPr>
      </w:pPr>
      <w:r w:rsidRPr="001E114E">
        <w:rPr>
          <w:rFonts w:ascii="Times New Roman" w:hAnsi="Times New Roman" w:cs="Times New Roman"/>
          <w:sz w:val="30"/>
          <w:szCs w:val="30"/>
        </w:rPr>
        <w:t>осуществляют иные полномочия в соответствии с законодательными актами.</w:t>
      </w:r>
    </w:p>
    <w:p w:rsidR="00552CA2" w:rsidRDefault="00552CA2" w:rsidP="00825E9B">
      <w:pPr>
        <w:pStyle w:val="10"/>
        <w:spacing w:line="240" w:lineRule="auto"/>
        <w:ind w:firstLine="697"/>
        <w:jc w:val="both"/>
        <w:rPr>
          <w:rFonts w:ascii="Times New Roman" w:hAnsi="Times New Roman" w:cs="Times New Roman"/>
          <w:sz w:val="30"/>
          <w:szCs w:val="30"/>
        </w:rPr>
      </w:pPr>
    </w:p>
    <w:p w:rsidR="00244E74" w:rsidRDefault="00244E74" w:rsidP="00825E9B">
      <w:pPr>
        <w:pStyle w:val="10"/>
        <w:spacing w:line="240" w:lineRule="auto"/>
        <w:ind w:firstLine="697"/>
        <w:jc w:val="both"/>
        <w:rPr>
          <w:rFonts w:ascii="Times New Roman" w:hAnsi="Times New Roman" w:cs="Times New Roman"/>
          <w:sz w:val="30"/>
          <w:szCs w:val="30"/>
        </w:rPr>
      </w:pPr>
    </w:p>
    <w:p w:rsidR="00244E74" w:rsidRDefault="00244E74" w:rsidP="00825E9B">
      <w:pPr>
        <w:pStyle w:val="10"/>
        <w:spacing w:line="240" w:lineRule="auto"/>
        <w:ind w:firstLine="697"/>
        <w:jc w:val="both"/>
        <w:rPr>
          <w:rFonts w:ascii="Times New Roman" w:hAnsi="Times New Roman" w:cs="Times New Roman"/>
          <w:sz w:val="30"/>
          <w:szCs w:val="30"/>
        </w:rPr>
      </w:pPr>
    </w:p>
    <w:p w:rsidR="00244E74" w:rsidRDefault="00244E74" w:rsidP="00825E9B">
      <w:pPr>
        <w:pStyle w:val="10"/>
        <w:spacing w:line="240" w:lineRule="auto"/>
        <w:ind w:firstLine="697"/>
        <w:jc w:val="both"/>
        <w:rPr>
          <w:rFonts w:ascii="Times New Roman" w:hAnsi="Times New Roman" w:cs="Times New Roman"/>
          <w:sz w:val="30"/>
          <w:szCs w:val="30"/>
        </w:rPr>
      </w:pPr>
    </w:p>
    <w:p w:rsidR="00244E74" w:rsidRPr="001E114E" w:rsidRDefault="00244E74" w:rsidP="00825E9B">
      <w:pPr>
        <w:pStyle w:val="10"/>
        <w:spacing w:line="240" w:lineRule="auto"/>
        <w:ind w:firstLine="697"/>
        <w:jc w:val="both"/>
        <w:rPr>
          <w:rFonts w:ascii="Times New Roman" w:hAnsi="Times New Roman" w:cs="Times New Roman"/>
          <w:sz w:val="30"/>
          <w:szCs w:val="30"/>
        </w:rPr>
      </w:pPr>
    </w:p>
    <w:p w:rsidR="004156C7" w:rsidRPr="001E114E" w:rsidRDefault="004156C7" w:rsidP="008743BA">
      <w:pPr>
        <w:pStyle w:val="10"/>
        <w:spacing w:line="240" w:lineRule="auto"/>
        <w:ind w:left="561" w:right="561"/>
        <w:jc w:val="center"/>
        <w:rPr>
          <w:rFonts w:ascii="Times New Roman" w:hAnsi="Times New Roman" w:cs="Times New Roman"/>
          <w:b/>
          <w:sz w:val="30"/>
          <w:szCs w:val="30"/>
        </w:rPr>
      </w:pPr>
      <w:r w:rsidRPr="001E114E">
        <w:rPr>
          <w:rFonts w:ascii="Times New Roman" w:hAnsi="Times New Roman" w:cs="Times New Roman"/>
          <w:b/>
          <w:sz w:val="30"/>
          <w:szCs w:val="30"/>
        </w:rPr>
        <w:lastRenderedPageBreak/>
        <w:t>ГЛАВА 8</w:t>
      </w:r>
    </w:p>
    <w:p w:rsidR="004156C7" w:rsidRPr="001E114E" w:rsidRDefault="004156C7" w:rsidP="008743BA">
      <w:pPr>
        <w:pStyle w:val="10"/>
        <w:spacing w:line="240" w:lineRule="auto"/>
        <w:ind w:left="561" w:right="561"/>
        <w:jc w:val="center"/>
        <w:rPr>
          <w:rFonts w:ascii="Times New Roman" w:hAnsi="Times New Roman" w:cs="Times New Roman"/>
          <w:b/>
          <w:sz w:val="30"/>
          <w:szCs w:val="30"/>
        </w:rPr>
      </w:pPr>
      <w:r w:rsidRPr="001E114E">
        <w:rPr>
          <w:rFonts w:ascii="Times New Roman" w:hAnsi="Times New Roman" w:cs="Times New Roman"/>
          <w:b/>
          <w:sz w:val="30"/>
          <w:szCs w:val="30"/>
        </w:rPr>
        <w:t>КОНТРОЛЬ, РАЗРЕШЕНИЕ СПОРОВ, ОТВЕТСТВЕННОСТЬ В ОБЛАСТИ ОХРАНЫ</w:t>
      </w:r>
    </w:p>
    <w:p w:rsidR="004156C7" w:rsidRPr="001E114E" w:rsidRDefault="004156C7" w:rsidP="00923AE6">
      <w:pPr>
        <w:pStyle w:val="10"/>
        <w:spacing w:line="240" w:lineRule="auto"/>
        <w:ind w:left="561" w:right="561"/>
        <w:jc w:val="center"/>
        <w:rPr>
          <w:rFonts w:ascii="Times New Roman" w:hAnsi="Times New Roman" w:cs="Times New Roman"/>
          <w:b/>
          <w:sz w:val="30"/>
          <w:szCs w:val="30"/>
        </w:rPr>
      </w:pPr>
      <w:r w:rsidRPr="001E114E">
        <w:rPr>
          <w:rFonts w:ascii="Times New Roman" w:hAnsi="Times New Roman" w:cs="Times New Roman"/>
          <w:b/>
          <w:sz w:val="30"/>
          <w:szCs w:val="30"/>
        </w:rPr>
        <w:t>И ИСПОЛЬЗОВАНИЯ БОЛОТ (ТОРФЯНИКОВ)</w:t>
      </w:r>
    </w:p>
    <w:p w:rsidR="004156C7" w:rsidRPr="001E114E" w:rsidRDefault="004156C7" w:rsidP="00923AE6">
      <w:pPr>
        <w:pStyle w:val="10"/>
        <w:spacing w:line="240" w:lineRule="auto"/>
        <w:ind w:left="561" w:right="561"/>
        <w:jc w:val="center"/>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6486"/>
      </w:tblGrid>
      <w:tr w:rsidR="004156C7" w:rsidRPr="001E114E" w:rsidTr="00065A4F">
        <w:tc>
          <w:tcPr>
            <w:tcW w:w="1985"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46.</w:t>
            </w:r>
          </w:p>
        </w:tc>
        <w:tc>
          <w:tcPr>
            <w:tcW w:w="6486" w:type="dxa"/>
            <w:tcBorders>
              <w:top w:val="nil"/>
              <w:left w:val="nil"/>
              <w:bottom w:val="nil"/>
              <w:right w:val="nil"/>
            </w:tcBorders>
          </w:tcPr>
          <w:p w:rsidR="004156C7" w:rsidRPr="001E114E" w:rsidRDefault="004156C7" w:rsidP="00422796">
            <w:pPr>
              <w:pStyle w:val="10"/>
              <w:ind w:left="-108"/>
              <w:jc w:val="both"/>
              <w:rPr>
                <w:rFonts w:ascii="Times New Roman" w:hAnsi="Times New Roman" w:cs="Times New Roman"/>
                <w:b/>
                <w:color w:val="666666"/>
                <w:sz w:val="30"/>
                <w:szCs w:val="30"/>
              </w:rPr>
            </w:pPr>
            <w:proofErr w:type="gramStart"/>
            <w:r w:rsidRPr="001E114E">
              <w:rPr>
                <w:rFonts w:ascii="Times New Roman" w:hAnsi="Times New Roman" w:cs="Times New Roman"/>
                <w:b/>
                <w:sz w:val="30"/>
                <w:szCs w:val="30"/>
              </w:rPr>
              <w:t>Контроль за</w:t>
            </w:r>
            <w:proofErr w:type="gramEnd"/>
            <w:r w:rsidRPr="001E114E">
              <w:rPr>
                <w:rFonts w:ascii="Times New Roman" w:hAnsi="Times New Roman" w:cs="Times New Roman"/>
                <w:b/>
                <w:sz w:val="30"/>
                <w:szCs w:val="30"/>
              </w:rPr>
              <w:t xml:space="preserve"> соблюдением законодательства в области охраны и использования болот (торфяников) </w:t>
            </w:r>
          </w:p>
        </w:tc>
      </w:tr>
    </w:tbl>
    <w:p w:rsidR="004156C7" w:rsidRPr="001E114E" w:rsidRDefault="004156C7" w:rsidP="00923AE6">
      <w:pPr>
        <w:pStyle w:val="10"/>
        <w:spacing w:line="240" w:lineRule="auto"/>
        <w:ind w:firstLine="700"/>
        <w:jc w:val="both"/>
        <w:rPr>
          <w:rFonts w:ascii="Times New Roman" w:hAnsi="Times New Roman" w:cs="Times New Roman"/>
          <w:b/>
          <w:sz w:val="30"/>
          <w:szCs w:val="30"/>
        </w:rPr>
      </w:pPr>
    </w:p>
    <w:p w:rsidR="004156C7" w:rsidRPr="001E114E" w:rsidRDefault="004156C7" w:rsidP="00C61293">
      <w:pPr>
        <w:shd w:val="clear" w:color="auto" w:fill="FFFFFF"/>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Контроль в области охраны и использования болот (торфяников) осуществляется в соответствии с законодательством о контрольной (надзорной) деятельности и законодательством об охране окружающей среды.</w:t>
      </w:r>
    </w:p>
    <w:p w:rsidR="004156C7" w:rsidRPr="001E114E" w:rsidRDefault="004156C7" w:rsidP="00923AE6">
      <w:pPr>
        <w:shd w:val="clear" w:color="auto" w:fill="FFFFFF"/>
        <w:spacing w:line="240" w:lineRule="auto"/>
        <w:ind w:firstLine="567"/>
        <w:jc w:val="both"/>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6486"/>
      </w:tblGrid>
      <w:tr w:rsidR="004156C7" w:rsidRPr="001E114E" w:rsidTr="00065A4F">
        <w:tc>
          <w:tcPr>
            <w:tcW w:w="1985"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47.</w:t>
            </w:r>
          </w:p>
        </w:tc>
        <w:tc>
          <w:tcPr>
            <w:tcW w:w="6486" w:type="dxa"/>
            <w:tcBorders>
              <w:top w:val="nil"/>
              <w:left w:val="nil"/>
              <w:bottom w:val="nil"/>
              <w:right w:val="nil"/>
            </w:tcBorders>
          </w:tcPr>
          <w:p w:rsidR="004156C7" w:rsidRPr="001E114E" w:rsidRDefault="004156C7" w:rsidP="00065A4F">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 xml:space="preserve">Разрешение споров в области охраны и использования болот (торфяников) </w:t>
            </w:r>
          </w:p>
        </w:tc>
      </w:tr>
    </w:tbl>
    <w:p w:rsidR="004156C7" w:rsidRPr="001E114E" w:rsidRDefault="004156C7" w:rsidP="00923AE6">
      <w:pPr>
        <w:spacing w:line="240" w:lineRule="auto"/>
        <w:ind w:firstLine="709"/>
        <w:jc w:val="both"/>
        <w:rPr>
          <w:rFonts w:ascii="Times New Roman" w:hAnsi="Times New Roman" w:cs="Times New Roman"/>
          <w:b/>
          <w:sz w:val="30"/>
          <w:szCs w:val="30"/>
        </w:rPr>
      </w:pPr>
    </w:p>
    <w:p w:rsidR="004156C7" w:rsidRPr="001E114E" w:rsidRDefault="004156C7" w:rsidP="00923AE6">
      <w:pPr>
        <w:spacing w:line="240" w:lineRule="auto"/>
        <w:ind w:firstLine="709"/>
        <w:jc w:val="both"/>
        <w:rPr>
          <w:rFonts w:ascii="Times New Roman" w:hAnsi="Times New Roman" w:cs="Times New Roman"/>
          <w:sz w:val="30"/>
          <w:szCs w:val="30"/>
          <w:shd w:val="clear" w:color="auto" w:fill="FFFFFF"/>
        </w:rPr>
      </w:pPr>
      <w:r w:rsidRPr="001E114E">
        <w:rPr>
          <w:rFonts w:ascii="Times New Roman" w:hAnsi="Times New Roman" w:cs="Times New Roman"/>
          <w:sz w:val="30"/>
          <w:szCs w:val="30"/>
          <w:shd w:val="clear" w:color="auto" w:fill="FFFFFF"/>
        </w:rPr>
        <w:t>Споры в области охраны и использования болот (торфяников) разрешаются в судебном порядке в соответствии с законодательными актами.</w:t>
      </w:r>
    </w:p>
    <w:p w:rsidR="004156C7" w:rsidRPr="001E114E" w:rsidRDefault="004156C7" w:rsidP="00923AE6">
      <w:pPr>
        <w:spacing w:line="240" w:lineRule="auto"/>
        <w:ind w:firstLine="709"/>
        <w:jc w:val="both"/>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6486"/>
      </w:tblGrid>
      <w:tr w:rsidR="004156C7" w:rsidRPr="001E114E" w:rsidTr="00065A4F">
        <w:tc>
          <w:tcPr>
            <w:tcW w:w="1985"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48.</w:t>
            </w:r>
          </w:p>
        </w:tc>
        <w:tc>
          <w:tcPr>
            <w:tcW w:w="6486" w:type="dxa"/>
            <w:tcBorders>
              <w:top w:val="nil"/>
              <w:left w:val="nil"/>
              <w:bottom w:val="nil"/>
              <w:right w:val="nil"/>
            </w:tcBorders>
          </w:tcPr>
          <w:p w:rsidR="004156C7" w:rsidRPr="001E114E" w:rsidRDefault="004156C7" w:rsidP="00065A4F">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 xml:space="preserve">Ответственность за нарушение законодательства в области охраны и использования болот (торфяников) </w:t>
            </w:r>
          </w:p>
        </w:tc>
      </w:tr>
    </w:tbl>
    <w:p w:rsidR="004156C7" w:rsidRPr="001E114E" w:rsidRDefault="004156C7" w:rsidP="00923AE6">
      <w:pPr>
        <w:spacing w:line="240" w:lineRule="auto"/>
        <w:ind w:firstLine="709"/>
        <w:jc w:val="both"/>
        <w:rPr>
          <w:rFonts w:ascii="Times New Roman" w:hAnsi="Times New Roman" w:cs="Times New Roman"/>
          <w:sz w:val="30"/>
          <w:szCs w:val="30"/>
        </w:rPr>
      </w:pPr>
    </w:p>
    <w:p w:rsidR="004156C7" w:rsidRPr="001E114E" w:rsidRDefault="00C61293" w:rsidP="00923AE6">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1. </w:t>
      </w:r>
      <w:r w:rsidR="004156C7" w:rsidRPr="001E114E">
        <w:rPr>
          <w:rFonts w:ascii="Times New Roman" w:hAnsi="Times New Roman" w:cs="Times New Roman"/>
          <w:sz w:val="30"/>
          <w:szCs w:val="30"/>
        </w:rPr>
        <w:t>Нарушение законодательства в области охраны и использования болот (торфяников) влечет ответственность в соответствии с законодательными актами.</w:t>
      </w:r>
    </w:p>
    <w:p w:rsidR="004156C7" w:rsidRPr="001E114E" w:rsidRDefault="00C61293">
      <w:pPr>
        <w:spacing w:line="240" w:lineRule="auto"/>
        <w:ind w:firstLine="709"/>
        <w:jc w:val="both"/>
        <w:rPr>
          <w:rFonts w:ascii="Times New Roman" w:hAnsi="Times New Roman" w:cs="Times New Roman"/>
          <w:i/>
          <w:sz w:val="30"/>
          <w:szCs w:val="30"/>
          <w:shd w:val="clear" w:color="auto" w:fill="FFFFFF"/>
        </w:rPr>
      </w:pPr>
      <w:r>
        <w:rPr>
          <w:rFonts w:ascii="Times New Roman" w:hAnsi="Times New Roman" w:cs="Times New Roman"/>
          <w:sz w:val="30"/>
          <w:szCs w:val="30"/>
          <w:shd w:val="clear" w:color="auto" w:fill="FFFFFF"/>
        </w:rPr>
        <w:t>2. </w:t>
      </w:r>
      <w:r w:rsidR="004156C7" w:rsidRPr="001E114E">
        <w:rPr>
          <w:rFonts w:ascii="Times New Roman" w:hAnsi="Times New Roman" w:cs="Times New Roman"/>
          <w:sz w:val="30"/>
          <w:szCs w:val="30"/>
          <w:shd w:val="clear" w:color="auto" w:fill="FFFFFF"/>
        </w:rPr>
        <w:t xml:space="preserve">Привлечение юридических лиц и граждан к административной или уголовной ответственности за нарушение законодательства </w:t>
      </w:r>
      <w:r w:rsidR="004156C7" w:rsidRPr="001E114E">
        <w:rPr>
          <w:rFonts w:ascii="Times New Roman" w:hAnsi="Times New Roman" w:cs="Times New Roman"/>
          <w:sz w:val="30"/>
          <w:szCs w:val="30"/>
        </w:rPr>
        <w:t xml:space="preserve">в области охраны и использования </w:t>
      </w:r>
      <w:r w:rsidR="004156C7" w:rsidRPr="001E114E">
        <w:rPr>
          <w:rFonts w:ascii="Times New Roman" w:hAnsi="Times New Roman" w:cs="Times New Roman"/>
          <w:sz w:val="30"/>
          <w:szCs w:val="30"/>
          <w:shd w:val="clear" w:color="auto" w:fill="FFFFFF"/>
        </w:rPr>
        <w:t xml:space="preserve">болот (торфяников) не освобождает их от обязанностей по </w:t>
      </w:r>
      <w:r w:rsidR="004156C7" w:rsidRPr="001E114E">
        <w:rPr>
          <w:rFonts w:ascii="Times New Roman" w:hAnsi="Times New Roman" w:cs="Times New Roman"/>
          <w:sz w:val="30"/>
          <w:szCs w:val="30"/>
        </w:rPr>
        <w:t>возмещению вреда</w:t>
      </w:r>
      <w:r w:rsidR="004156C7" w:rsidRPr="001E114E">
        <w:rPr>
          <w:rFonts w:ascii="Times New Roman" w:hAnsi="Times New Roman" w:cs="Times New Roman"/>
          <w:sz w:val="30"/>
          <w:szCs w:val="30"/>
          <w:shd w:val="clear" w:color="auto" w:fill="FFFFFF"/>
        </w:rPr>
        <w:t>, причиненного окружающей среде.</w:t>
      </w:r>
    </w:p>
    <w:p w:rsidR="004156C7" w:rsidRPr="001E114E" w:rsidRDefault="004156C7" w:rsidP="00923AE6">
      <w:pPr>
        <w:spacing w:line="240" w:lineRule="auto"/>
        <w:ind w:firstLine="709"/>
        <w:jc w:val="both"/>
        <w:rPr>
          <w:rFonts w:ascii="Times New Roman" w:hAnsi="Times New Roman" w:cs="Times New Roman"/>
          <w:sz w:val="30"/>
          <w:szCs w:val="30"/>
        </w:rPr>
      </w:pPr>
    </w:p>
    <w:p w:rsidR="004156C7" w:rsidRPr="001E114E" w:rsidRDefault="004156C7" w:rsidP="00923AE6">
      <w:pPr>
        <w:pStyle w:val="10"/>
        <w:spacing w:line="240" w:lineRule="auto"/>
        <w:ind w:left="560" w:right="560"/>
        <w:jc w:val="center"/>
        <w:rPr>
          <w:rFonts w:ascii="Times New Roman" w:hAnsi="Times New Roman" w:cs="Times New Roman"/>
          <w:b/>
          <w:sz w:val="30"/>
          <w:szCs w:val="30"/>
        </w:rPr>
      </w:pPr>
      <w:r w:rsidRPr="001E114E">
        <w:rPr>
          <w:rFonts w:ascii="Times New Roman" w:hAnsi="Times New Roman" w:cs="Times New Roman"/>
          <w:b/>
          <w:sz w:val="30"/>
          <w:szCs w:val="30"/>
        </w:rPr>
        <w:t>ГЛАВА 9</w:t>
      </w:r>
    </w:p>
    <w:p w:rsidR="004156C7" w:rsidRPr="001E114E" w:rsidRDefault="004156C7" w:rsidP="00923AE6">
      <w:pPr>
        <w:pStyle w:val="10"/>
        <w:spacing w:line="240" w:lineRule="auto"/>
        <w:ind w:left="560" w:right="560"/>
        <w:jc w:val="center"/>
        <w:rPr>
          <w:rFonts w:ascii="Times New Roman" w:hAnsi="Times New Roman" w:cs="Times New Roman"/>
          <w:b/>
          <w:sz w:val="30"/>
          <w:szCs w:val="30"/>
        </w:rPr>
      </w:pPr>
      <w:r w:rsidRPr="001E114E">
        <w:rPr>
          <w:rFonts w:ascii="Times New Roman" w:hAnsi="Times New Roman" w:cs="Times New Roman"/>
          <w:b/>
          <w:sz w:val="30"/>
          <w:szCs w:val="30"/>
        </w:rPr>
        <w:t>ЗАКЛЮЧИТЕЛЬНЫЕ ПОЛОЖЕНИЯ</w:t>
      </w:r>
    </w:p>
    <w:p w:rsidR="004156C7" w:rsidRPr="001E114E" w:rsidRDefault="004156C7" w:rsidP="00923AE6">
      <w:pPr>
        <w:pStyle w:val="10"/>
        <w:spacing w:line="240" w:lineRule="auto"/>
        <w:jc w:val="center"/>
        <w:rPr>
          <w:rFonts w:ascii="Times New Roman" w:hAnsi="Times New Roman" w:cs="Times New Roman"/>
          <w:sz w:val="30"/>
          <w:szCs w:val="30"/>
        </w:rPr>
      </w:pPr>
      <w:r w:rsidRPr="001E114E">
        <w:rPr>
          <w:rFonts w:ascii="Times New Roman" w:hAnsi="Times New Roman" w:cs="Times New Roman"/>
          <w:sz w:val="30"/>
          <w:szCs w:val="30"/>
        </w:rPr>
        <w:t xml:space="preserve"> </w:t>
      </w:r>
    </w:p>
    <w:p w:rsidR="004156C7" w:rsidRPr="001E114E" w:rsidRDefault="004156C7" w:rsidP="00923AE6">
      <w:pPr>
        <w:pStyle w:val="10"/>
        <w:spacing w:line="240" w:lineRule="auto"/>
        <w:ind w:firstLine="700"/>
        <w:jc w:val="both"/>
        <w:rPr>
          <w:rFonts w:ascii="Times New Roman" w:hAnsi="Times New Roman" w:cs="Times New Roman"/>
          <w:b/>
          <w:sz w:val="30"/>
          <w:szCs w:val="30"/>
        </w:rPr>
      </w:pPr>
      <w:r w:rsidRPr="001E114E">
        <w:rPr>
          <w:rFonts w:ascii="Times New Roman" w:hAnsi="Times New Roman" w:cs="Times New Roman"/>
          <w:b/>
          <w:sz w:val="30"/>
          <w:szCs w:val="30"/>
        </w:rPr>
        <w:t>Статья 49. Переходные положения</w:t>
      </w:r>
    </w:p>
    <w:p w:rsidR="004156C7" w:rsidRPr="001E114E" w:rsidRDefault="004156C7" w:rsidP="00923AE6">
      <w:pPr>
        <w:pStyle w:val="10"/>
        <w:spacing w:line="240" w:lineRule="auto"/>
        <w:ind w:firstLine="700"/>
        <w:jc w:val="both"/>
        <w:rPr>
          <w:rFonts w:ascii="Times New Roman" w:hAnsi="Times New Roman" w:cs="Times New Roman"/>
          <w:b/>
          <w:sz w:val="30"/>
          <w:szCs w:val="30"/>
        </w:rPr>
      </w:pPr>
    </w:p>
    <w:p w:rsidR="004156C7" w:rsidRPr="001E114E" w:rsidRDefault="004156C7" w:rsidP="00923AE6">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1. Настоящий Закон применяется к отношениям в области охраны и использования болот (торфяников), возникшим после вступления его в силу.</w:t>
      </w:r>
    </w:p>
    <w:p w:rsidR="004156C7" w:rsidRPr="001E114E" w:rsidRDefault="004156C7" w:rsidP="00923AE6">
      <w:pPr>
        <w:spacing w:line="240" w:lineRule="auto"/>
        <w:ind w:firstLine="700"/>
        <w:jc w:val="both"/>
        <w:rPr>
          <w:rFonts w:ascii="Times New Roman" w:hAnsi="Times New Roman" w:cs="Times New Roman"/>
          <w:sz w:val="30"/>
          <w:szCs w:val="30"/>
        </w:rPr>
      </w:pPr>
      <w:r w:rsidRPr="001E114E">
        <w:rPr>
          <w:rFonts w:ascii="Times New Roman" w:hAnsi="Times New Roman" w:cs="Times New Roman"/>
          <w:sz w:val="30"/>
          <w:szCs w:val="30"/>
        </w:rPr>
        <w:lastRenderedPageBreak/>
        <w:t>2. До приведения законодательства в соответствие с настоящим Законом акты законодательства применяются в той части, в которой они не противоречат настоящему Закону.</w:t>
      </w:r>
    </w:p>
    <w:p w:rsidR="004156C7" w:rsidRPr="001E114E" w:rsidRDefault="00C61293" w:rsidP="0083116C">
      <w:pPr>
        <w:spacing w:line="240" w:lineRule="auto"/>
        <w:ind w:firstLine="700"/>
        <w:jc w:val="both"/>
        <w:rPr>
          <w:rFonts w:ascii="Times New Roman" w:hAnsi="Times New Roman" w:cs="Times New Roman"/>
          <w:sz w:val="30"/>
          <w:szCs w:val="30"/>
        </w:rPr>
      </w:pPr>
      <w:r>
        <w:rPr>
          <w:rFonts w:ascii="Times New Roman" w:hAnsi="Times New Roman" w:cs="Times New Roman"/>
          <w:sz w:val="30"/>
          <w:szCs w:val="30"/>
        </w:rPr>
        <w:t>3. </w:t>
      </w:r>
      <w:proofErr w:type="gramStart"/>
      <w:r w:rsidR="004156C7" w:rsidRPr="001E114E">
        <w:rPr>
          <w:rFonts w:ascii="Times New Roman" w:hAnsi="Times New Roman" w:cs="Times New Roman"/>
          <w:sz w:val="30"/>
          <w:szCs w:val="30"/>
        </w:rPr>
        <w:t xml:space="preserve">После вступления в силу настоящего Закона </w:t>
      </w:r>
      <w:r w:rsidR="001E114E" w:rsidRPr="001E114E">
        <w:rPr>
          <w:rFonts w:ascii="Times New Roman" w:hAnsi="Times New Roman" w:cs="Times New Roman"/>
          <w:sz w:val="30"/>
          <w:szCs w:val="30"/>
        </w:rPr>
        <w:t>с</w:t>
      </w:r>
      <w:r w:rsidR="004156C7" w:rsidRPr="001E114E">
        <w:rPr>
          <w:rFonts w:ascii="Times New Roman" w:hAnsi="Times New Roman" w:cs="Times New Roman"/>
          <w:sz w:val="30"/>
          <w:szCs w:val="30"/>
        </w:rPr>
        <w:t>тратегия сохранения и рационального (устойчивого) использования торфяников и схема распределения торфяников по направлениям использования на период до 2030 года, утвержденные постановлением Совета Министров Республики Беларусь от 30 декабря 2015 г. № 1111 «О некоторых вопросах в области сохранения и рационального (устойчивого) использования торфяников» (Национальный правовой Интернет-портал Республики Беларусь, 07.01.2016, 5/41510), продолжают действовать в период</w:t>
      </w:r>
      <w:proofErr w:type="gramEnd"/>
      <w:r w:rsidR="004156C7" w:rsidRPr="001E114E">
        <w:rPr>
          <w:rFonts w:ascii="Times New Roman" w:hAnsi="Times New Roman" w:cs="Times New Roman"/>
          <w:sz w:val="30"/>
          <w:szCs w:val="30"/>
        </w:rPr>
        <w:t xml:space="preserve"> по 31 декабря 2030 года и не подлежат приведению в соответствие с настоящим Законом.</w:t>
      </w:r>
    </w:p>
    <w:p w:rsidR="004156C7" w:rsidRPr="001E114E" w:rsidRDefault="004156C7" w:rsidP="00923AE6">
      <w:pPr>
        <w:spacing w:line="240" w:lineRule="auto"/>
        <w:ind w:firstLine="700"/>
        <w:jc w:val="both"/>
        <w:rPr>
          <w:rFonts w:ascii="Times New Roman" w:hAnsi="Times New Roman" w:cs="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6486"/>
      </w:tblGrid>
      <w:tr w:rsidR="004156C7" w:rsidRPr="001E114E" w:rsidTr="00065A4F">
        <w:tc>
          <w:tcPr>
            <w:tcW w:w="1985" w:type="dxa"/>
            <w:tcBorders>
              <w:top w:val="nil"/>
              <w:left w:val="nil"/>
              <w:bottom w:val="nil"/>
              <w:right w:val="nil"/>
            </w:tcBorders>
          </w:tcPr>
          <w:p w:rsidR="004156C7" w:rsidRPr="001E114E" w:rsidRDefault="004156C7" w:rsidP="00065A4F">
            <w:pPr>
              <w:jc w:val="both"/>
              <w:rPr>
                <w:rFonts w:ascii="Times New Roman" w:hAnsi="Times New Roman" w:cs="Times New Roman"/>
                <w:sz w:val="30"/>
                <w:szCs w:val="30"/>
              </w:rPr>
            </w:pPr>
            <w:r w:rsidRPr="001E114E">
              <w:rPr>
                <w:rFonts w:ascii="Times New Roman" w:hAnsi="Times New Roman" w:cs="Times New Roman"/>
                <w:b/>
                <w:sz w:val="30"/>
                <w:szCs w:val="30"/>
              </w:rPr>
              <w:t>Статья 50.</w:t>
            </w:r>
          </w:p>
        </w:tc>
        <w:tc>
          <w:tcPr>
            <w:tcW w:w="6486" w:type="dxa"/>
            <w:tcBorders>
              <w:top w:val="nil"/>
              <w:left w:val="nil"/>
              <w:bottom w:val="nil"/>
              <w:right w:val="nil"/>
            </w:tcBorders>
          </w:tcPr>
          <w:p w:rsidR="004156C7" w:rsidRPr="001E114E" w:rsidRDefault="004156C7" w:rsidP="00065A4F">
            <w:pPr>
              <w:pStyle w:val="10"/>
              <w:ind w:left="-108"/>
              <w:jc w:val="both"/>
              <w:rPr>
                <w:rFonts w:ascii="Times New Roman" w:hAnsi="Times New Roman" w:cs="Times New Roman"/>
                <w:b/>
                <w:sz w:val="30"/>
                <w:szCs w:val="30"/>
              </w:rPr>
            </w:pPr>
            <w:r w:rsidRPr="001E114E">
              <w:rPr>
                <w:rFonts w:ascii="Times New Roman" w:hAnsi="Times New Roman" w:cs="Times New Roman"/>
                <w:b/>
                <w:sz w:val="30"/>
                <w:szCs w:val="30"/>
              </w:rPr>
              <w:t>Приведение актов законодательства в соответствие с настоящим Законом</w:t>
            </w:r>
          </w:p>
        </w:tc>
      </w:tr>
    </w:tbl>
    <w:p w:rsidR="004156C7" w:rsidRPr="001E114E" w:rsidRDefault="004156C7" w:rsidP="00EC5FF9">
      <w:pPr>
        <w:pStyle w:val="10"/>
        <w:spacing w:line="240" w:lineRule="auto"/>
        <w:jc w:val="both"/>
        <w:rPr>
          <w:rFonts w:ascii="Times New Roman" w:hAnsi="Times New Roman" w:cs="Times New Roman"/>
          <w:b/>
          <w:sz w:val="30"/>
          <w:szCs w:val="30"/>
        </w:rPr>
      </w:pPr>
    </w:p>
    <w:p w:rsidR="004156C7" w:rsidRPr="001E114E" w:rsidRDefault="004156C7" w:rsidP="00923AE6">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Совету Министров Республики Беларусь:</w:t>
      </w:r>
    </w:p>
    <w:p w:rsidR="004156C7" w:rsidRPr="001E114E" w:rsidRDefault="004156C7" w:rsidP="00923AE6">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в двенадцатимесячный срок:</w:t>
      </w:r>
    </w:p>
    <w:p w:rsidR="004156C7" w:rsidRPr="001E114E" w:rsidRDefault="004156C7" w:rsidP="00923AE6">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привести решения Совета Министров Республики Беларусь в соответствие с настоящим Законом;</w:t>
      </w:r>
    </w:p>
    <w:p w:rsidR="004156C7" w:rsidRPr="001E114E" w:rsidRDefault="004156C7" w:rsidP="00923AE6">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обеспечить приведение республиканскими органами государственного управления, подчиненными Совету Министров Республики Беларусь, их нормативных правовых актов в соответствие с настоящим Законом;</w:t>
      </w:r>
    </w:p>
    <w:p w:rsidR="004156C7" w:rsidRPr="001E114E" w:rsidRDefault="004156C7" w:rsidP="007C13B8">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принять иные меры по реализации положений настоящего Закона.</w:t>
      </w:r>
    </w:p>
    <w:p w:rsidR="004156C7" w:rsidRPr="001E114E" w:rsidRDefault="004156C7" w:rsidP="00923AE6">
      <w:pPr>
        <w:spacing w:line="240" w:lineRule="auto"/>
        <w:ind w:firstLine="709"/>
        <w:jc w:val="both"/>
        <w:rPr>
          <w:rFonts w:ascii="Times New Roman" w:hAnsi="Times New Roman" w:cs="Times New Roman"/>
          <w:sz w:val="30"/>
          <w:szCs w:val="30"/>
        </w:rPr>
      </w:pPr>
    </w:p>
    <w:p w:rsidR="004156C7" w:rsidRPr="001E114E" w:rsidRDefault="004156C7" w:rsidP="00923AE6">
      <w:pPr>
        <w:pStyle w:val="10"/>
        <w:spacing w:line="240" w:lineRule="auto"/>
        <w:ind w:firstLine="700"/>
        <w:jc w:val="both"/>
        <w:rPr>
          <w:rFonts w:ascii="Times New Roman" w:hAnsi="Times New Roman" w:cs="Times New Roman"/>
          <w:b/>
          <w:sz w:val="30"/>
          <w:szCs w:val="30"/>
        </w:rPr>
      </w:pPr>
      <w:r w:rsidRPr="001E114E">
        <w:rPr>
          <w:rFonts w:ascii="Times New Roman" w:hAnsi="Times New Roman" w:cs="Times New Roman"/>
          <w:b/>
          <w:sz w:val="30"/>
          <w:szCs w:val="30"/>
        </w:rPr>
        <w:t>Статья 51. Вступление в силу настоящего Закона</w:t>
      </w:r>
    </w:p>
    <w:p w:rsidR="004156C7" w:rsidRPr="001E114E" w:rsidRDefault="004156C7" w:rsidP="00923AE6">
      <w:pPr>
        <w:pStyle w:val="10"/>
        <w:spacing w:line="240" w:lineRule="auto"/>
        <w:ind w:firstLine="700"/>
        <w:jc w:val="both"/>
        <w:rPr>
          <w:rFonts w:ascii="Times New Roman" w:hAnsi="Times New Roman" w:cs="Times New Roman"/>
          <w:b/>
          <w:sz w:val="30"/>
          <w:szCs w:val="30"/>
        </w:rPr>
      </w:pPr>
    </w:p>
    <w:p w:rsidR="004156C7" w:rsidRPr="001E114E" w:rsidRDefault="004156C7" w:rsidP="00923AE6">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Настоящий Закон вступает в силу в следующем порядке:</w:t>
      </w:r>
    </w:p>
    <w:p w:rsidR="004156C7" w:rsidRPr="001E114E" w:rsidRDefault="004156C7" w:rsidP="00923AE6">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статьи 1 – 49 — через двенадцать месяцев после официального опубликования настоящего Закона;</w:t>
      </w:r>
    </w:p>
    <w:p w:rsidR="004156C7" w:rsidRPr="001E114E" w:rsidRDefault="004156C7" w:rsidP="00923AE6">
      <w:pPr>
        <w:spacing w:line="240" w:lineRule="auto"/>
        <w:ind w:firstLine="709"/>
        <w:jc w:val="both"/>
        <w:rPr>
          <w:rFonts w:ascii="Times New Roman" w:hAnsi="Times New Roman" w:cs="Times New Roman"/>
          <w:sz w:val="30"/>
          <w:szCs w:val="30"/>
        </w:rPr>
      </w:pPr>
      <w:r w:rsidRPr="001E114E">
        <w:rPr>
          <w:rFonts w:ascii="Times New Roman" w:hAnsi="Times New Roman" w:cs="Times New Roman"/>
          <w:sz w:val="30"/>
          <w:szCs w:val="30"/>
        </w:rPr>
        <w:t>иные положения — после официального опубликования настоящего Закона.</w:t>
      </w:r>
    </w:p>
    <w:p w:rsidR="004156C7" w:rsidRPr="001E114E" w:rsidRDefault="004156C7" w:rsidP="00923AE6">
      <w:pPr>
        <w:pStyle w:val="10"/>
        <w:spacing w:line="240" w:lineRule="auto"/>
        <w:ind w:firstLine="700"/>
        <w:jc w:val="both"/>
        <w:rPr>
          <w:rFonts w:ascii="Times New Roman" w:hAnsi="Times New Roman" w:cs="Times New Roman"/>
          <w:sz w:val="30"/>
          <w:szCs w:val="30"/>
        </w:rPr>
      </w:pPr>
    </w:p>
    <w:p w:rsidR="004156C7" w:rsidRPr="001E114E" w:rsidRDefault="004156C7" w:rsidP="00A7744D">
      <w:pPr>
        <w:pStyle w:val="10"/>
        <w:spacing w:line="240" w:lineRule="atLeast"/>
        <w:rPr>
          <w:rFonts w:ascii="Times New Roman" w:hAnsi="Times New Roman" w:cs="Times New Roman"/>
          <w:sz w:val="30"/>
          <w:szCs w:val="30"/>
        </w:rPr>
      </w:pPr>
      <w:r w:rsidRPr="001E114E">
        <w:rPr>
          <w:rFonts w:ascii="Times New Roman" w:hAnsi="Times New Roman" w:cs="Times New Roman"/>
          <w:sz w:val="30"/>
          <w:szCs w:val="30"/>
        </w:rPr>
        <w:t xml:space="preserve">Президент </w:t>
      </w:r>
    </w:p>
    <w:p w:rsidR="004156C7" w:rsidRPr="001E114E" w:rsidRDefault="004156C7" w:rsidP="00A7744D">
      <w:pPr>
        <w:pStyle w:val="10"/>
        <w:spacing w:line="240" w:lineRule="atLeast"/>
        <w:rPr>
          <w:rFonts w:ascii="Times New Roman" w:hAnsi="Times New Roman" w:cs="Times New Roman"/>
          <w:sz w:val="30"/>
          <w:szCs w:val="30"/>
        </w:rPr>
      </w:pPr>
      <w:r w:rsidRPr="001E114E">
        <w:rPr>
          <w:rFonts w:ascii="Times New Roman" w:hAnsi="Times New Roman" w:cs="Times New Roman"/>
          <w:sz w:val="30"/>
          <w:szCs w:val="30"/>
        </w:rPr>
        <w:t>Республики Беларусь</w:t>
      </w:r>
    </w:p>
    <w:sectPr w:rsidR="004156C7" w:rsidRPr="001E114E" w:rsidSect="00CC36CB">
      <w:pgSz w:w="11909" w:h="16834" w:code="9"/>
      <w:pgMar w:top="1134" w:right="567" w:bottom="1134" w:left="1701" w:header="42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8B8" w:rsidRDefault="00C608B8" w:rsidP="00134E65">
      <w:pPr>
        <w:spacing w:line="240" w:lineRule="auto"/>
      </w:pPr>
      <w:r>
        <w:separator/>
      </w:r>
    </w:p>
  </w:endnote>
  <w:endnote w:type="continuationSeparator" w:id="0">
    <w:p w:rsidR="00C608B8" w:rsidRDefault="00C608B8" w:rsidP="00134E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ungsuh">
    <w:altName w:val="Malgun Gothic"/>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8B8" w:rsidRDefault="00C608B8" w:rsidP="00134E65">
      <w:pPr>
        <w:spacing w:line="240" w:lineRule="auto"/>
      </w:pPr>
      <w:r>
        <w:separator/>
      </w:r>
    </w:p>
  </w:footnote>
  <w:footnote w:type="continuationSeparator" w:id="0">
    <w:p w:rsidR="00C608B8" w:rsidRDefault="00C608B8" w:rsidP="00134E6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4420"/>
    <w:multiLevelType w:val="hybridMultilevel"/>
    <w:tmpl w:val="B27818C4"/>
    <w:lvl w:ilvl="0" w:tplc="60AE56A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49259BD"/>
    <w:multiLevelType w:val="multilevel"/>
    <w:tmpl w:val="EB3AA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9D7754"/>
    <w:multiLevelType w:val="hybridMultilevel"/>
    <w:tmpl w:val="F8DA7758"/>
    <w:lvl w:ilvl="0" w:tplc="AF54D416">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3">
    <w:nsid w:val="20465C81"/>
    <w:multiLevelType w:val="multilevel"/>
    <w:tmpl w:val="AECA09F0"/>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10" w:hanging="180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4">
    <w:nsid w:val="25F85C5B"/>
    <w:multiLevelType w:val="multilevel"/>
    <w:tmpl w:val="4C8CEC40"/>
    <w:lvl w:ilvl="0">
      <w:start w:val="1"/>
      <w:numFmt w:val="decimal"/>
      <w:lvlText w:val="%1."/>
      <w:lvlJc w:val="left"/>
      <w:pPr>
        <w:ind w:left="1057" w:hanging="360"/>
      </w:pPr>
      <w:rPr>
        <w:rFonts w:cs="Times New Roman" w:hint="default"/>
      </w:rPr>
    </w:lvl>
    <w:lvl w:ilvl="1">
      <w:start w:val="1"/>
      <w:numFmt w:val="decimal"/>
      <w:isLgl/>
      <w:lvlText w:val="%1.%2."/>
      <w:lvlJc w:val="left"/>
      <w:pPr>
        <w:ind w:left="1777" w:hanging="720"/>
      </w:pPr>
      <w:rPr>
        <w:rFonts w:cs="Times New Roman" w:hint="default"/>
      </w:rPr>
    </w:lvl>
    <w:lvl w:ilvl="2">
      <w:start w:val="1"/>
      <w:numFmt w:val="decimal"/>
      <w:isLgl/>
      <w:lvlText w:val="%1.%2.%3."/>
      <w:lvlJc w:val="left"/>
      <w:pPr>
        <w:ind w:left="2137" w:hanging="720"/>
      </w:pPr>
      <w:rPr>
        <w:rFonts w:cs="Times New Roman" w:hint="default"/>
      </w:rPr>
    </w:lvl>
    <w:lvl w:ilvl="3">
      <w:start w:val="1"/>
      <w:numFmt w:val="decimal"/>
      <w:isLgl/>
      <w:lvlText w:val="%1.%2.%3.%4."/>
      <w:lvlJc w:val="left"/>
      <w:pPr>
        <w:ind w:left="2857" w:hanging="1080"/>
      </w:pPr>
      <w:rPr>
        <w:rFonts w:cs="Times New Roman" w:hint="default"/>
      </w:rPr>
    </w:lvl>
    <w:lvl w:ilvl="4">
      <w:start w:val="1"/>
      <w:numFmt w:val="decimal"/>
      <w:isLgl/>
      <w:lvlText w:val="%1.%2.%3.%4.%5."/>
      <w:lvlJc w:val="left"/>
      <w:pPr>
        <w:ind w:left="3577" w:hanging="1440"/>
      </w:pPr>
      <w:rPr>
        <w:rFonts w:cs="Times New Roman" w:hint="default"/>
      </w:rPr>
    </w:lvl>
    <w:lvl w:ilvl="5">
      <w:start w:val="1"/>
      <w:numFmt w:val="decimal"/>
      <w:isLgl/>
      <w:lvlText w:val="%1.%2.%3.%4.%5.%6."/>
      <w:lvlJc w:val="left"/>
      <w:pPr>
        <w:ind w:left="3937" w:hanging="1440"/>
      </w:pPr>
      <w:rPr>
        <w:rFonts w:cs="Times New Roman" w:hint="default"/>
      </w:rPr>
    </w:lvl>
    <w:lvl w:ilvl="6">
      <w:start w:val="1"/>
      <w:numFmt w:val="decimal"/>
      <w:isLgl/>
      <w:lvlText w:val="%1.%2.%3.%4.%5.%6.%7."/>
      <w:lvlJc w:val="left"/>
      <w:pPr>
        <w:ind w:left="4657" w:hanging="1800"/>
      </w:pPr>
      <w:rPr>
        <w:rFonts w:cs="Times New Roman" w:hint="default"/>
      </w:rPr>
    </w:lvl>
    <w:lvl w:ilvl="7">
      <w:start w:val="1"/>
      <w:numFmt w:val="decimal"/>
      <w:isLgl/>
      <w:lvlText w:val="%1.%2.%3.%4.%5.%6.%7.%8."/>
      <w:lvlJc w:val="left"/>
      <w:pPr>
        <w:ind w:left="5017" w:hanging="1800"/>
      </w:pPr>
      <w:rPr>
        <w:rFonts w:cs="Times New Roman" w:hint="default"/>
      </w:rPr>
    </w:lvl>
    <w:lvl w:ilvl="8">
      <w:start w:val="1"/>
      <w:numFmt w:val="decimal"/>
      <w:isLgl/>
      <w:lvlText w:val="%1.%2.%3.%4.%5.%6.%7.%8.%9."/>
      <w:lvlJc w:val="left"/>
      <w:pPr>
        <w:ind w:left="5737" w:hanging="2160"/>
      </w:pPr>
      <w:rPr>
        <w:rFonts w:cs="Times New Roman" w:hint="default"/>
      </w:rPr>
    </w:lvl>
  </w:abstractNum>
  <w:abstractNum w:abstractNumId="5">
    <w:nsid w:val="293A50F4"/>
    <w:multiLevelType w:val="hybridMultilevel"/>
    <w:tmpl w:val="F8DA7758"/>
    <w:lvl w:ilvl="0" w:tplc="AF54D416">
      <w:start w:val="1"/>
      <w:numFmt w:val="decimal"/>
      <w:lvlText w:val="%1."/>
      <w:lvlJc w:val="left"/>
      <w:pPr>
        <w:ind w:left="2487" w:hanging="360"/>
      </w:pPr>
      <w:rPr>
        <w:rFonts w:cs="Times New Roman" w:hint="defaul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6">
    <w:nsid w:val="2B796B96"/>
    <w:multiLevelType w:val="hybridMultilevel"/>
    <w:tmpl w:val="A54E14A0"/>
    <w:lvl w:ilvl="0" w:tplc="362A588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nsid w:val="309E5FA0"/>
    <w:multiLevelType w:val="hybridMultilevel"/>
    <w:tmpl w:val="189C5ACA"/>
    <w:lvl w:ilvl="0" w:tplc="8AE05AAE">
      <w:start w:val="1"/>
      <w:numFmt w:val="decimal"/>
      <w:lvlText w:val="%1."/>
      <w:lvlJc w:val="left"/>
      <w:pPr>
        <w:ind w:left="1057" w:hanging="360"/>
      </w:pPr>
      <w:rPr>
        <w:rFonts w:cs="Times New Roman" w:hint="default"/>
      </w:rPr>
    </w:lvl>
    <w:lvl w:ilvl="1" w:tplc="04090019" w:tentative="1">
      <w:start w:val="1"/>
      <w:numFmt w:val="lowerLetter"/>
      <w:lvlText w:val="%2."/>
      <w:lvlJc w:val="left"/>
      <w:pPr>
        <w:ind w:left="1777" w:hanging="360"/>
      </w:pPr>
      <w:rPr>
        <w:rFonts w:cs="Times New Roman"/>
      </w:rPr>
    </w:lvl>
    <w:lvl w:ilvl="2" w:tplc="0409001B" w:tentative="1">
      <w:start w:val="1"/>
      <w:numFmt w:val="lowerRoman"/>
      <w:lvlText w:val="%3."/>
      <w:lvlJc w:val="right"/>
      <w:pPr>
        <w:ind w:left="2497" w:hanging="180"/>
      </w:pPr>
      <w:rPr>
        <w:rFonts w:cs="Times New Roman"/>
      </w:rPr>
    </w:lvl>
    <w:lvl w:ilvl="3" w:tplc="0409000F" w:tentative="1">
      <w:start w:val="1"/>
      <w:numFmt w:val="decimal"/>
      <w:lvlText w:val="%4."/>
      <w:lvlJc w:val="left"/>
      <w:pPr>
        <w:ind w:left="3217" w:hanging="360"/>
      </w:pPr>
      <w:rPr>
        <w:rFonts w:cs="Times New Roman"/>
      </w:rPr>
    </w:lvl>
    <w:lvl w:ilvl="4" w:tplc="04090019" w:tentative="1">
      <w:start w:val="1"/>
      <w:numFmt w:val="lowerLetter"/>
      <w:lvlText w:val="%5."/>
      <w:lvlJc w:val="left"/>
      <w:pPr>
        <w:ind w:left="3937" w:hanging="360"/>
      </w:pPr>
      <w:rPr>
        <w:rFonts w:cs="Times New Roman"/>
      </w:rPr>
    </w:lvl>
    <w:lvl w:ilvl="5" w:tplc="0409001B" w:tentative="1">
      <w:start w:val="1"/>
      <w:numFmt w:val="lowerRoman"/>
      <w:lvlText w:val="%6."/>
      <w:lvlJc w:val="right"/>
      <w:pPr>
        <w:ind w:left="4657" w:hanging="180"/>
      </w:pPr>
      <w:rPr>
        <w:rFonts w:cs="Times New Roman"/>
      </w:rPr>
    </w:lvl>
    <w:lvl w:ilvl="6" w:tplc="0409000F" w:tentative="1">
      <w:start w:val="1"/>
      <w:numFmt w:val="decimal"/>
      <w:lvlText w:val="%7."/>
      <w:lvlJc w:val="left"/>
      <w:pPr>
        <w:ind w:left="5377" w:hanging="360"/>
      </w:pPr>
      <w:rPr>
        <w:rFonts w:cs="Times New Roman"/>
      </w:rPr>
    </w:lvl>
    <w:lvl w:ilvl="7" w:tplc="04090019" w:tentative="1">
      <w:start w:val="1"/>
      <w:numFmt w:val="lowerLetter"/>
      <w:lvlText w:val="%8."/>
      <w:lvlJc w:val="left"/>
      <w:pPr>
        <w:ind w:left="6097" w:hanging="360"/>
      </w:pPr>
      <w:rPr>
        <w:rFonts w:cs="Times New Roman"/>
      </w:rPr>
    </w:lvl>
    <w:lvl w:ilvl="8" w:tplc="0409001B" w:tentative="1">
      <w:start w:val="1"/>
      <w:numFmt w:val="lowerRoman"/>
      <w:lvlText w:val="%9."/>
      <w:lvlJc w:val="right"/>
      <w:pPr>
        <w:ind w:left="6817" w:hanging="180"/>
      </w:pPr>
      <w:rPr>
        <w:rFonts w:cs="Times New Roman"/>
      </w:rPr>
    </w:lvl>
  </w:abstractNum>
  <w:abstractNum w:abstractNumId="8">
    <w:nsid w:val="6E952160"/>
    <w:multiLevelType w:val="hybridMultilevel"/>
    <w:tmpl w:val="1A8E4116"/>
    <w:lvl w:ilvl="0" w:tplc="34D64FFE">
      <w:start w:val="1"/>
      <w:numFmt w:val="decimal"/>
      <w:lvlText w:val="%1."/>
      <w:lvlJc w:val="left"/>
      <w:pPr>
        <w:ind w:left="1177" w:hanging="480"/>
      </w:pPr>
      <w:rPr>
        <w:rFonts w:cs="Times New Roman" w:hint="default"/>
      </w:rPr>
    </w:lvl>
    <w:lvl w:ilvl="1" w:tplc="04090019" w:tentative="1">
      <w:start w:val="1"/>
      <w:numFmt w:val="lowerLetter"/>
      <w:lvlText w:val="%2."/>
      <w:lvlJc w:val="left"/>
      <w:pPr>
        <w:ind w:left="1777" w:hanging="360"/>
      </w:pPr>
      <w:rPr>
        <w:rFonts w:cs="Times New Roman"/>
      </w:rPr>
    </w:lvl>
    <w:lvl w:ilvl="2" w:tplc="0409001B" w:tentative="1">
      <w:start w:val="1"/>
      <w:numFmt w:val="lowerRoman"/>
      <w:lvlText w:val="%3."/>
      <w:lvlJc w:val="right"/>
      <w:pPr>
        <w:ind w:left="2497" w:hanging="180"/>
      </w:pPr>
      <w:rPr>
        <w:rFonts w:cs="Times New Roman"/>
      </w:rPr>
    </w:lvl>
    <w:lvl w:ilvl="3" w:tplc="0409000F" w:tentative="1">
      <w:start w:val="1"/>
      <w:numFmt w:val="decimal"/>
      <w:lvlText w:val="%4."/>
      <w:lvlJc w:val="left"/>
      <w:pPr>
        <w:ind w:left="3217" w:hanging="360"/>
      </w:pPr>
      <w:rPr>
        <w:rFonts w:cs="Times New Roman"/>
      </w:rPr>
    </w:lvl>
    <w:lvl w:ilvl="4" w:tplc="04090019" w:tentative="1">
      <w:start w:val="1"/>
      <w:numFmt w:val="lowerLetter"/>
      <w:lvlText w:val="%5."/>
      <w:lvlJc w:val="left"/>
      <w:pPr>
        <w:ind w:left="3937" w:hanging="360"/>
      </w:pPr>
      <w:rPr>
        <w:rFonts w:cs="Times New Roman"/>
      </w:rPr>
    </w:lvl>
    <w:lvl w:ilvl="5" w:tplc="0409001B" w:tentative="1">
      <w:start w:val="1"/>
      <w:numFmt w:val="lowerRoman"/>
      <w:lvlText w:val="%6."/>
      <w:lvlJc w:val="right"/>
      <w:pPr>
        <w:ind w:left="4657" w:hanging="180"/>
      </w:pPr>
      <w:rPr>
        <w:rFonts w:cs="Times New Roman"/>
      </w:rPr>
    </w:lvl>
    <w:lvl w:ilvl="6" w:tplc="0409000F" w:tentative="1">
      <w:start w:val="1"/>
      <w:numFmt w:val="decimal"/>
      <w:lvlText w:val="%7."/>
      <w:lvlJc w:val="left"/>
      <w:pPr>
        <w:ind w:left="5377" w:hanging="360"/>
      </w:pPr>
      <w:rPr>
        <w:rFonts w:cs="Times New Roman"/>
      </w:rPr>
    </w:lvl>
    <w:lvl w:ilvl="7" w:tplc="04090019" w:tentative="1">
      <w:start w:val="1"/>
      <w:numFmt w:val="lowerLetter"/>
      <w:lvlText w:val="%8."/>
      <w:lvlJc w:val="left"/>
      <w:pPr>
        <w:ind w:left="6097" w:hanging="360"/>
      </w:pPr>
      <w:rPr>
        <w:rFonts w:cs="Times New Roman"/>
      </w:rPr>
    </w:lvl>
    <w:lvl w:ilvl="8" w:tplc="0409001B" w:tentative="1">
      <w:start w:val="1"/>
      <w:numFmt w:val="lowerRoman"/>
      <w:lvlText w:val="%9."/>
      <w:lvlJc w:val="right"/>
      <w:pPr>
        <w:ind w:left="6817" w:hanging="180"/>
      </w:pPr>
      <w:rPr>
        <w:rFonts w:cs="Times New Roman"/>
      </w:rPr>
    </w:lvl>
  </w:abstractNum>
  <w:abstractNum w:abstractNumId="9">
    <w:nsid w:val="72131A0F"/>
    <w:multiLevelType w:val="hybridMultilevel"/>
    <w:tmpl w:val="DD36008E"/>
    <w:lvl w:ilvl="0" w:tplc="51A4933C">
      <w:start w:val="5"/>
      <w:numFmt w:val="decimal"/>
      <w:lvlText w:val="%1."/>
      <w:lvlJc w:val="left"/>
      <w:pPr>
        <w:ind w:left="1417" w:hanging="360"/>
      </w:pPr>
      <w:rPr>
        <w:rFonts w:cs="Times New Roman" w:hint="default"/>
      </w:rPr>
    </w:lvl>
    <w:lvl w:ilvl="1" w:tplc="04190019" w:tentative="1">
      <w:start w:val="1"/>
      <w:numFmt w:val="lowerLetter"/>
      <w:lvlText w:val="%2."/>
      <w:lvlJc w:val="left"/>
      <w:pPr>
        <w:ind w:left="2137" w:hanging="360"/>
      </w:pPr>
      <w:rPr>
        <w:rFonts w:cs="Times New Roman"/>
      </w:rPr>
    </w:lvl>
    <w:lvl w:ilvl="2" w:tplc="0419001B" w:tentative="1">
      <w:start w:val="1"/>
      <w:numFmt w:val="lowerRoman"/>
      <w:lvlText w:val="%3."/>
      <w:lvlJc w:val="right"/>
      <w:pPr>
        <w:ind w:left="2857" w:hanging="180"/>
      </w:pPr>
      <w:rPr>
        <w:rFonts w:cs="Times New Roman"/>
      </w:rPr>
    </w:lvl>
    <w:lvl w:ilvl="3" w:tplc="0419000F" w:tentative="1">
      <w:start w:val="1"/>
      <w:numFmt w:val="decimal"/>
      <w:lvlText w:val="%4."/>
      <w:lvlJc w:val="left"/>
      <w:pPr>
        <w:ind w:left="3577" w:hanging="360"/>
      </w:pPr>
      <w:rPr>
        <w:rFonts w:cs="Times New Roman"/>
      </w:rPr>
    </w:lvl>
    <w:lvl w:ilvl="4" w:tplc="04190019" w:tentative="1">
      <w:start w:val="1"/>
      <w:numFmt w:val="lowerLetter"/>
      <w:lvlText w:val="%5."/>
      <w:lvlJc w:val="left"/>
      <w:pPr>
        <w:ind w:left="4297" w:hanging="360"/>
      </w:pPr>
      <w:rPr>
        <w:rFonts w:cs="Times New Roman"/>
      </w:rPr>
    </w:lvl>
    <w:lvl w:ilvl="5" w:tplc="0419001B" w:tentative="1">
      <w:start w:val="1"/>
      <w:numFmt w:val="lowerRoman"/>
      <w:lvlText w:val="%6."/>
      <w:lvlJc w:val="right"/>
      <w:pPr>
        <w:ind w:left="5017" w:hanging="180"/>
      </w:pPr>
      <w:rPr>
        <w:rFonts w:cs="Times New Roman"/>
      </w:rPr>
    </w:lvl>
    <w:lvl w:ilvl="6" w:tplc="0419000F" w:tentative="1">
      <w:start w:val="1"/>
      <w:numFmt w:val="decimal"/>
      <w:lvlText w:val="%7."/>
      <w:lvlJc w:val="left"/>
      <w:pPr>
        <w:ind w:left="5737" w:hanging="360"/>
      </w:pPr>
      <w:rPr>
        <w:rFonts w:cs="Times New Roman"/>
      </w:rPr>
    </w:lvl>
    <w:lvl w:ilvl="7" w:tplc="04190019" w:tentative="1">
      <w:start w:val="1"/>
      <w:numFmt w:val="lowerLetter"/>
      <w:lvlText w:val="%8."/>
      <w:lvlJc w:val="left"/>
      <w:pPr>
        <w:ind w:left="6457" w:hanging="360"/>
      </w:pPr>
      <w:rPr>
        <w:rFonts w:cs="Times New Roman"/>
      </w:rPr>
    </w:lvl>
    <w:lvl w:ilvl="8" w:tplc="0419001B" w:tentative="1">
      <w:start w:val="1"/>
      <w:numFmt w:val="lowerRoman"/>
      <w:lvlText w:val="%9."/>
      <w:lvlJc w:val="right"/>
      <w:pPr>
        <w:ind w:left="7177" w:hanging="180"/>
      </w:pPr>
      <w:rPr>
        <w:rFonts w:cs="Times New Roman"/>
      </w:rPr>
    </w:lvl>
  </w:abstractNum>
  <w:abstractNum w:abstractNumId="10">
    <w:nsid w:val="7C924F3D"/>
    <w:multiLevelType w:val="hybridMultilevel"/>
    <w:tmpl w:val="4830ECC6"/>
    <w:lvl w:ilvl="0" w:tplc="04190001">
      <w:start w:val="1"/>
      <w:numFmt w:val="bullet"/>
      <w:lvlText w:val=""/>
      <w:lvlJc w:val="left"/>
      <w:pPr>
        <w:ind w:left="6390" w:hanging="360"/>
      </w:pPr>
      <w:rPr>
        <w:rFonts w:ascii="Symbol" w:hAnsi="Symbol" w:hint="default"/>
      </w:rPr>
    </w:lvl>
    <w:lvl w:ilvl="1" w:tplc="04190003" w:tentative="1">
      <w:start w:val="1"/>
      <w:numFmt w:val="bullet"/>
      <w:lvlText w:val="o"/>
      <w:lvlJc w:val="left"/>
      <w:pPr>
        <w:ind w:left="7110" w:hanging="360"/>
      </w:pPr>
      <w:rPr>
        <w:rFonts w:ascii="Courier New" w:hAnsi="Courier New" w:hint="default"/>
      </w:rPr>
    </w:lvl>
    <w:lvl w:ilvl="2" w:tplc="04190005" w:tentative="1">
      <w:start w:val="1"/>
      <w:numFmt w:val="bullet"/>
      <w:lvlText w:val=""/>
      <w:lvlJc w:val="left"/>
      <w:pPr>
        <w:ind w:left="7830" w:hanging="360"/>
      </w:pPr>
      <w:rPr>
        <w:rFonts w:ascii="Wingdings" w:hAnsi="Wingdings" w:hint="default"/>
      </w:rPr>
    </w:lvl>
    <w:lvl w:ilvl="3" w:tplc="04190001" w:tentative="1">
      <w:start w:val="1"/>
      <w:numFmt w:val="bullet"/>
      <w:lvlText w:val=""/>
      <w:lvlJc w:val="left"/>
      <w:pPr>
        <w:ind w:left="8550" w:hanging="360"/>
      </w:pPr>
      <w:rPr>
        <w:rFonts w:ascii="Symbol" w:hAnsi="Symbol" w:hint="default"/>
      </w:rPr>
    </w:lvl>
    <w:lvl w:ilvl="4" w:tplc="04190003" w:tentative="1">
      <w:start w:val="1"/>
      <w:numFmt w:val="bullet"/>
      <w:lvlText w:val="o"/>
      <w:lvlJc w:val="left"/>
      <w:pPr>
        <w:ind w:left="9270" w:hanging="360"/>
      </w:pPr>
      <w:rPr>
        <w:rFonts w:ascii="Courier New" w:hAnsi="Courier New" w:hint="default"/>
      </w:rPr>
    </w:lvl>
    <w:lvl w:ilvl="5" w:tplc="04190005" w:tentative="1">
      <w:start w:val="1"/>
      <w:numFmt w:val="bullet"/>
      <w:lvlText w:val=""/>
      <w:lvlJc w:val="left"/>
      <w:pPr>
        <w:ind w:left="9990" w:hanging="360"/>
      </w:pPr>
      <w:rPr>
        <w:rFonts w:ascii="Wingdings" w:hAnsi="Wingdings" w:hint="default"/>
      </w:rPr>
    </w:lvl>
    <w:lvl w:ilvl="6" w:tplc="04190001" w:tentative="1">
      <w:start w:val="1"/>
      <w:numFmt w:val="bullet"/>
      <w:lvlText w:val=""/>
      <w:lvlJc w:val="left"/>
      <w:pPr>
        <w:ind w:left="10710" w:hanging="360"/>
      </w:pPr>
      <w:rPr>
        <w:rFonts w:ascii="Symbol" w:hAnsi="Symbol" w:hint="default"/>
      </w:rPr>
    </w:lvl>
    <w:lvl w:ilvl="7" w:tplc="04190003" w:tentative="1">
      <w:start w:val="1"/>
      <w:numFmt w:val="bullet"/>
      <w:lvlText w:val="o"/>
      <w:lvlJc w:val="left"/>
      <w:pPr>
        <w:ind w:left="11430" w:hanging="360"/>
      </w:pPr>
      <w:rPr>
        <w:rFonts w:ascii="Courier New" w:hAnsi="Courier New" w:hint="default"/>
      </w:rPr>
    </w:lvl>
    <w:lvl w:ilvl="8" w:tplc="04190005" w:tentative="1">
      <w:start w:val="1"/>
      <w:numFmt w:val="bullet"/>
      <w:lvlText w:val=""/>
      <w:lvlJc w:val="left"/>
      <w:pPr>
        <w:ind w:left="12150" w:hanging="360"/>
      </w:pPr>
      <w:rPr>
        <w:rFonts w:ascii="Wingdings" w:hAnsi="Wingdings" w:hint="default"/>
      </w:rPr>
    </w:lvl>
  </w:abstractNum>
  <w:num w:numId="1">
    <w:abstractNumId w:val="1"/>
  </w:num>
  <w:num w:numId="2">
    <w:abstractNumId w:val="4"/>
  </w:num>
  <w:num w:numId="3">
    <w:abstractNumId w:val="9"/>
  </w:num>
  <w:num w:numId="4">
    <w:abstractNumId w:val="10"/>
  </w:num>
  <w:num w:numId="5">
    <w:abstractNumId w:val="6"/>
  </w:num>
  <w:num w:numId="6">
    <w:abstractNumId w:val="5"/>
  </w:num>
  <w:num w:numId="7">
    <w:abstractNumId w:val="2"/>
  </w:num>
  <w:num w:numId="8">
    <w:abstractNumId w:val="7"/>
  </w:num>
  <w:num w:numId="9">
    <w:abstractNumId w:val="0"/>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84D6D"/>
    <w:rsid w:val="0000133C"/>
    <w:rsid w:val="0000334A"/>
    <w:rsid w:val="00003A5B"/>
    <w:rsid w:val="00005095"/>
    <w:rsid w:val="00006086"/>
    <w:rsid w:val="00006A06"/>
    <w:rsid w:val="000075D5"/>
    <w:rsid w:val="00007ADA"/>
    <w:rsid w:val="00007D4B"/>
    <w:rsid w:val="00007DEE"/>
    <w:rsid w:val="000104ED"/>
    <w:rsid w:val="00010B06"/>
    <w:rsid w:val="00010F29"/>
    <w:rsid w:val="0001297E"/>
    <w:rsid w:val="0001467D"/>
    <w:rsid w:val="000177EF"/>
    <w:rsid w:val="00017FDA"/>
    <w:rsid w:val="00023FCC"/>
    <w:rsid w:val="00024A98"/>
    <w:rsid w:val="00024D78"/>
    <w:rsid w:val="00026197"/>
    <w:rsid w:val="000266A5"/>
    <w:rsid w:val="000268AE"/>
    <w:rsid w:val="0003417D"/>
    <w:rsid w:val="00034E55"/>
    <w:rsid w:val="00036E66"/>
    <w:rsid w:val="00037751"/>
    <w:rsid w:val="00040029"/>
    <w:rsid w:val="000416A5"/>
    <w:rsid w:val="00042E84"/>
    <w:rsid w:val="00044699"/>
    <w:rsid w:val="00045A32"/>
    <w:rsid w:val="00045D96"/>
    <w:rsid w:val="000507FF"/>
    <w:rsid w:val="000510B8"/>
    <w:rsid w:val="0005199C"/>
    <w:rsid w:val="000528A9"/>
    <w:rsid w:val="00052913"/>
    <w:rsid w:val="00052C35"/>
    <w:rsid w:val="00053055"/>
    <w:rsid w:val="0005545A"/>
    <w:rsid w:val="00056F92"/>
    <w:rsid w:val="000624CC"/>
    <w:rsid w:val="00062B29"/>
    <w:rsid w:val="00063297"/>
    <w:rsid w:val="00065A4F"/>
    <w:rsid w:val="00065D2A"/>
    <w:rsid w:val="000679A9"/>
    <w:rsid w:val="000725A3"/>
    <w:rsid w:val="00072A61"/>
    <w:rsid w:val="00072F53"/>
    <w:rsid w:val="00073FE5"/>
    <w:rsid w:val="000752B9"/>
    <w:rsid w:val="00075979"/>
    <w:rsid w:val="00076414"/>
    <w:rsid w:val="000774F5"/>
    <w:rsid w:val="000818F4"/>
    <w:rsid w:val="00081BC8"/>
    <w:rsid w:val="0008307D"/>
    <w:rsid w:val="00083FED"/>
    <w:rsid w:val="000870DA"/>
    <w:rsid w:val="00087466"/>
    <w:rsid w:val="00087D82"/>
    <w:rsid w:val="000915C1"/>
    <w:rsid w:val="00094042"/>
    <w:rsid w:val="00094FB5"/>
    <w:rsid w:val="00097980"/>
    <w:rsid w:val="000A1917"/>
    <w:rsid w:val="000A1CF4"/>
    <w:rsid w:val="000A5844"/>
    <w:rsid w:val="000A68F3"/>
    <w:rsid w:val="000A7210"/>
    <w:rsid w:val="000B1C98"/>
    <w:rsid w:val="000B3525"/>
    <w:rsid w:val="000B49B2"/>
    <w:rsid w:val="000B4B0C"/>
    <w:rsid w:val="000B4BB4"/>
    <w:rsid w:val="000B5240"/>
    <w:rsid w:val="000B6A07"/>
    <w:rsid w:val="000B75DE"/>
    <w:rsid w:val="000C0A74"/>
    <w:rsid w:val="000C0EAE"/>
    <w:rsid w:val="000C5CCA"/>
    <w:rsid w:val="000C6828"/>
    <w:rsid w:val="000D0150"/>
    <w:rsid w:val="000D13D8"/>
    <w:rsid w:val="000D58F2"/>
    <w:rsid w:val="000D6AA1"/>
    <w:rsid w:val="000D75AA"/>
    <w:rsid w:val="000E13E0"/>
    <w:rsid w:val="000E35A2"/>
    <w:rsid w:val="000E418E"/>
    <w:rsid w:val="000E4494"/>
    <w:rsid w:val="000E5014"/>
    <w:rsid w:val="000E5635"/>
    <w:rsid w:val="000E6DC2"/>
    <w:rsid w:val="000E6E75"/>
    <w:rsid w:val="000F0283"/>
    <w:rsid w:val="000F1C27"/>
    <w:rsid w:val="000F41BA"/>
    <w:rsid w:val="000F4963"/>
    <w:rsid w:val="000F6655"/>
    <w:rsid w:val="001004FE"/>
    <w:rsid w:val="0010054C"/>
    <w:rsid w:val="001055D9"/>
    <w:rsid w:val="001061D5"/>
    <w:rsid w:val="00106575"/>
    <w:rsid w:val="001119E8"/>
    <w:rsid w:val="0011354B"/>
    <w:rsid w:val="00115671"/>
    <w:rsid w:val="00116FF6"/>
    <w:rsid w:val="001173EB"/>
    <w:rsid w:val="001211E8"/>
    <w:rsid w:val="0012270D"/>
    <w:rsid w:val="00123B04"/>
    <w:rsid w:val="001245FA"/>
    <w:rsid w:val="0013252D"/>
    <w:rsid w:val="00133845"/>
    <w:rsid w:val="001340EC"/>
    <w:rsid w:val="00134E65"/>
    <w:rsid w:val="00135540"/>
    <w:rsid w:val="0013561C"/>
    <w:rsid w:val="00140E4D"/>
    <w:rsid w:val="001465A6"/>
    <w:rsid w:val="001466B9"/>
    <w:rsid w:val="001467DA"/>
    <w:rsid w:val="0015162A"/>
    <w:rsid w:val="0015166C"/>
    <w:rsid w:val="001557E4"/>
    <w:rsid w:val="00155B5E"/>
    <w:rsid w:val="0015784C"/>
    <w:rsid w:val="001619EC"/>
    <w:rsid w:val="001627BA"/>
    <w:rsid w:val="00163822"/>
    <w:rsid w:val="001642F7"/>
    <w:rsid w:val="001668DC"/>
    <w:rsid w:val="001668E4"/>
    <w:rsid w:val="00171299"/>
    <w:rsid w:val="001715D0"/>
    <w:rsid w:val="00171A9B"/>
    <w:rsid w:val="0017256B"/>
    <w:rsid w:val="00172DEA"/>
    <w:rsid w:val="00173B02"/>
    <w:rsid w:val="00173F69"/>
    <w:rsid w:val="001744F2"/>
    <w:rsid w:val="00175BA5"/>
    <w:rsid w:val="00176F07"/>
    <w:rsid w:val="0017769E"/>
    <w:rsid w:val="00182A6A"/>
    <w:rsid w:val="00182F50"/>
    <w:rsid w:val="0018332A"/>
    <w:rsid w:val="001841F0"/>
    <w:rsid w:val="00190CE8"/>
    <w:rsid w:val="00191A56"/>
    <w:rsid w:val="001931F5"/>
    <w:rsid w:val="00193904"/>
    <w:rsid w:val="0019394E"/>
    <w:rsid w:val="00194CAF"/>
    <w:rsid w:val="00195508"/>
    <w:rsid w:val="00195FFC"/>
    <w:rsid w:val="001A1938"/>
    <w:rsid w:val="001A1C4D"/>
    <w:rsid w:val="001A2DB5"/>
    <w:rsid w:val="001A4A86"/>
    <w:rsid w:val="001A6FF0"/>
    <w:rsid w:val="001B0358"/>
    <w:rsid w:val="001B15C2"/>
    <w:rsid w:val="001B4001"/>
    <w:rsid w:val="001B7047"/>
    <w:rsid w:val="001B7DCF"/>
    <w:rsid w:val="001C0C01"/>
    <w:rsid w:val="001C1DE9"/>
    <w:rsid w:val="001C264F"/>
    <w:rsid w:val="001C308C"/>
    <w:rsid w:val="001C507C"/>
    <w:rsid w:val="001C540E"/>
    <w:rsid w:val="001D12AB"/>
    <w:rsid w:val="001D49D0"/>
    <w:rsid w:val="001D56AC"/>
    <w:rsid w:val="001D5BBF"/>
    <w:rsid w:val="001D63A9"/>
    <w:rsid w:val="001D6742"/>
    <w:rsid w:val="001E114E"/>
    <w:rsid w:val="001E1A2B"/>
    <w:rsid w:val="001E7E94"/>
    <w:rsid w:val="001F0230"/>
    <w:rsid w:val="001F10F2"/>
    <w:rsid w:val="001F356D"/>
    <w:rsid w:val="001F4382"/>
    <w:rsid w:val="001F52F9"/>
    <w:rsid w:val="001F5A3A"/>
    <w:rsid w:val="001F62AA"/>
    <w:rsid w:val="001F6A4E"/>
    <w:rsid w:val="00200EE3"/>
    <w:rsid w:val="0020167F"/>
    <w:rsid w:val="002053A5"/>
    <w:rsid w:val="00205CDD"/>
    <w:rsid w:val="002060F2"/>
    <w:rsid w:val="002077CA"/>
    <w:rsid w:val="002118B9"/>
    <w:rsid w:val="002130CB"/>
    <w:rsid w:val="00215BDD"/>
    <w:rsid w:val="002215D7"/>
    <w:rsid w:val="0022266F"/>
    <w:rsid w:val="002263CA"/>
    <w:rsid w:val="002307EE"/>
    <w:rsid w:val="00230B62"/>
    <w:rsid w:val="00231EEF"/>
    <w:rsid w:val="002321E9"/>
    <w:rsid w:val="00233885"/>
    <w:rsid w:val="002338C3"/>
    <w:rsid w:val="002348DB"/>
    <w:rsid w:val="0023660F"/>
    <w:rsid w:val="0024011D"/>
    <w:rsid w:val="00240128"/>
    <w:rsid w:val="002420A0"/>
    <w:rsid w:val="002434D2"/>
    <w:rsid w:val="00243617"/>
    <w:rsid w:val="002436F4"/>
    <w:rsid w:val="00244E74"/>
    <w:rsid w:val="002452D2"/>
    <w:rsid w:val="0024609E"/>
    <w:rsid w:val="00247479"/>
    <w:rsid w:val="002475A7"/>
    <w:rsid w:val="00247B04"/>
    <w:rsid w:val="00251C7B"/>
    <w:rsid w:val="00254E0E"/>
    <w:rsid w:val="00255739"/>
    <w:rsid w:val="00261D33"/>
    <w:rsid w:val="0026274F"/>
    <w:rsid w:val="0026651C"/>
    <w:rsid w:val="002709E5"/>
    <w:rsid w:val="00271307"/>
    <w:rsid w:val="002753C2"/>
    <w:rsid w:val="00275901"/>
    <w:rsid w:val="00280229"/>
    <w:rsid w:val="00281466"/>
    <w:rsid w:val="0028173F"/>
    <w:rsid w:val="00283270"/>
    <w:rsid w:val="002846D9"/>
    <w:rsid w:val="002874CF"/>
    <w:rsid w:val="002876A2"/>
    <w:rsid w:val="00291544"/>
    <w:rsid w:val="002953DD"/>
    <w:rsid w:val="002966D5"/>
    <w:rsid w:val="00296E03"/>
    <w:rsid w:val="002974CA"/>
    <w:rsid w:val="002A0F9B"/>
    <w:rsid w:val="002A20A5"/>
    <w:rsid w:val="002A3CC9"/>
    <w:rsid w:val="002A545A"/>
    <w:rsid w:val="002A6312"/>
    <w:rsid w:val="002B266E"/>
    <w:rsid w:val="002B3764"/>
    <w:rsid w:val="002B3E77"/>
    <w:rsid w:val="002B52D2"/>
    <w:rsid w:val="002B5DA6"/>
    <w:rsid w:val="002B74A3"/>
    <w:rsid w:val="002B7ADD"/>
    <w:rsid w:val="002C1AF7"/>
    <w:rsid w:val="002C302F"/>
    <w:rsid w:val="002C3799"/>
    <w:rsid w:val="002C3FFD"/>
    <w:rsid w:val="002C405D"/>
    <w:rsid w:val="002C4535"/>
    <w:rsid w:val="002C4DC2"/>
    <w:rsid w:val="002C6ECE"/>
    <w:rsid w:val="002D0AA2"/>
    <w:rsid w:val="002D2970"/>
    <w:rsid w:val="002D31FA"/>
    <w:rsid w:val="002D36B2"/>
    <w:rsid w:val="002D3EA4"/>
    <w:rsid w:val="002D5E56"/>
    <w:rsid w:val="002D6071"/>
    <w:rsid w:val="002D7487"/>
    <w:rsid w:val="002E4010"/>
    <w:rsid w:val="002E4692"/>
    <w:rsid w:val="002F1F24"/>
    <w:rsid w:val="002F26FC"/>
    <w:rsid w:val="002F2A94"/>
    <w:rsid w:val="002F3511"/>
    <w:rsid w:val="002F3E68"/>
    <w:rsid w:val="002F467D"/>
    <w:rsid w:val="002F6B56"/>
    <w:rsid w:val="00302595"/>
    <w:rsid w:val="003037D9"/>
    <w:rsid w:val="003043A8"/>
    <w:rsid w:val="00304D9B"/>
    <w:rsid w:val="003058D8"/>
    <w:rsid w:val="00306349"/>
    <w:rsid w:val="00306743"/>
    <w:rsid w:val="00307694"/>
    <w:rsid w:val="00307F1C"/>
    <w:rsid w:val="00310481"/>
    <w:rsid w:val="00310CBA"/>
    <w:rsid w:val="00310D3A"/>
    <w:rsid w:val="003135D2"/>
    <w:rsid w:val="003135E9"/>
    <w:rsid w:val="0031493D"/>
    <w:rsid w:val="00314DD3"/>
    <w:rsid w:val="0031573D"/>
    <w:rsid w:val="00320386"/>
    <w:rsid w:val="0032061B"/>
    <w:rsid w:val="00321FE0"/>
    <w:rsid w:val="00322255"/>
    <w:rsid w:val="00324648"/>
    <w:rsid w:val="00324EAB"/>
    <w:rsid w:val="00325C0A"/>
    <w:rsid w:val="00325D42"/>
    <w:rsid w:val="003266D8"/>
    <w:rsid w:val="00331C41"/>
    <w:rsid w:val="00332604"/>
    <w:rsid w:val="00333215"/>
    <w:rsid w:val="003342B8"/>
    <w:rsid w:val="00334950"/>
    <w:rsid w:val="003354F9"/>
    <w:rsid w:val="00336012"/>
    <w:rsid w:val="00336F0B"/>
    <w:rsid w:val="00336FEA"/>
    <w:rsid w:val="00337646"/>
    <w:rsid w:val="003378ED"/>
    <w:rsid w:val="00337F5E"/>
    <w:rsid w:val="003405D8"/>
    <w:rsid w:val="00341897"/>
    <w:rsid w:val="003423F1"/>
    <w:rsid w:val="00345797"/>
    <w:rsid w:val="003460C3"/>
    <w:rsid w:val="00351E68"/>
    <w:rsid w:val="003539AC"/>
    <w:rsid w:val="00353DC1"/>
    <w:rsid w:val="00354714"/>
    <w:rsid w:val="0035497E"/>
    <w:rsid w:val="00357473"/>
    <w:rsid w:val="00357E01"/>
    <w:rsid w:val="0036012A"/>
    <w:rsid w:val="00361997"/>
    <w:rsid w:val="003625D7"/>
    <w:rsid w:val="0036339F"/>
    <w:rsid w:val="003638FE"/>
    <w:rsid w:val="00363C9A"/>
    <w:rsid w:val="0036426B"/>
    <w:rsid w:val="0036430C"/>
    <w:rsid w:val="00365846"/>
    <w:rsid w:val="00366B52"/>
    <w:rsid w:val="00367392"/>
    <w:rsid w:val="00367CFD"/>
    <w:rsid w:val="003713CD"/>
    <w:rsid w:val="00371AB9"/>
    <w:rsid w:val="003729B5"/>
    <w:rsid w:val="00377F72"/>
    <w:rsid w:val="0038029C"/>
    <w:rsid w:val="00380323"/>
    <w:rsid w:val="003811CA"/>
    <w:rsid w:val="0038309B"/>
    <w:rsid w:val="00384A67"/>
    <w:rsid w:val="00385AD6"/>
    <w:rsid w:val="00387596"/>
    <w:rsid w:val="00390DFE"/>
    <w:rsid w:val="0039108F"/>
    <w:rsid w:val="00392B43"/>
    <w:rsid w:val="00393D81"/>
    <w:rsid w:val="0039516A"/>
    <w:rsid w:val="00396721"/>
    <w:rsid w:val="003971E0"/>
    <w:rsid w:val="003974E1"/>
    <w:rsid w:val="00397994"/>
    <w:rsid w:val="00397A01"/>
    <w:rsid w:val="003A1B35"/>
    <w:rsid w:val="003A2D76"/>
    <w:rsid w:val="003A3444"/>
    <w:rsid w:val="003A3CE7"/>
    <w:rsid w:val="003A5113"/>
    <w:rsid w:val="003A585B"/>
    <w:rsid w:val="003A59F3"/>
    <w:rsid w:val="003A63C4"/>
    <w:rsid w:val="003A68E5"/>
    <w:rsid w:val="003A7DEC"/>
    <w:rsid w:val="003B17C2"/>
    <w:rsid w:val="003B2972"/>
    <w:rsid w:val="003B36C0"/>
    <w:rsid w:val="003B5E97"/>
    <w:rsid w:val="003C1662"/>
    <w:rsid w:val="003D07EC"/>
    <w:rsid w:val="003D08D0"/>
    <w:rsid w:val="003D1F0E"/>
    <w:rsid w:val="003D4262"/>
    <w:rsid w:val="003D4F8F"/>
    <w:rsid w:val="003D5B2E"/>
    <w:rsid w:val="003E021A"/>
    <w:rsid w:val="003E0F90"/>
    <w:rsid w:val="003E1B5E"/>
    <w:rsid w:val="003E2D44"/>
    <w:rsid w:val="003E3805"/>
    <w:rsid w:val="003E44ED"/>
    <w:rsid w:val="003E4F9F"/>
    <w:rsid w:val="003E5674"/>
    <w:rsid w:val="003F1E48"/>
    <w:rsid w:val="003F5BFD"/>
    <w:rsid w:val="003F6844"/>
    <w:rsid w:val="003F6F44"/>
    <w:rsid w:val="003F7162"/>
    <w:rsid w:val="003F776B"/>
    <w:rsid w:val="00400809"/>
    <w:rsid w:val="0040153E"/>
    <w:rsid w:val="00401E98"/>
    <w:rsid w:val="00404204"/>
    <w:rsid w:val="004049F6"/>
    <w:rsid w:val="00404BD3"/>
    <w:rsid w:val="00411034"/>
    <w:rsid w:val="004117B2"/>
    <w:rsid w:val="00411FE5"/>
    <w:rsid w:val="00413B8E"/>
    <w:rsid w:val="00414D04"/>
    <w:rsid w:val="004156C7"/>
    <w:rsid w:val="00415DC0"/>
    <w:rsid w:val="004169F3"/>
    <w:rsid w:val="00416FE7"/>
    <w:rsid w:val="00417998"/>
    <w:rsid w:val="00417F36"/>
    <w:rsid w:val="0042081E"/>
    <w:rsid w:val="00422796"/>
    <w:rsid w:val="00424637"/>
    <w:rsid w:val="004248D4"/>
    <w:rsid w:val="004253AE"/>
    <w:rsid w:val="00425E7F"/>
    <w:rsid w:val="004276C0"/>
    <w:rsid w:val="00427A2F"/>
    <w:rsid w:val="00427EE2"/>
    <w:rsid w:val="0043077E"/>
    <w:rsid w:val="00431082"/>
    <w:rsid w:val="00431150"/>
    <w:rsid w:val="00432776"/>
    <w:rsid w:val="00434375"/>
    <w:rsid w:val="004349C0"/>
    <w:rsid w:val="00435408"/>
    <w:rsid w:val="00436D77"/>
    <w:rsid w:val="00437703"/>
    <w:rsid w:val="0044031C"/>
    <w:rsid w:val="0044118C"/>
    <w:rsid w:val="00441CCE"/>
    <w:rsid w:val="0044342C"/>
    <w:rsid w:val="00443DD0"/>
    <w:rsid w:val="0044674F"/>
    <w:rsid w:val="004467F3"/>
    <w:rsid w:val="00446ABB"/>
    <w:rsid w:val="0045048F"/>
    <w:rsid w:val="004506F2"/>
    <w:rsid w:val="0045081C"/>
    <w:rsid w:val="004526AA"/>
    <w:rsid w:val="00452E21"/>
    <w:rsid w:val="00453C28"/>
    <w:rsid w:val="00453D44"/>
    <w:rsid w:val="0045594D"/>
    <w:rsid w:val="00457A3B"/>
    <w:rsid w:val="00457BEF"/>
    <w:rsid w:val="00457C36"/>
    <w:rsid w:val="00457CCE"/>
    <w:rsid w:val="004609D6"/>
    <w:rsid w:val="004637B0"/>
    <w:rsid w:val="004641C2"/>
    <w:rsid w:val="00465528"/>
    <w:rsid w:val="004655C6"/>
    <w:rsid w:val="00466430"/>
    <w:rsid w:val="00467905"/>
    <w:rsid w:val="0047286A"/>
    <w:rsid w:val="004735AB"/>
    <w:rsid w:val="00474205"/>
    <w:rsid w:val="004749BB"/>
    <w:rsid w:val="00477229"/>
    <w:rsid w:val="004772AF"/>
    <w:rsid w:val="0047798E"/>
    <w:rsid w:val="00477C9D"/>
    <w:rsid w:val="0048103F"/>
    <w:rsid w:val="00482927"/>
    <w:rsid w:val="00484C2D"/>
    <w:rsid w:val="00484D6D"/>
    <w:rsid w:val="0048575E"/>
    <w:rsid w:val="004861E0"/>
    <w:rsid w:val="00487615"/>
    <w:rsid w:val="004878DC"/>
    <w:rsid w:val="00491B6E"/>
    <w:rsid w:val="0049206F"/>
    <w:rsid w:val="00495477"/>
    <w:rsid w:val="00496394"/>
    <w:rsid w:val="004971C8"/>
    <w:rsid w:val="00497BA8"/>
    <w:rsid w:val="00497E90"/>
    <w:rsid w:val="004A04F2"/>
    <w:rsid w:val="004A0675"/>
    <w:rsid w:val="004A0A1A"/>
    <w:rsid w:val="004A109E"/>
    <w:rsid w:val="004A1307"/>
    <w:rsid w:val="004A14E1"/>
    <w:rsid w:val="004A31F9"/>
    <w:rsid w:val="004A3373"/>
    <w:rsid w:val="004A3B47"/>
    <w:rsid w:val="004A55ED"/>
    <w:rsid w:val="004A74D5"/>
    <w:rsid w:val="004A7E2D"/>
    <w:rsid w:val="004B0421"/>
    <w:rsid w:val="004B05E7"/>
    <w:rsid w:val="004B1264"/>
    <w:rsid w:val="004B1B93"/>
    <w:rsid w:val="004B3762"/>
    <w:rsid w:val="004B3F84"/>
    <w:rsid w:val="004B49F9"/>
    <w:rsid w:val="004B52C2"/>
    <w:rsid w:val="004B723B"/>
    <w:rsid w:val="004B777E"/>
    <w:rsid w:val="004B7EEC"/>
    <w:rsid w:val="004C0115"/>
    <w:rsid w:val="004C0DAE"/>
    <w:rsid w:val="004C2F4C"/>
    <w:rsid w:val="004C48C6"/>
    <w:rsid w:val="004C4D88"/>
    <w:rsid w:val="004C5650"/>
    <w:rsid w:val="004C5E0C"/>
    <w:rsid w:val="004C615C"/>
    <w:rsid w:val="004C7CD3"/>
    <w:rsid w:val="004D1277"/>
    <w:rsid w:val="004D4C56"/>
    <w:rsid w:val="004D5DDB"/>
    <w:rsid w:val="004D6171"/>
    <w:rsid w:val="004D6C11"/>
    <w:rsid w:val="004E247B"/>
    <w:rsid w:val="004E41B5"/>
    <w:rsid w:val="004E59F9"/>
    <w:rsid w:val="004E60F5"/>
    <w:rsid w:val="004F391F"/>
    <w:rsid w:val="004F3D00"/>
    <w:rsid w:val="004F40C6"/>
    <w:rsid w:val="004F4AAC"/>
    <w:rsid w:val="004F54CE"/>
    <w:rsid w:val="004F61AD"/>
    <w:rsid w:val="004F6745"/>
    <w:rsid w:val="004F70EC"/>
    <w:rsid w:val="005014A0"/>
    <w:rsid w:val="005017C1"/>
    <w:rsid w:val="00505612"/>
    <w:rsid w:val="0050574E"/>
    <w:rsid w:val="00505EB5"/>
    <w:rsid w:val="005064ED"/>
    <w:rsid w:val="005102CA"/>
    <w:rsid w:val="005113CB"/>
    <w:rsid w:val="00514120"/>
    <w:rsid w:val="005143A5"/>
    <w:rsid w:val="00514683"/>
    <w:rsid w:val="005149C9"/>
    <w:rsid w:val="00516106"/>
    <w:rsid w:val="0051648D"/>
    <w:rsid w:val="005167AC"/>
    <w:rsid w:val="00516E03"/>
    <w:rsid w:val="005216B5"/>
    <w:rsid w:val="00521D18"/>
    <w:rsid w:val="00522A8A"/>
    <w:rsid w:val="00522DE6"/>
    <w:rsid w:val="005233BD"/>
    <w:rsid w:val="005235C3"/>
    <w:rsid w:val="00523C8A"/>
    <w:rsid w:val="00525385"/>
    <w:rsid w:val="0052772B"/>
    <w:rsid w:val="00527B43"/>
    <w:rsid w:val="00531016"/>
    <w:rsid w:val="00531764"/>
    <w:rsid w:val="005325C2"/>
    <w:rsid w:val="00534A33"/>
    <w:rsid w:val="00535AC2"/>
    <w:rsid w:val="00535D76"/>
    <w:rsid w:val="005368F5"/>
    <w:rsid w:val="005448A5"/>
    <w:rsid w:val="00545B92"/>
    <w:rsid w:val="00546B78"/>
    <w:rsid w:val="00546C28"/>
    <w:rsid w:val="00547767"/>
    <w:rsid w:val="00551B07"/>
    <w:rsid w:val="00552CA2"/>
    <w:rsid w:val="00554043"/>
    <w:rsid w:val="005548B5"/>
    <w:rsid w:val="00555BE8"/>
    <w:rsid w:val="005565E7"/>
    <w:rsid w:val="005571A2"/>
    <w:rsid w:val="005601C0"/>
    <w:rsid w:val="00561AD3"/>
    <w:rsid w:val="00562AB5"/>
    <w:rsid w:val="00562D9F"/>
    <w:rsid w:val="0056303B"/>
    <w:rsid w:val="005657EA"/>
    <w:rsid w:val="00566DFE"/>
    <w:rsid w:val="00567B8C"/>
    <w:rsid w:val="00574AC3"/>
    <w:rsid w:val="005751D4"/>
    <w:rsid w:val="005762C6"/>
    <w:rsid w:val="005765C0"/>
    <w:rsid w:val="005773B6"/>
    <w:rsid w:val="0057770D"/>
    <w:rsid w:val="00577CEE"/>
    <w:rsid w:val="0058053C"/>
    <w:rsid w:val="0058184D"/>
    <w:rsid w:val="005826C4"/>
    <w:rsid w:val="00583369"/>
    <w:rsid w:val="005847DF"/>
    <w:rsid w:val="00585634"/>
    <w:rsid w:val="005873ED"/>
    <w:rsid w:val="005911AA"/>
    <w:rsid w:val="00592372"/>
    <w:rsid w:val="005923E5"/>
    <w:rsid w:val="00593934"/>
    <w:rsid w:val="00594011"/>
    <w:rsid w:val="00594A3A"/>
    <w:rsid w:val="00596186"/>
    <w:rsid w:val="00596F38"/>
    <w:rsid w:val="0059766E"/>
    <w:rsid w:val="005A047B"/>
    <w:rsid w:val="005A19B6"/>
    <w:rsid w:val="005A340E"/>
    <w:rsid w:val="005A492E"/>
    <w:rsid w:val="005A4B3E"/>
    <w:rsid w:val="005A7DB2"/>
    <w:rsid w:val="005B3943"/>
    <w:rsid w:val="005B5F25"/>
    <w:rsid w:val="005B63F3"/>
    <w:rsid w:val="005B79E0"/>
    <w:rsid w:val="005C067F"/>
    <w:rsid w:val="005C1CE0"/>
    <w:rsid w:val="005C263B"/>
    <w:rsid w:val="005C42A2"/>
    <w:rsid w:val="005C5279"/>
    <w:rsid w:val="005C6E88"/>
    <w:rsid w:val="005D1E88"/>
    <w:rsid w:val="005D2568"/>
    <w:rsid w:val="005D26C0"/>
    <w:rsid w:val="005D2D09"/>
    <w:rsid w:val="005D37EE"/>
    <w:rsid w:val="005D5934"/>
    <w:rsid w:val="005D7378"/>
    <w:rsid w:val="005E1CAE"/>
    <w:rsid w:val="005E2221"/>
    <w:rsid w:val="005E2A50"/>
    <w:rsid w:val="005E4B13"/>
    <w:rsid w:val="005E5E99"/>
    <w:rsid w:val="005E6B7B"/>
    <w:rsid w:val="005E7862"/>
    <w:rsid w:val="005F0BDB"/>
    <w:rsid w:val="005F129B"/>
    <w:rsid w:val="005F1D32"/>
    <w:rsid w:val="005F1E3C"/>
    <w:rsid w:val="005F39E6"/>
    <w:rsid w:val="005F40D7"/>
    <w:rsid w:val="005F457A"/>
    <w:rsid w:val="005F51C5"/>
    <w:rsid w:val="005F55DC"/>
    <w:rsid w:val="005F7392"/>
    <w:rsid w:val="005F77B3"/>
    <w:rsid w:val="00603698"/>
    <w:rsid w:val="006037D9"/>
    <w:rsid w:val="00603A07"/>
    <w:rsid w:val="006040F3"/>
    <w:rsid w:val="006043CB"/>
    <w:rsid w:val="00604753"/>
    <w:rsid w:val="00605CA3"/>
    <w:rsid w:val="006120B6"/>
    <w:rsid w:val="00613A6D"/>
    <w:rsid w:val="00613F80"/>
    <w:rsid w:val="00621F94"/>
    <w:rsid w:val="0062224D"/>
    <w:rsid w:val="00623722"/>
    <w:rsid w:val="006237EF"/>
    <w:rsid w:val="00624CE9"/>
    <w:rsid w:val="00625B6E"/>
    <w:rsid w:val="006261B6"/>
    <w:rsid w:val="006266D3"/>
    <w:rsid w:val="00626FE3"/>
    <w:rsid w:val="006312F9"/>
    <w:rsid w:val="00635CC3"/>
    <w:rsid w:val="00636BE8"/>
    <w:rsid w:val="006370D0"/>
    <w:rsid w:val="006379DC"/>
    <w:rsid w:val="00641103"/>
    <w:rsid w:val="0064159D"/>
    <w:rsid w:val="0064178C"/>
    <w:rsid w:val="00642808"/>
    <w:rsid w:val="00643C4E"/>
    <w:rsid w:val="0064445C"/>
    <w:rsid w:val="0065004C"/>
    <w:rsid w:val="00650A66"/>
    <w:rsid w:val="00650F41"/>
    <w:rsid w:val="00651142"/>
    <w:rsid w:val="006534C2"/>
    <w:rsid w:val="00653F82"/>
    <w:rsid w:val="0065460C"/>
    <w:rsid w:val="006561B6"/>
    <w:rsid w:val="00656567"/>
    <w:rsid w:val="00662A96"/>
    <w:rsid w:val="00663D17"/>
    <w:rsid w:val="00664ADC"/>
    <w:rsid w:val="00666568"/>
    <w:rsid w:val="00667C57"/>
    <w:rsid w:val="00671B10"/>
    <w:rsid w:val="00674F83"/>
    <w:rsid w:val="00675446"/>
    <w:rsid w:val="00676915"/>
    <w:rsid w:val="00676FED"/>
    <w:rsid w:val="00680267"/>
    <w:rsid w:val="00684F21"/>
    <w:rsid w:val="0068715A"/>
    <w:rsid w:val="00691138"/>
    <w:rsid w:val="00695703"/>
    <w:rsid w:val="006964A3"/>
    <w:rsid w:val="00696E47"/>
    <w:rsid w:val="00696E76"/>
    <w:rsid w:val="006A05EE"/>
    <w:rsid w:val="006A0762"/>
    <w:rsid w:val="006A0911"/>
    <w:rsid w:val="006A11CE"/>
    <w:rsid w:val="006A13D3"/>
    <w:rsid w:val="006A2FDE"/>
    <w:rsid w:val="006A3131"/>
    <w:rsid w:val="006A36F0"/>
    <w:rsid w:val="006A586F"/>
    <w:rsid w:val="006A78E7"/>
    <w:rsid w:val="006B168D"/>
    <w:rsid w:val="006B1D9B"/>
    <w:rsid w:val="006B2F20"/>
    <w:rsid w:val="006B2F4B"/>
    <w:rsid w:val="006B36F9"/>
    <w:rsid w:val="006B4205"/>
    <w:rsid w:val="006B48CA"/>
    <w:rsid w:val="006B5053"/>
    <w:rsid w:val="006B5883"/>
    <w:rsid w:val="006B71F3"/>
    <w:rsid w:val="006B7F9B"/>
    <w:rsid w:val="006C0554"/>
    <w:rsid w:val="006C078A"/>
    <w:rsid w:val="006C2DE1"/>
    <w:rsid w:val="006C3899"/>
    <w:rsid w:val="006C4323"/>
    <w:rsid w:val="006C59D9"/>
    <w:rsid w:val="006C7ACC"/>
    <w:rsid w:val="006D2315"/>
    <w:rsid w:val="006D4335"/>
    <w:rsid w:val="006D5F8E"/>
    <w:rsid w:val="006D6315"/>
    <w:rsid w:val="006D6642"/>
    <w:rsid w:val="006D761C"/>
    <w:rsid w:val="006E0460"/>
    <w:rsid w:val="006E1B1E"/>
    <w:rsid w:val="006E1F48"/>
    <w:rsid w:val="006E222E"/>
    <w:rsid w:val="006E280C"/>
    <w:rsid w:val="006E5B9A"/>
    <w:rsid w:val="006E77FE"/>
    <w:rsid w:val="006F2F79"/>
    <w:rsid w:val="006F4C02"/>
    <w:rsid w:val="006F5DC5"/>
    <w:rsid w:val="006F6383"/>
    <w:rsid w:val="006F677F"/>
    <w:rsid w:val="006F763B"/>
    <w:rsid w:val="00701D40"/>
    <w:rsid w:val="00703746"/>
    <w:rsid w:val="00705685"/>
    <w:rsid w:val="00706AA1"/>
    <w:rsid w:val="00707230"/>
    <w:rsid w:val="00711956"/>
    <w:rsid w:val="00712ADE"/>
    <w:rsid w:val="00714174"/>
    <w:rsid w:val="00714831"/>
    <w:rsid w:val="0071483E"/>
    <w:rsid w:val="00714FE1"/>
    <w:rsid w:val="0071521C"/>
    <w:rsid w:val="00717201"/>
    <w:rsid w:val="007200DC"/>
    <w:rsid w:val="00720888"/>
    <w:rsid w:val="0072165E"/>
    <w:rsid w:val="007222CD"/>
    <w:rsid w:val="00722742"/>
    <w:rsid w:val="00722810"/>
    <w:rsid w:val="00724578"/>
    <w:rsid w:val="007250AB"/>
    <w:rsid w:val="0072595A"/>
    <w:rsid w:val="00730727"/>
    <w:rsid w:val="00730771"/>
    <w:rsid w:val="007308AD"/>
    <w:rsid w:val="00733891"/>
    <w:rsid w:val="00734D73"/>
    <w:rsid w:val="00742A84"/>
    <w:rsid w:val="00742B09"/>
    <w:rsid w:val="00743194"/>
    <w:rsid w:val="00743931"/>
    <w:rsid w:val="00743F74"/>
    <w:rsid w:val="00744821"/>
    <w:rsid w:val="0074565C"/>
    <w:rsid w:val="0074723B"/>
    <w:rsid w:val="00751E0A"/>
    <w:rsid w:val="00755480"/>
    <w:rsid w:val="007558A4"/>
    <w:rsid w:val="007571E9"/>
    <w:rsid w:val="00760D7A"/>
    <w:rsid w:val="007623F5"/>
    <w:rsid w:val="00763D56"/>
    <w:rsid w:val="00766D3B"/>
    <w:rsid w:val="00767BB3"/>
    <w:rsid w:val="00770A86"/>
    <w:rsid w:val="00772ED1"/>
    <w:rsid w:val="0077308D"/>
    <w:rsid w:val="00773424"/>
    <w:rsid w:val="007734F2"/>
    <w:rsid w:val="00774138"/>
    <w:rsid w:val="00777B4E"/>
    <w:rsid w:val="007804C9"/>
    <w:rsid w:val="007813A0"/>
    <w:rsid w:val="00781B71"/>
    <w:rsid w:val="00782505"/>
    <w:rsid w:val="00784C6D"/>
    <w:rsid w:val="00785B1D"/>
    <w:rsid w:val="00786096"/>
    <w:rsid w:val="00787AB9"/>
    <w:rsid w:val="00791443"/>
    <w:rsid w:val="0079227D"/>
    <w:rsid w:val="00792A99"/>
    <w:rsid w:val="007939AB"/>
    <w:rsid w:val="007A05ED"/>
    <w:rsid w:val="007A22FA"/>
    <w:rsid w:val="007A292D"/>
    <w:rsid w:val="007A2ACD"/>
    <w:rsid w:val="007A55A8"/>
    <w:rsid w:val="007A7878"/>
    <w:rsid w:val="007B211A"/>
    <w:rsid w:val="007B5289"/>
    <w:rsid w:val="007B52E8"/>
    <w:rsid w:val="007B60C5"/>
    <w:rsid w:val="007B6194"/>
    <w:rsid w:val="007B6B99"/>
    <w:rsid w:val="007B73B8"/>
    <w:rsid w:val="007B7DEC"/>
    <w:rsid w:val="007C04C8"/>
    <w:rsid w:val="007C13B8"/>
    <w:rsid w:val="007C1B58"/>
    <w:rsid w:val="007C5101"/>
    <w:rsid w:val="007C7611"/>
    <w:rsid w:val="007C766D"/>
    <w:rsid w:val="007D0C7E"/>
    <w:rsid w:val="007D0EAD"/>
    <w:rsid w:val="007D1C5D"/>
    <w:rsid w:val="007D281D"/>
    <w:rsid w:val="007D29C6"/>
    <w:rsid w:val="007D5A2D"/>
    <w:rsid w:val="007D5AE4"/>
    <w:rsid w:val="007D5E3B"/>
    <w:rsid w:val="007D65BF"/>
    <w:rsid w:val="007D709A"/>
    <w:rsid w:val="007D78B5"/>
    <w:rsid w:val="007D7A0E"/>
    <w:rsid w:val="007E0190"/>
    <w:rsid w:val="007E06C4"/>
    <w:rsid w:val="007E113D"/>
    <w:rsid w:val="007E19B6"/>
    <w:rsid w:val="007E35AE"/>
    <w:rsid w:val="007E3C83"/>
    <w:rsid w:val="007E4E87"/>
    <w:rsid w:val="007E5480"/>
    <w:rsid w:val="007E5A9C"/>
    <w:rsid w:val="007E78E2"/>
    <w:rsid w:val="007F16FD"/>
    <w:rsid w:val="007F1B4B"/>
    <w:rsid w:val="007F278F"/>
    <w:rsid w:val="007F2847"/>
    <w:rsid w:val="007F2CF2"/>
    <w:rsid w:val="007F2E0A"/>
    <w:rsid w:val="007F475D"/>
    <w:rsid w:val="007F4C73"/>
    <w:rsid w:val="007F556C"/>
    <w:rsid w:val="007F74BE"/>
    <w:rsid w:val="0080053E"/>
    <w:rsid w:val="008005BF"/>
    <w:rsid w:val="00800675"/>
    <w:rsid w:val="00801DAD"/>
    <w:rsid w:val="00801F42"/>
    <w:rsid w:val="00803A19"/>
    <w:rsid w:val="00804E75"/>
    <w:rsid w:val="008062A4"/>
    <w:rsid w:val="008073D3"/>
    <w:rsid w:val="00810604"/>
    <w:rsid w:val="008109BE"/>
    <w:rsid w:val="00811040"/>
    <w:rsid w:val="00811A7F"/>
    <w:rsid w:val="00811D9A"/>
    <w:rsid w:val="00814089"/>
    <w:rsid w:val="00814DF5"/>
    <w:rsid w:val="00815AAA"/>
    <w:rsid w:val="0082042D"/>
    <w:rsid w:val="008204C4"/>
    <w:rsid w:val="00820FF9"/>
    <w:rsid w:val="00821A46"/>
    <w:rsid w:val="008222EC"/>
    <w:rsid w:val="00825417"/>
    <w:rsid w:val="0082558C"/>
    <w:rsid w:val="00825E9B"/>
    <w:rsid w:val="0082768F"/>
    <w:rsid w:val="0083116C"/>
    <w:rsid w:val="0083141D"/>
    <w:rsid w:val="008355DC"/>
    <w:rsid w:val="0084007C"/>
    <w:rsid w:val="00840691"/>
    <w:rsid w:val="0084069C"/>
    <w:rsid w:val="00842701"/>
    <w:rsid w:val="00843F41"/>
    <w:rsid w:val="00852D13"/>
    <w:rsid w:val="00853B57"/>
    <w:rsid w:val="0085471F"/>
    <w:rsid w:val="00854FC2"/>
    <w:rsid w:val="008554EE"/>
    <w:rsid w:val="0085567F"/>
    <w:rsid w:val="00855732"/>
    <w:rsid w:val="00857480"/>
    <w:rsid w:val="00857A51"/>
    <w:rsid w:val="00857B2A"/>
    <w:rsid w:val="00862D51"/>
    <w:rsid w:val="00865B1D"/>
    <w:rsid w:val="00865CC3"/>
    <w:rsid w:val="00866F6D"/>
    <w:rsid w:val="00870DD9"/>
    <w:rsid w:val="00872C4E"/>
    <w:rsid w:val="008743BA"/>
    <w:rsid w:val="00874776"/>
    <w:rsid w:val="0087565B"/>
    <w:rsid w:val="00875AB0"/>
    <w:rsid w:val="00876F2D"/>
    <w:rsid w:val="0088012E"/>
    <w:rsid w:val="008806D6"/>
    <w:rsid w:val="00881515"/>
    <w:rsid w:val="00881D7C"/>
    <w:rsid w:val="008828F1"/>
    <w:rsid w:val="00883268"/>
    <w:rsid w:val="00883D72"/>
    <w:rsid w:val="008843B3"/>
    <w:rsid w:val="00884776"/>
    <w:rsid w:val="008849D1"/>
    <w:rsid w:val="00886561"/>
    <w:rsid w:val="00887CC8"/>
    <w:rsid w:val="00890B5C"/>
    <w:rsid w:val="0089465C"/>
    <w:rsid w:val="00894C28"/>
    <w:rsid w:val="00896419"/>
    <w:rsid w:val="008973DC"/>
    <w:rsid w:val="008979EF"/>
    <w:rsid w:val="00897A6C"/>
    <w:rsid w:val="008A04EE"/>
    <w:rsid w:val="008A412B"/>
    <w:rsid w:val="008A6F60"/>
    <w:rsid w:val="008B079D"/>
    <w:rsid w:val="008B0821"/>
    <w:rsid w:val="008B0A2A"/>
    <w:rsid w:val="008B1585"/>
    <w:rsid w:val="008B2569"/>
    <w:rsid w:val="008B3764"/>
    <w:rsid w:val="008B3D48"/>
    <w:rsid w:val="008B4F88"/>
    <w:rsid w:val="008B504F"/>
    <w:rsid w:val="008B695F"/>
    <w:rsid w:val="008B6ED2"/>
    <w:rsid w:val="008B7801"/>
    <w:rsid w:val="008C03B6"/>
    <w:rsid w:val="008C406E"/>
    <w:rsid w:val="008C4135"/>
    <w:rsid w:val="008D3F12"/>
    <w:rsid w:val="008D472B"/>
    <w:rsid w:val="008D5A43"/>
    <w:rsid w:val="008D5B64"/>
    <w:rsid w:val="008E19F4"/>
    <w:rsid w:val="008E33ED"/>
    <w:rsid w:val="008E5C9B"/>
    <w:rsid w:val="008E6819"/>
    <w:rsid w:val="008E7C35"/>
    <w:rsid w:val="008F2BE5"/>
    <w:rsid w:val="008F3B60"/>
    <w:rsid w:val="008F44D7"/>
    <w:rsid w:val="008F491E"/>
    <w:rsid w:val="008F4DC2"/>
    <w:rsid w:val="008F5474"/>
    <w:rsid w:val="008F54F6"/>
    <w:rsid w:val="008F5723"/>
    <w:rsid w:val="00900886"/>
    <w:rsid w:val="0090175C"/>
    <w:rsid w:val="00902EEC"/>
    <w:rsid w:val="00905F6E"/>
    <w:rsid w:val="00912712"/>
    <w:rsid w:val="00912C41"/>
    <w:rsid w:val="0091716F"/>
    <w:rsid w:val="009218B4"/>
    <w:rsid w:val="00921F6D"/>
    <w:rsid w:val="009226DC"/>
    <w:rsid w:val="00923AE6"/>
    <w:rsid w:val="00925895"/>
    <w:rsid w:val="00926648"/>
    <w:rsid w:val="00926AAF"/>
    <w:rsid w:val="00926CED"/>
    <w:rsid w:val="0092744F"/>
    <w:rsid w:val="00930BBB"/>
    <w:rsid w:val="009331E6"/>
    <w:rsid w:val="009374C1"/>
    <w:rsid w:val="0094096B"/>
    <w:rsid w:val="00940D13"/>
    <w:rsid w:val="00941EF0"/>
    <w:rsid w:val="00942504"/>
    <w:rsid w:val="009428F1"/>
    <w:rsid w:val="00942EE4"/>
    <w:rsid w:val="009431E6"/>
    <w:rsid w:val="009444BF"/>
    <w:rsid w:val="009450FB"/>
    <w:rsid w:val="00947DC9"/>
    <w:rsid w:val="00954BDD"/>
    <w:rsid w:val="0095789F"/>
    <w:rsid w:val="00957CBA"/>
    <w:rsid w:val="0096052A"/>
    <w:rsid w:val="00961239"/>
    <w:rsid w:val="009621C5"/>
    <w:rsid w:val="00963F29"/>
    <w:rsid w:val="009700B1"/>
    <w:rsid w:val="00970777"/>
    <w:rsid w:val="00971A61"/>
    <w:rsid w:val="009729E9"/>
    <w:rsid w:val="00972F24"/>
    <w:rsid w:val="00973306"/>
    <w:rsid w:val="009734FD"/>
    <w:rsid w:val="00973771"/>
    <w:rsid w:val="0097517B"/>
    <w:rsid w:val="009756FD"/>
    <w:rsid w:val="00975DC2"/>
    <w:rsid w:val="009764EE"/>
    <w:rsid w:val="0097795F"/>
    <w:rsid w:val="0098175B"/>
    <w:rsid w:val="00981D46"/>
    <w:rsid w:val="00981D50"/>
    <w:rsid w:val="00987175"/>
    <w:rsid w:val="00987862"/>
    <w:rsid w:val="009914D4"/>
    <w:rsid w:val="009937CA"/>
    <w:rsid w:val="00995DAD"/>
    <w:rsid w:val="0099642A"/>
    <w:rsid w:val="009969EF"/>
    <w:rsid w:val="00996F4A"/>
    <w:rsid w:val="0099736B"/>
    <w:rsid w:val="009A31FF"/>
    <w:rsid w:val="009A3BF1"/>
    <w:rsid w:val="009A431D"/>
    <w:rsid w:val="009A48E8"/>
    <w:rsid w:val="009A51B8"/>
    <w:rsid w:val="009B0ABD"/>
    <w:rsid w:val="009B0DB1"/>
    <w:rsid w:val="009B326E"/>
    <w:rsid w:val="009B34AF"/>
    <w:rsid w:val="009B358C"/>
    <w:rsid w:val="009B4891"/>
    <w:rsid w:val="009B4A1C"/>
    <w:rsid w:val="009B5873"/>
    <w:rsid w:val="009B64EB"/>
    <w:rsid w:val="009B73C7"/>
    <w:rsid w:val="009B7FBB"/>
    <w:rsid w:val="009C05FC"/>
    <w:rsid w:val="009C0D29"/>
    <w:rsid w:val="009C2C87"/>
    <w:rsid w:val="009C3289"/>
    <w:rsid w:val="009C43EA"/>
    <w:rsid w:val="009C5EA6"/>
    <w:rsid w:val="009D0D77"/>
    <w:rsid w:val="009D0E5A"/>
    <w:rsid w:val="009D2576"/>
    <w:rsid w:val="009D3438"/>
    <w:rsid w:val="009D4CCC"/>
    <w:rsid w:val="009D67AA"/>
    <w:rsid w:val="009D6B4C"/>
    <w:rsid w:val="009D6DEF"/>
    <w:rsid w:val="009D70BF"/>
    <w:rsid w:val="009E1435"/>
    <w:rsid w:val="009E190F"/>
    <w:rsid w:val="009E7B2B"/>
    <w:rsid w:val="009F2F5B"/>
    <w:rsid w:val="009F442B"/>
    <w:rsid w:val="009F4643"/>
    <w:rsid w:val="009F72FA"/>
    <w:rsid w:val="009F788A"/>
    <w:rsid w:val="009F7925"/>
    <w:rsid w:val="00A00673"/>
    <w:rsid w:val="00A007B1"/>
    <w:rsid w:val="00A00E32"/>
    <w:rsid w:val="00A00F72"/>
    <w:rsid w:val="00A058D0"/>
    <w:rsid w:val="00A06C35"/>
    <w:rsid w:val="00A071E5"/>
    <w:rsid w:val="00A07B96"/>
    <w:rsid w:val="00A11CD1"/>
    <w:rsid w:val="00A12EDA"/>
    <w:rsid w:val="00A13FB6"/>
    <w:rsid w:val="00A14943"/>
    <w:rsid w:val="00A151D0"/>
    <w:rsid w:val="00A15876"/>
    <w:rsid w:val="00A20BE7"/>
    <w:rsid w:val="00A226CA"/>
    <w:rsid w:val="00A25E7A"/>
    <w:rsid w:val="00A2660C"/>
    <w:rsid w:val="00A26748"/>
    <w:rsid w:val="00A26CCE"/>
    <w:rsid w:val="00A3334A"/>
    <w:rsid w:val="00A33656"/>
    <w:rsid w:val="00A350D0"/>
    <w:rsid w:val="00A35A29"/>
    <w:rsid w:val="00A3616D"/>
    <w:rsid w:val="00A36689"/>
    <w:rsid w:val="00A402CE"/>
    <w:rsid w:val="00A405B1"/>
    <w:rsid w:val="00A410F6"/>
    <w:rsid w:val="00A41667"/>
    <w:rsid w:val="00A416E7"/>
    <w:rsid w:val="00A418D8"/>
    <w:rsid w:val="00A437DE"/>
    <w:rsid w:val="00A44538"/>
    <w:rsid w:val="00A45000"/>
    <w:rsid w:val="00A45AB5"/>
    <w:rsid w:val="00A46E96"/>
    <w:rsid w:val="00A47514"/>
    <w:rsid w:val="00A53304"/>
    <w:rsid w:val="00A53958"/>
    <w:rsid w:val="00A54E27"/>
    <w:rsid w:val="00A55F93"/>
    <w:rsid w:val="00A569E3"/>
    <w:rsid w:val="00A5777B"/>
    <w:rsid w:val="00A6063C"/>
    <w:rsid w:val="00A61349"/>
    <w:rsid w:val="00A66792"/>
    <w:rsid w:val="00A67421"/>
    <w:rsid w:val="00A674AA"/>
    <w:rsid w:val="00A72147"/>
    <w:rsid w:val="00A735DE"/>
    <w:rsid w:val="00A7510E"/>
    <w:rsid w:val="00A767C4"/>
    <w:rsid w:val="00A7744D"/>
    <w:rsid w:val="00A77596"/>
    <w:rsid w:val="00A77829"/>
    <w:rsid w:val="00A800D1"/>
    <w:rsid w:val="00A80592"/>
    <w:rsid w:val="00A8103E"/>
    <w:rsid w:val="00A825DC"/>
    <w:rsid w:val="00A82679"/>
    <w:rsid w:val="00A82A03"/>
    <w:rsid w:val="00A8389B"/>
    <w:rsid w:val="00A85BEA"/>
    <w:rsid w:val="00A8670A"/>
    <w:rsid w:val="00A8700E"/>
    <w:rsid w:val="00A87A1C"/>
    <w:rsid w:val="00A90269"/>
    <w:rsid w:val="00A91BF3"/>
    <w:rsid w:val="00A9262E"/>
    <w:rsid w:val="00A926F5"/>
    <w:rsid w:val="00A92E4E"/>
    <w:rsid w:val="00A93542"/>
    <w:rsid w:val="00A93734"/>
    <w:rsid w:val="00A93A5D"/>
    <w:rsid w:val="00A953DD"/>
    <w:rsid w:val="00A95C56"/>
    <w:rsid w:val="00A96A54"/>
    <w:rsid w:val="00A96BDD"/>
    <w:rsid w:val="00A96CCB"/>
    <w:rsid w:val="00A97945"/>
    <w:rsid w:val="00AA2EB5"/>
    <w:rsid w:val="00AA32E0"/>
    <w:rsid w:val="00AA4F03"/>
    <w:rsid w:val="00AA634D"/>
    <w:rsid w:val="00AB238C"/>
    <w:rsid w:val="00AB3205"/>
    <w:rsid w:val="00AB393F"/>
    <w:rsid w:val="00AB4BCB"/>
    <w:rsid w:val="00AB5D2B"/>
    <w:rsid w:val="00AB61D3"/>
    <w:rsid w:val="00AB66D4"/>
    <w:rsid w:val="00AB6F81"/>
    <w:rsid w:val="00AB7674"/>
    <w:rsid w:val="00AC0082"/>
    <w:rsid w:val="00AC14DC"/>
    <w:rsid w:val="00AC1B1B"/>
    <w:rsid w:val="00AC2548"/>
    <w:rsid w:val="00AC438C"/>
    <w:rsid w:val="00AC6859"/>
    <w:rsid w:val="00AC6FE1"/>
    <w:rsid w:val="00AC7338"/>
    <w:rsid w:val="00AC7A5E"/>
    <w:rsid w:val="00AD0760"/>
    <w:rsid w:val="00AD0950"/>
    <w:rsid w:val="00AD1870"/>
    <w:rsid w:val="00AD1C17"/>
    <w:rsid w:val="00AD1D61"/>
    <w:rsid w:val="00AD2466"/>
    <w:rsid w:val="00AD3E6D"/>
    <w:rsid w:val="00AD4870"/>
    <w:rsid w:val="00AD51D2"/>
    <w:rsid w:val="00AE2DD4"/>
    <w:rsid w:val="00AE310D"/>
    <w:rsid w:val="00AE318A"/>
    <w:rsid w:val="00AE33A3"/>
    <w:rsid w:val="00AE4033"/>
    <w:rsid w:val="00AE41B7"/>
    <w:rsid w:val="00AE5067"/>
    <w:rsid w:val="00AE7406"/>
    <w:rsid w:val="00AF1455"/>
    <w:rsid w:val="00AF1A03"/>
    <w:rsid w:val="00AF3E8E"/>
    <w:rsid w:val="00AF4C72"/>
    <w:rsid w:val="00AF4C7D"/>
    <w:rsid w:val="00AF67F3"/>
    <w:rsid w:val="00B00403"/>
    <w:rsid w:val="00B00DEE"/>
    <w:rsid w:val="00B013D7"/>
    <w:rsid w:val="00B0182F"/>
    <w:rsid w:val="00B022E4"/>
    <w:rsid w:val="00B02A55"/>
    <w:rsid w:val="00B02AEE"/>
    <w:rsid w:val="00B034BB"/>
    <w:rsid w:val="00B0383D"/>
    <w:rsid w:val="00B03F69"/>
    <w:rsid w:val="00B03F7E"/>
    <w:rsid w:val="00B04417"/>
    <w:rsid w:val="00B06AF8"/>
    <w:rsid w:val="00B06E47"/>
    <w:rsid w:val="00B077F4"/>
    <w:rsid w:val="00B112AB"/>
    <w:rsid w:val="00B128E4"/>
    <w:rsid w:val="00B12BC9"/>
    <w:rsid w:val="00B13ED5"/>
    <w:rsid w:val="00B14001"/>
    <w:rsid w:val="00B1506F"/>
    <w:rsid w:val="00B15453"/>
    <w:rsid w:val="00B158DD"/>
    <w:rsid w:val="00B20D41"/>
    <w:rsid w:val="00B21CB2"/>
    <w:rsid w:val="00B220D5"/>
    <w:rsid w:val="00B228D6"/>
    <w:rsid w:val="00B24318"/>
    <w:rsid w:val="00B24650"/>
    <w:rsid w:val="00B247FA"/>
    <w:rsid w:val="00B24950"/>
    <w:rsid w:val="00B3040A"/>
    <w:rsid w:val="00B311DB"/>
    <w:rsid w:val="00B31298"/>
    <w:rsid w:val="00B316C3"/>
    <w:rsid w:val="00B31FFA"/>
    <w:rsid w:val="00B327A9"/>
    <w:rsid w:val="00B327C2"/>
    <w:rsid w:val="00B329F5"/>
    <w:rsid w:val="00B332BC"/>
    <w:rsid w:val="00B3347A"/>
    <w:rsid w:val="00B34002"/>
    <w:rsid w:val="00B374B5"/>
    <w:rsid w:val="00B4527C"/>
    <w:rsid w:val="00B46264"/>
    <w:rsid w:val="00B4667B"/>
    <w:rsid w:val="00B46D3B"/>
    <w:rsid w:val="00B47774"/>
    <w:rsid w:val="00B522BC"/>
    <w:rsid w:val="00B529C5"/>
    <w:rsid w:val="00B52BEA"/>
    <w:rsid w:val="00B55536"/>
    <w:rsid w:val="00B62845"/>
    <w:rsid w:val="00B65422"/>
    <w:rsid w:val="00B65F2A"/>
    <w:rsid w:val="00B661FD"/>
    <w:rsid w:val="00B6698E"/>
    <w:rsid w:val="00B66D00"/>
    <w:rsid w:val="00B6703C"/>
    <w:rsid w:val="00B70E34"/>
    <w:rsid w:val="00B71239"/>
    <w:rsid w:val="00B712B2"/>
    <w:rsid w:val="00B7192B"/>
    <w:rsid w:val="00B71C42"/>
    <w:rsid w:val="00B733CC"/>
    <w:rsid w:val="00B73A17"/>
    <w:rsid w:val="00B74639"/>
    <w:rsid w:val="00B751FF"/>
    <w:rsid w:val="00B752EF"/>
    <w:rsid w:val="00B76C93"/>
    <w:rsid w:val="00B77CA9"/>
    <w:rsid w:val="00B8052F"/>
    <w:rsid w:val="00B818C2"/>
    <w:rsid w:val="00B82F0A"/>
    <w:rsid w:val="00B82F72"/>
    <w:rsid w:val="00B845EC"/>
    <w:rsid w:val="00B84A4A"/>
    <w:rsid w:val="00B84AD1"/>
    <w:rsid w:val="00B84B92"/>
    <w:rsid w:val="00B84D74"/>
    <w:rsid w:val="00B84DEE"/>
    <w:rsid w:val="00B8681E"/>
    <w:rsid w:val="00B86C01"/>
    <w:rsid w:val="00B86D7B"/>
    <w:rsid w:val="00B91233"/>
    <w:rsid w:val="00B95621"/>
    <w:rsid w:val="00B956E0"/>
    <w:rsid w:val="00B962BB"/>
    <w:rsid w:val="00B96B96"/>
    <w:rsid w:val="00B970DB"/>
    <w:rsid w:val="00BA06C1"/>
    <w:rsid w:val="00BA1AE3"/>
    <w:rsid w:val="00BA43D8"/>
    <w:rsid w:val="00BA48CD"/>
    <w:rsid w:val="00BA60B6"/>
    <w:rsid w:val="00BA61AA"/>
    <w:rsid w:val="00BB01B7"/>
    <w:rsid w:val="00BB1780"/>
    <w:rsid w:val="00BB3486"/>
    <w:rsid w:val="00BB468F"/>
    <w:rsid w:val="00BB5F3C"/>
    <w:rsid w:val="00BB6A98"/>
    <w:rsid w:val="00BB6B39"/>
    <w:rsid w:val="00BB7E06"/>
    <w:rsid w:val="00BB7FBE"/>
    <w:rsid w:val="00BC2298"/>
    <w:rsid w:val="00BC2D32"/>
    <w:rsid w:val="00BC4C13"/>
    <w:rsid w:val="00BC4C16"/>
    <w:rsid w:val="00BC5290"/>
    <w:rsid w:val="00BC58AF"/>
    <w:rsid w:val="00BC6F49"/>
    <w:rsid w:val="00BC7B63"/>
    <w:rsid w:val="00BD1C6C"/>
    <w:rsid w:val="00BD1D8C"/>
    <w:rsid w:val="00BD1F02"/>
    <w:rsid w:val="00BD336C"/>
    <w:rsid w:val="00BD45B5"/>
    <w:rsid w:val="00BE102D"/>
    <w:rsid w:val="00BE138A"/>
    <w:rsid w:val="00BE26E9"/>
    <w:rsid w:val="00BE322D"/>
    <w:rsid w:val="00BE3E46"/>
    <w:rsid w:val="00BE4699"/>
    <w:rsid w:val="00BE4D6E"/>
    <w:rsid w:val="00BE4E8D"/>
    <w:rsid w:val="00BE7301"/>
    <w:rsid w:val="00BF08E3"/>
    <w:rsid w:val="00BF099E"/>
    <w:rsid w:val="00BF2163"/>
    <w:rsid w:val="00BF2D09"/>
    <w:rsid w:val="00BF469A"/>
    <w:rsid w:val="00BF746F"/>
    <w:rsid w:val="00C016B6"/>
    <w:rsid w:val="00C06A7F"/>
    <w:rsid w:val="00C06D1C"/>
    <w:rsid w:val="00C07EFD"/>
    <w:rsid w:val="00C07F15"/>
    <w:rsid w:val="00C11670"/>
    <w:rsid w:val="00C116AE"/>
    <w:rsid w:val="00C129FA"/>
    <w:rsid w:val="00C134B9"/>
    <w:rsid w:val="00C1536C"/>
    <w:rsid w:val="00C15480"/>
    <w:rsid w:val="00C156EB"/>
    <w:rsid w:val="00C15ABC"/>
    <w:rsid w:val="00C15CAC"/>
    <w:rsid w:val="00C16312"/>
    <w:rsid w:val="00C208FF"/>
    <w:rsid w:val="00C222B2"/>
    <w:rsid w:val="00C23AE0"/>
    <w:rsid w:val="00C243D4"/>
    <w:rsid w:val="00C250C5"/>
    <w:rsid w:val="00C2517B"/>
    <w:rsid w:val="00C25C6D"/>
    <w:rsid w:val="00C25F96"/>
    <w:rsid w:val="00C266F7"/>
    <w:rsid w:val="00C26E0B"/>
    <w:rsid w:val="00C34AA7"/>
    <w:rsid w:val="00C34E89"/>
    <w:rsid w:val="00C34FD2"/>
    <w:rsid w:val="00C35AEB"/>
    <w:rsid w:val="00C441D3"/>
    <w:rsid w:val="00C449C9"/>
    <w:rsid w:val="00C47788"/>
    <w:rsid w:val="00C50DC2"/>
    <w:rsid w:val="00C527A8"/>
    <w:rsid w:val="00C530E0"/>
    <w:rsid w:val="00C5597D"/>
    <w:rsid w:val="00C559AE"/>
    <w:rsid w:val="00C55A0D"/>
    <w:rsid w:val="00C56DB5"/>
    <w:rsid w:val="00C56F40"/>
    <w:rsid w:val="00C60656"/>
    <w:rsid w:val="00C608B8"/>
    <w:rsid w:val="00C60EE7"/>
    <w:rsid w:val="00C61293"/>
    <w:rsid w:val="00C61DF0"/>
    <w:rsid w:val="00C6292E"/>
    <w:rsid w:val="00C6361A"/>
    <w:rsid w:val="00C660F4"/>
    <w:rsid w:val="00C67661"/>
    <w:rsid w:val="00C67CB1"/>
    <w:rsid w:val="00C70AD6"/>
    <w:rsid w:val="00C75398"/>
    <w:rsid w:val="00C804F4"/>
    <w:rsid w:val="00C81FF2"/>
    <w:rsid w:val="00C844F6"/>
    <w:rsid w:val="00C86D46"/>
    <w:rsid w:val="00C87385"/>
    <w:rsid w:val="00C90137"/>
    <w:rsid w:val="00C90925"/>
    <w:rsid w:val="00C9384B"/>
    <w:rsid w:val="00C93D5F"/>
    <w:rsid w:val="00C96313"/>
    <w:rsid w:val="00C967DC"/>
    <w:rsid w:val="00C96C87"/>
    <w:rsid w:val="00C9720C"/>
    <w:rsid w:val="00C9721B"/>
    <w:rsid w:val="00C97E9F"/>
    <w:rsid w:val="00CA014C"/>
    <w:rsid w:val="00CA0267"/>
    <w:rsid w:val="00CA0E63"/>
    <w:rsid w:val="00CA19C8"/>
    <w:rsid w:val="00CA2440"/>
    <w:rsid w:val="00CA2E1E"/>
    <w:rsid w:val="00CA33BE"/>
    <w:rsid w:val="00CA451E"/>
    <w:rsid w:val="00CA4E54"/>
    <w:rsid w:val="00CA68B6"/>
    <w:rsid w:val="00CA78C7"/>
    <w:rsid w:val="00CB1219"/>
    <w:rsid w:val="00CB1B2C"/>
    <w:rsid w:val="00CB2AA7"/>
    <w:rsid w:val="00CB2B24"/>
    <w:rsid w:val="00CB31CA"/>
    <w:rsid w:val="00CB428F"/>
    <w:rsid w:val="00CB4318"/>
    <w:rsid w:val="00CB4C2E"/>
    <w:rsid w:val="00CB5B1E"/>
    <w:rsid w:val="00CB5FE9"/>
    <w:rsid w:val="00CC1019"/>
    <w:rsid w:val="00CC111F"/>
    <w:rsid w:val="00CC174D"/>
    <w:rsid w:val="00CC3095"/>
    <w:rsid w:val="00CC36CB"/>
    <w:rsid w:val="00CC6C10"/>
    <w:rsid w:val="00CD13E9"/>
    <w:rsid w:val="00CD2403"/>
    <w:rsid w:val="00CE0C99"/>
    <w:rsid w:val="00CE537E"/>
    <w:rsid w:val="00CE5DF0"/>
    <w:rsid w:val="00CE72BA"/>
    <w:rsid w:val="00CE73B9"/>
    <w:rsid w:val="00CF350E"/>
    <w:rsid w:val="00CF5274"/>
    <w:rsid w:val="00CF5B10"/>
    <w:rsid w:val="00CF69FE"/>
    <w:rsid w:val="00D016D6"/>
    <w:rsid w:val="00D0260C"/>
    <w:rsid w:val="00D0672D"/>
    <w:rsid w:val="00D07B87"/>
    <w:rsid w:val="00D111EE"/>
    <w:rsid w:val="00D12B9A"/>
    <w:rsid w:val="00D1399E"/>
    <w:rsid w:val="00D15093"/>
    <w:rsid w:val="00D151B2"/>
    <w:rsid w:val="00D15753"/>
    <w:rsid w:val="00D20247"/>
    <w:rsid w:val="00D205C0"/>
    <w:rsid w:val="00D2221A"/>
    <w:rsid w:val="00D23E7B"/>
    <w:rsid w:val="00D27BEA"/>
    <w:rsid w:val="00D30193"/>
    <w:rsid w:val="00D31EA1"/>
    <w:rsid w:val="00D33D22"/>
    <w:rsid w:val="00D37C1F"/>
    <w:rsid w:val="00D402C8"/>
    <w:rsid w:val="00D40B40"/>
    <w:rsid w:val="00D43135"/>
    <w:rsid w:val="00D43413"/>
    <w:rsid w:val="00D43F37"/>
    <w:rsid w:val="00D44A8B"/>
    <w:rsid w:val="00D46193"/>
    <w:rsid w:val="00D519E8"/>
    <w:rsid w:val="00D53010"/>
    <w:rsid w:val="00D5444E"/>
    <w:rsid w:val="00D5469F"/>
    <w:rsid w:val="00D54AB1"/>
    <w:rsid w:val="00D552B2"/>
    <w:rsid w:val="00D552C0"/>
    <w:rsid w:val="00D600E5"/>
    <w:rsid w:val="00D60AB3"/>
    <w:rsid w:val="00D60C62"/>
    <w:rsid w:val="00D61464"/>
    <w:rsid w:val="00D6255B"/>
    <w:rsid w:val="00D62771"/>
    <w:rsid w:val="00D62FD6"/>
    <w:rsid w:val="00D639CE"/>
    <w:rsid w:val="00D63B66"/>
    <w:rsid w:val="00D640CA"/>
    <w:rsid w:val="00D64D36"/>
    <w:rsid w:val="00D65609"/>
    <w:rsid w:val="00D705E9"/>
    <w:rsid w:val="00D70D37"/>
    <w:rsid w:val="00D71DFE"/>
    <w:rsid w:val="00D80565"/>
    <w:rsid w:val="00D837D2"/>
    <w:rsid w:val="00D8680D"/>
    <w:rsid w:val="00D87016"/>
    <w:rsid w:val="00D8755E"/>
    <w:rsid w:val="00D91326"/>
    <w:rsid w:val="00D91B53"/>
    <w:rsid w:val="00D936E4"/>
    <w:rsid w:val="00D9381D"/>
    <w:rsid w:val="00D938CF"/>
    <w:rsid w:val="00D93A0B"/>
    <w:rsid w:val="00D945CC"/>
    <w:rsid w:val="00D946E9"/>
    <w:rsid w:val="00D94D07"/>
    <w:rsid w:val="00D9616C"/>
    <w:rsid w:val="00DA0A48"/>
    <w:rsid w:val="00DA2A09"/>
    <w:rsid w:val="00DA40B6"/>
    <w:rsid w:val="00DA4D69"/>
    <w:rsid w:val="00DA6791"/>
    <w:rsid w:val="00DB0B77"/>
    <w:rsid w:val="00DB1814"/>
    <w:rsid w:val="00DB2E69"/>
    <w:rsid w:val="00DB3743"/>
    <w:rsid w:val="00DB453A"/>
    <w:rsid w:val="00DB4572"/>
    <w:rsid w:val="00DB45D7"/>
    <w:rsid w:val="00DB4C67"/>
    <w:rsid w:val="00DB6A49"/>
    <w:rsid w:val="00DB6AD6"/>
    <w:rsid w:val="00DB6F81"/>
    <w:rsid w:val="00DB7FF3"/>
    <w:rsid w:val="00DC0A19"/>
    <w:rsid w:val="00DC177C"/>
    <w:rsid w:val="00DC2385"/>
    <w:rsid w:val="00DC41C8"/>
    <w:rsid w:val="00DC651F"/>
    <w:rsid w:val="00DC6619"/>
    <w:rsid w:val="00DC7510"/>
    <w:rsid w:val="00DD0DC9"/>
    <w:rsid w:val="00DD2A60"/>
    <w:rsid w:val="00DD2EE5"/>
    <w:rsid w:val="00DD3D78"/>
    <w:rsid w:val="00DD4C64"/>
    <w:rsid w:val="00DD5B6C"/>
    <w:rsid w:val="00DD6AD7"/>
    <w:rsid w:val="00DD78E3"/>
    <w:rsid w:val="00DD7A13"/>
    <w:rsid w:val="00DE0447"/>
    <w:rsid w:val="00DE07D6"/>
    <w:rsid w:val="00DE2216"/>
    <w:rsid w:val="00DE3484"/>
    <w:rsid w:val="00DE3DC2"/>
    <w:rsid w:val="00DE56E0"/>
    <w:rsid w:val="00DE601B"/>
    <w:rsid w:val="00DE6957"/>
    <w:rsid w:val="00DE6E1E"/>
    <w:rsid w:val="00DF0504"/>
    <w:rsid w:val="00DF113E"/>
    <w:rsid w:val="00DF1AB2"/>
    <w:rsid w:val="00DF1C15"/>
    <w:rsid w:val="00DF2759"/>
    <w:rsid w:val="00DF2C71"/>
    <w:rsid w:val="00DF540F"/>
    <w:rsid w:val="00DF6486"/>
    <w:rsid w:val="00DF786F"/>
    <w:rsid w:val="00E04309"/>
    <w:rsid w:val="00E05CB1"/>
    <w:rsid w:val="00E06F99"/>
    <w:rsid w:val="00E072B5"/>
    <w:rsid w:val="00E1140A"/>
    <w:rsid w:val="00E11953"/>
    <w:rsid w:val="00E1224B"/>
    <w:rsid w:val="00E12C41"/>
    <w:rsid w:val="00E1587C"/>
    <w:rsid w:val="00E15941"/>
    <w:rsid w:val="00E15F9F"/>
    <w:rsid w:val="00E16FE1"/>
    <w:rsid w:val="00E17396"/>
    <w:rsid w:val="00E17573"/>
    <w:rsid w:val="00E21868"/>
    <w:rsid w:val="00E239D8"/>
    <w:rsid w:val="00E2597E"/>
    <w:rsid w:val="00E25B04"/>
    <w:rsid w:val="00E260B7"/>
    <w:rsid w:val="00E26101"/>
    <w:rsid w:val="00E2658A"/>
    <w:rsid w:val="00E268F6"/>
    <w:rsid w:val="00E26AFB"/>
    <w:rsid w:val="00E2745E"/>
    <w:rsid w:val="00E27789"/>
    <w:rsid w:val="00E31C97"/>
    <w:rsid w:val="00E346D2"/>
    <w:rsid w:val="00E35FF7"/>
    <w:rsid w:val="00E377F5"/>
    <w:rsid w:val="00E43550"/>
    <w:rsid w:val="00E44BA6"/>
    <w:rsid w:val="00E44FDA"/>
    <w:rsid w:val="00E477B7"/>
    <w:rsid w:val="00E503A2"/>
    <w:rsid w:val="00E51E20"/>
    <w:rsid w:val="00E52E0C"/>
    <w:rsid w:val="00E5352F"/>
    <w:rsid w:val="00E55BB8"/>
    <w:rsid w:val="00E56306"/>
    <w:rsid w:val="00E624DB"/>
    <w:rsid w:val="00E624E3"/>
    <w:rsid w:val="00E632B7"/>
    <w:rsid w:val="00E640E4"/>
    <w:rsid w:val="00E660C7"/>
    <w:rsid w:val="00E675B3"/>
    <w:rsid w:val="00E678E5"/>
    <w:rsid w:val="00E717BC"/>
    <w:rsid w:val="00E72024"/>
    <w:rsid w:val="00E729AD"/>
    <w:rsid w:val="00E733A4"/>
    <w:rsid w:val="00E74DAD"/>
    <w:rsid w:val="00E7529E"/>
    <w:rsid w:val="00E75E25"/>
    <w:rsid w:val="00E7616B"/>
    <w:rsid w:val="00E76281"/>
    <w:rsid w:val="00E8031C"/>
    <w:rsid w:val="00E8052E"/>
    <w:rsid w:val="00E8418F"/>
    <w:rsid w:val="00E84342"/>
    <w:rsid w:val="00E84391"/>
    <w:rsid w:val="00E85523"/>
    <w:rsid w:val="00E86975"/>
    <w:rsid w:val="00E9187A"/>
    <w:rsid w:val="00E936EA"/>
    <w:rsid w:val="00E9384C"/>
    <w:rsid w:val="00E9457F"/>
    <w:rsid w:val="00E95682"/>
    <w:rsid w:val="00E96C43"/>
    <w:rsid w:val="00E972ED"/>
    <w:rsid w:val="00EA02B7"/>
    <w:rsid w:val="00EA0D82"/>
    <w:rsid w:val="00EA1565"/>
    <w:rsid w:val="00EA1ACB"/>
    <w:rsid w:val="00EA2113"/>
    <w:rsid w:val="00EA334C"/>
    <w:rsid w:val="00EA4C22"/>
    <w:rsid w:val="00EB0A62"/>
    <w:rsid w:val="00EB30F6"/>
    <w:rsid w:val="00EB668E"/>
    <w:rsid w:val="00EC031A"/>
    <w:rsid w:val="00EC0383"/>
    <w:rsid w:val="00EC12F4"/>
    <w:rsid w:val="00EC1DF8"/>
    <w:rsid w:val="00EC2444"/>
    <w:rsid w:val="00EC39F6"/>
    <w:rsid w:val="00EC5408"/>
    <w:rsid w:val="00EC5FF9"/>
    <w:rsid w:val="00ED054D"/>
    <w:rsid w:val="00ED150A"/>
    <w:rsid w:val="00ED39D3"/>
    <w:rsid w:val="00ED557E"/>
    <w:rsid w:val="00ED6C63"/>
    <w:rsid w:val="00ED6C6C"/>
    <w:rsid w:val="00EE1F5B"/>
    <w:rsid w:val="00EE2970"/>
    <w:rsid w:val="00EE2EC4"/>
    <w:rsid w:val="00EE467F"/>
    <w:rsid w:val="00EE5163"/>
    <w:rsid w:val="00EE57BF"/>
    <w:rsid w:val="00EE78C7"/>
    <w:rsid w:val="00EE7D15"/>
    <w:rsid w:val="00EF012E"/>
    <w:rsid w:val="00EF20FF"/>
    <w:rsid w:val="00EF3731"/>
    <w:rsid w:val="00EF5B0F"/>
    <w:rsid w:val="00EF7660"/>
    <w:rsid w:val="00EF7CC6"/>
    <w:rsid w:val="00F00BAA"/>
    <w:rsid w:val="00F022C1"/>
    <w:rsid w:val="00F027E7"/>
    <w:rsid w:val="00F047B1"/>
    <w:rsid w:val="00F049BB"/>
    <w:rsid w:val="00F04E48"/>
    <w:rsid w:val="00F10D35"/>
    <w:rsid w:val="00F132B0"/>
    <w:rsid w:val="00F14CAC"/>
    <w:rsid w:val="00F14F70"/>
    <w:rsid w:val="00F17E77"/>
    <w:rsid w:val="00F210CC"/>
    <w:rsid w:val="00F2195F"/>
    <w:rsid w:val="00F220BA"/>
    <w:rsid w:val="00F22181"/>
    <w:rsid w:val="00F22583"/>
    <w:rsid w:val="00F238EE"/>
    <w:rsid w:val="00F239F7"/>
    <w:rsid w:val="00F2472E"/>
    <w:rsid w:val="00F248FD"/>
    <w:rsid w:val="00F25926"/>
    <w:rsid w:val="00F272C3"/>
    <w:rsid w:val="00F27A4A"/>
    <w:rsid w:val="00F314B3"/>
    <w:rsid w:val="00F3160C"/>
    <w:rsid w:val="00F32871"/>
    <w:rsid w:val="00F3409E"/>
    <w:rsid w:val="00F36F2A"/>
    <w:rsid w:val="00F40368"/>
    <w:rsid w:val="00F40BD2"/>
    <w:rsid w:val="00F41363"/>
    <w:rsid w:val="00F44178"/>
    <w:rsid w:val="00F449EB"/>
    <w:rsid w:val="00F46CAD"/>
    <w:rsid w:val="00F5092F"/>
    <w:rsid w:val="00F52960"/>
    <w:rsid w:val="00F56200"/>
    <w:rsid w:val="00F5754B"/>
    <w:rsid w:val="00F60ABB"/>
    <w:rsid w:val="00F6245F"/>
    <w:rsid w:val="00F63C84"/>
    <w:rsid w:val="00F64023"/>
    <w:rsid w:val="00F641E8"/>
    <w:rsid w:val="00F64D44"/>
    <w:rsid w:val="00F654F4"/>
    <w:rsid w:val="00F66DF1"/>
    <w:rsid w:val="00F67FB5"/>
    <w:rsid w:val="00F70295"/>
    <w:rsid w:val="00F70A40"/>
    <w:rsid w:val="00F7143D"/>
    <w:rsid w:val="00F71A2C"/>
    <w:rsid w:val="00F731BB"/>
    <w:rsid w:val="00F73665"/>
    <w:rsid w:val="00F744F9"/>
    <w:rsid w:val="00F7742D"/>
    <w:rsid w:val="00F8046D"/>
    <w:rsid w:val="00F8145E"/>
    <w:rsid w:val="00F814CF"/>
    <w:rsid w:val="00F81FD7"/>
    <w:rsid w:val="00F822C4"/>
    <w:rsid w:val="00F831BD"/>
    <w:rsid w:val="00F83540"/>
    <w:rsid w:val="00F85F37"/>
    <w:rsid w:val="00F86C8D"/>
    <w:rsid w:val="00F90723"/>
    <w:rsid w:val="00F9260E"/>
    <w:rsid w:val="00F92B95"/>
    <w:rsid w:val="00F94A7F"/>
    <w:rsid w:val="00F9657A"/>
    <w:rsid w:val="00F96644"/>
    <w:rsid w:val="00FA017E"/>
    <w:rsid w:val="00FA1C49"/>
    <w:rsid w:val="00FA2166"/>
    <w:rsid w:val="00FA2B31"/>
    <w:rsid w:val="00FA3138"/>
    <w:rsid w:val="00FA38D0"/>
    <w:rsid w:val="00FA3D86"/>
    <w:rsid w:val="00FA3E8C"/>
    <w:rsid w:val="00FA417B"/>
    <w:rsid w:val="00FA4306"/>
    <w:rsid w:val="00FA4FDC"/>
    <w:rsid w:val="00FB19C8"/>
    <w:rsid w:val="00FB6BAB"/>
    <w:rsid w:val="00FB6EEE"/>
    <w:rsid w:val="00FB7DBA"/>
    <w:rsid w:val="00FC0736"/>
    <w:rsid w:val="00FC10EA"/>
    <w:rsid w:val="00FC3ADA"/>
    <w:rsid w:val="00FC4187"/>
    <w:rsid w:val="00FC512E"/>
    <w:rsid w:val="00FC5FB0"/>
    <w:rsid w:val="00FC61C3"/>
    <w:rsid w:val="00FC796B"/>
    <w:rsid w:val="00FD0011"/>
    <w:rsid w:val="00FD0167"/>
    <w:rsid w:val="00FD1DFC"/>
    <w:rsid w:val="00FD2A30"/>
    <w:rsid w:val="00FD5118"/>
    <w:rsid w:val="00FD6899"/>
    <w:rsid w:val="00FE0075"/>
    <w:rsid w:val="00FE1E55"/>
    <w:rsid w:val="00FE2730"/>
    <w:rsid w:val="00FE4091"/>
    <w:rsid w:val="00FE64F3"/>
    <w:rsid w:val="00FE6CE5"/>
    <w:rsid w:val="00FF6B1D"/>
    <w:rsid w:val="00FF7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0EA"/>
    <w:pPr>
      <w:spacing w:line="276" w:lineRule="auto"/>
    </w:pPr>
    <w:rPr>
      <w:sz w:val="22"/>
      <w:szCs w:val="22"/>
      <w:lang w:eastAsia="en-US"/>
    </w:rPr>
  </w:style>
  <w:style w:type="paragraph" w:styleId="1">
    <w:name w:val="heading 1"/>
    <w:basedOn w:val="10"/>
    <w:next w:val="10"/>
    <w:link w:val="11"/>
    <w:uiPriority w:val="99"/>
    <w:qFormat/>
    <w:rsid w:val="00A92E4E"/>
    <w:pPr>
      <w:keepNext/>
      <w:keepLines/>
      <w:spacing w:before="400" w:after="120"/>
      <w:outlineLvl w:val="0"/>
    </w:pPr>
    <w:rPr>
      <w:rFonts w:ascii="Cambria" w:eastAsia="Times New Roman" w:hAnsi="Cambria" w:cs="Times New Roman"/>
      <w:b/>
      <w:bCs/>
      <w:kern w:val="32"/>
      <w:sz w:val="32"/>
      <w:szCs w:val="32"/>
    </w:rPr>
  </w:style>
  <w:style w:type="paragraph" w:styleId="2">
    <w:name w:val="heading 2"/>
    <w:basedOn w:val="10"/>
    <w:next w:val="10"/>
    <w:link w:val="20"/>
    <w:uiPriority w:val="99"/>
    <w:qFormat/>
    <w:rsid w:val="00A92E4E"/>
    <w:pPr>
      <w:keepNext/>
      <w:keepLines/>
      <w:spacing w:before="360" w:after="120"/>
      <w:outlineLvl w:val="1"/>
    </w:pPr>
    <w:rPr>
      <w:rFonts w:ascii="Cambria" w:eastAsia="Times New Roman" w:hAnsi="Cambria" w:cs="Times New Roman"/>
      <w:b/>
      <w:bCs/>
      <w:i/>
      <w:iCs/>
      <w:sz w:val="28"/>
      <w:szCs w:val="28"/>
    </w:rPr>
  </w:style>
  <w:style w:type="paragraph" w:styleId="3">
    <w:name w:val="heading 3"/>
    <w:basedOn w:val="10"/>
    <w:next w:val="10"/>
    <w:link w:val="30"/>
    <w:uiPriority w:val="99"/>
    <w:qFormat/>
    <w:rsid w:val="00A92E4E"/>
    <w:pPr>
      <w:keepNext/>
      <w:keepLines/>
      <w:spacing w:before="320" w:after="80"/>
      <w:outlineLvl w:val="2"/>
    </w:pPr>
    <w:rPr>
      <w:rFonts w:cs="Times New Roman"/>
      <w:color w:val="434343"/>
      <w:sz w:val="28"/>
      <w:szCs w:val="20"/>
      <w:lang w:eastAsia="ru-RU"/>
    </w:rPr>
  </w:style>
  <w:style w:type="paragraph" w:styleId="4">
    <w:name w:val="heading 4"/>
    <w:basedOn w:val="10"/>
    <w:next w:val="10"/>
    <w:link w:val="40"/>
    <w:uiPriority w:val="99"/>
    <w:qFormat/>
    <w:rsid w:val="00A92E4E"/>
    <w:pPr>
      <w:keepNext/>
      <w:keepLines/>
      <w:spacing w:before="280" w:after="80"/>
      <w:outlineLvl w:val="3"/>
    </w:pPr>
    <w:rPr>
      <w:rFonts w:ascii="Calibri" w:eastAsia="Times New Roman" w:hAnsi="Calibri" w:cs="Times New Roman"/>
      <w:b/>
      <w:bCs/>
      <w:sz w:val="28"/>
      <w:szCs w:val="28"/>
    </w:rPr>
  </w:style>
  <w:style w:type="paragraph" w:styleId="5">
    <w:name w:val="heading 5"/>
    <w:basedOn w:val="10"/>
    <w:next w:val="10"/>
    <w:link w:val="50"/>
    <w:uiPriority w:val="99"/>
    <w:qFormat/>
    <w:rsid w:val="00A92E4E"/>
    <w:pPr>
      <w:keepNext/>
      <w:keepLines/>
      <w:spacing w:before="240" w:after="80"/>
      <w:outlineLvl w:val="4"/>
    </w:pPr>
    <w:rPr>
      <w:rFonts w:ascii="Calibri" w:eastAsia="Times New Roman" w:hAnsi="Calibri" w:cs="Times New Roman"/>
      <w:b/>
      <w:bCs/>
      <w:i/>
      <w:iCs/>
      <w:sz w:val="26"/>
      <w:szCs w:val="26"/>
    </w:rPr>
  </w:style>
  <w:style w:type="paragraph" w:styleId="6">
    <w:name w:val="heading 6"/>
    <w:basedOn w:val="10"/>
    <w:next w:val="10"/>
    <w:link w:val="60"/>
    <w:uiPriority w:val="99"/>
    <w:qFormat/>
    <w:rsid w:val="00A92E4E"/>
    <w:pPr>
      <w:keepNext/>
      <w:keepLines/>
      <w:spacing w:before="240" w:after="80"/>
      <w:outlineLvl w:val="5"/>
    </w:pPr>
    <w:rPr>
      <w:rFonts w:ascii="Calibri" w:eastAsia="Times New Roman" w:hAnsi="Calibri" w:cs="Times New Roman"/>
      <w:b/>
      <w:bCs/>
      <w:sz w:val="20"/>
      <w:szCs w:val="20"/>
    </w:rPr>
  </w:style>
  <w:style w:type="paragraph" w:styleId="7">
    <w:name w:val="heading 7"/>
    <w:basedOn w:val="a"/>
    <w:next w:val="a"/>
    <w:link w:val="70"/>
    <w:uiPriority w:val="99"/>
    <w:qFormat/>
    <w:rsid w:val="002B3764"/>
    <w:pPr>
      <w:keepNext/>
      <w:keepLines/>
      <w:spacing w:before="40"/>
      <w:outlineLvl w:val="6"/>
    </w:pPr>
    <w:rPr>
      <w:rFonts w:ascii="Calibri" w:eastAsia="MS Gothic" w:hAnsi="Calibri" w:cs="Times New Roman"/>
      <w:i/>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635CC3"/>
    <w:rPr>
      <w:rFonts w:ascii="Cambria" w:hAnsi="Cambria" w:cs="Times New Roman"/>
      <w:b/>
      <w:kern w:val="32"/>
      <w:sz w:val="32"/>
      <w:lang w:eastAsia="en-US"/>
    </w:rPr>
  </w:style>
  <w:style w:type="character" w:customStyle="1" w:styleId="20">
    <w:name w:val="Заголовок 2 Знак"/>
    <w:basedOn w:val="a0"/>
    <w:link w:val="2"/>
    <w:uiPriority w:val="99"/>
    <w:semiHidden/>
    <w:locked/>
    <w:rsid w:val="00635CC3"/>
    <w:rPr>
      <w:rFonts w:ascii="Cambria" w:hAnsi="Cambria" w:cs="Times New Roman"/>
      <w:b/>
      <w:i/>
      <w:sz w:val="28"/>
      <w:lang w:eastAsia="en-US"/>
    </w:rPr>
  </w:style>
  <w:style w:type="character" w:customStyle="1" w:styleId="30">
    <w:name w:val="Заголовок 3 Знак"/>
    <w:basedOn w:val="a0"/>
    <w:link w:val="3"/>
    <w:uiPriority w:val="99"/>
    <w:locked/>
    <w:rsid w:val="00A7744D"/>
    <w:rPr>
      <w:rFonts w:cs="Times New Roman"/>
      <w:color w:val="434343"/>
      <w:sz w:val="28"/>
    </w:rPr>
  </w:style>
  <w:style w:type="character" w:customStyle="1" w:styleId="40">
    <w:name w:val="Заголовок 4 Знак"/>
    <w:basedOn w:val="a0"/>
    <w:link w:val="4"/>
    <w:uiPriority w:val="99"/>
    <w:semiHidden/>
    <w:locked/>
    <w:rsid w:val="00635CC3"/>
    <w:rPr>
      <w:rFonts w:ascii="Calibri" w:hAnsi="Calibri" w:cs="Times New Roman"/>
      <w:b/>
      <w:sz w:val="28"/>
      <w:lang w:eastAsia="en-US"/>
    </w:rPr>
  </w:style>
  <w:style w:type="character" w:customStyle="1" w:styleId="50">
    <w:name w:val="Заголовок 5 Знак"/>
    <w:basedOn w:val="a0"/>
    <w:link w:val="5"/>
    <w:uiPriority w:val="99"/>
    <w:semiHidden/>
    <w:locked/>
    <w:rsid w:val="00635CC3"/>
    <w:rPr>
      <w:rFonts w:ascii="Calibri" w:hAnsi="Calibri" w:cs="Times New Roman"/>
      <w:b/>
      <w:i/>
      <w:sz w:val="26"/>
      <w:lang w:eastAsia="en-US"/>
    </w:rPr>
  </w:style>
  <w:style w:type="character" w:customStyle="1" w:styleId="60">
    <w:name w:val="Заголовок 6 Знак"/>
    <w:basedOn w:val="a0"/>
    <w:link w:val="6"/>
    <w:uiPriority w:val="99"/>
    <w:semiHidden/>
    <w:locked/>
    <w:rsid w:val="00635CC3"/>
    <w:rPr>
      <w:rFonts w:ascii="Calibri" w:hAnsi="Calibri" w:cs="Times New Roman"/>
      <w:b/>
      <w:lang w:eastAsia="en-US"/>
    </w:rPr>
  </w:style>
  <w:style w:type="character" w:customStyle="1" w:styleId="70">
    <w:name w:val="Заголовок 7 Знак"/>
    <w:basedOn w:val="a0"/>
    <w:link w:val="7"/>
    <w:uiPriority w:val="99"/>
    <w:locked/>
    <w:rsid w:val="002B3764"/>
    <w:rPr>
      <w:rFonts w:ascii="Calibri" w:eastAsia="MS Gothic" w:hAnsi="Calibri" w:cs="Times New Roman"/>
      <w:i/>
      <w:color w:val="243F60"/>
    </w:rPr>
  </w:style>
  <w:style w:type="paragraph" w:customStyle="1" w:styleId="10">
    <w:name w:val="Обычный1"/>
    <w:uiPriority w:val="99"/>
    <w:rsid w:val="00A92E4E"/>
    <w:pPr>
      <w:spacing w:line="276" w:lineRule="auto"/>
    </w:pPr>
    <w:rPr>
      <w:sz w:val="22"/>
      <w:szCs w:val="22"/>
      <w:lang w:eastAsia="en-US"/>
    </w:rPr>
  </w:style>
  <w:style w:type="paragraph" w:styleId="a3">
    <w:name w:val="Title"/>
    <w:basedOn w:val="10"/>
    <w:next w:val="10"/>
    <w:link w:val="a4"/>
    <w:uiPriority w:val="99"/>
    <w:qFormat/>
    <w:rsid w:val="00A92E4E"/>
    <w:pPr>
      <w:keepNext/>
      <w:keepLines/>
      <w:spacing w:after="60"/>
    </w:pPr>
    <w:rPr>
      <w:rFonts w:ascii="Cambria" w:eastAsia="Times New Roman" w:hAnsi="Cambria" w:cs="Times New Roman"/>
      <w:b/>
      <w:bCs/>
      <w:kern w:val="28"/>
      <w:sz w:val="32"/>
      <w:szCs w:val="32"/>
    </w:rPr>
  </w:style>
  <w:style w:type="character" w:customStyle="1" w:styleId="a4">
    <w:name w:val="Название Знак"/>
    <w:basedOn w:val="a0"/>
    <w:link w:val="a3"/>
    <w:uiPriority w:val="99"/>
    <w:locked/>
    <w:rsid w:val="00635CC3"/>
    <w:rPr>
      <w:rFonts w:ascii="Cambria" w:hAnsi="Cambria" w:cs="Times New Roman"/>
      <w:b/>
      <w:kern w:val="28"/>
      <w:sz w:val="32"/>
      <w:lang w:eastAsia="en-US"/>
    </w:rPr>
  </w:style>
  <w:style w:type="paragraph" w:styleId="a5">
    <w:name w:val="Subtitle"/>
    <w:basedOn w:val="10"/>
    <w:next w:val="10"/>
    <w:link w:val="a6"/>
    <w:uiPriority w:val="99"/>
    <w:qFormat/>
    <w:rsid w:val="00A92E4E"/>
    <w:pPr>
      <w:keepNext/>
      <w:keepLines/>
      <w:spacing w:after="320"/>
    </w:pPr>
    <w:rPr>
      <w:rFonts w:ascii="Cambria" w:eastAsia="Times New Roman" w:hAnsi="Cambria" w:cs="Times New Roman"/>
      <w:sz w:val="24"/>
      <w:szCs w:val="24"/>
    </w:rPr>
  </w:style>
  <w:style w:type="character" w:customStyle="1" w:styleId="a6">
    <w:name w:val="Подзаголовок Знак"/>
    <w:basedOn w:val="a0"/>
    <w:link w:val="a5"/>
    <w:uiPriority w:val="99"/>
    <w:locked/>
    <w:rsid w:val="00635CC3"/>
    <w:rPr>
      <w:rFonts w:ascii="Cambria" w:hAnsi="Cambria" w:cs="Times New Roman"/>
      <w:sz w:val="24"/>
      <w:lang w:eastAsia="en-US"/>
    </w:rPr>
  </w:style>
  <w:style w:type="paragraph" w:customStyle="1" w:styleId="p7">
    <w:name w:val="p7"/>
    <w:basedOn w:val="a"/>
    <w:uiPriority w:val="99"/>
    <w:rsid w:val="00E1587C"/>
    <w:pPr>
      <w:spacing w:before="100" w:beforeAutospacing="1" w:after="100" w:afterAutospacing="1" w:line="240" w:lineRule="auto"/>
    </w:pPr>
    <w:rPr>
      <w:rFonts w:ascii="Times" w:hAnsi="Times"/>
      <w:sz w:val="20"/>
      <w:szCs w:val="20"/>
      <w:lang w:val="en-CA"/>
    </w:rPr>
  </w:style>
  <w:style w:type="paragraph" w:styleId="a7">
    <w:name w:val="List Paragraph"/>
    <w:basedOn w:val="a"/>
    <w:uiPriority w:val="99"/>
    <w:qFormat/>
    <w:rsid w:val="00E1587C"/>
    <w:pPr>
      <w:ind w:left="720"/>
    </w:pPr>
  </w:style>
  <w:style w:type="paragraph" w:customStyle="1" w:styleId="a8">
    <w:name w:val="СТАТЬЯ"/>
    <w:link w:val="a9"/>
    <w:uiPriority w:val="99"/>
    <w:rsid w:val="00431150"/>
    <w:pPr>
      <w:keepNext/>
      <w:keepLines/>
      <w:overflowPunct w:val="0"/>
      <w:autoSpaceDE w:val="0"/>
      <w:autoSpaceDN w:val="0"/>
      <w:adjustRightInd w:val="0"/>
      <w:spacing w:before="240" w:after="240"/>
      <w:ind w:left="2410" w:right="255" w:hanging="1701"/>
      <w:textAlignment w:val="baseline"/>
    </w:pPr>
    <w:rPr>
      <w:rFonts w:ascii="Times New Roman" w:hAnsi="Times New Roman" w:cs="Times New Roman"/>
      <w:b/>
      <w:noProof/>
      <w:color w:val="000000"/>
      <w:sz w:val="22"/>
      <w:szCs w:val="22"/>
    </w:rPr>
  </w:style>
  <w:style w:type="character" w:customStyle="1" w:styleId="a9">
    <w:name w:val="СТАТЬЯ Знак"/>
    <w:link w:val="a8"/>
    <w:uiPriority w:val="99"/>
    <w:locked/>
    <w:rsid w:val="00431150"/>
    <w:rPr>
      <w:rFonts w:ascii="Times New Roman" w:hAnsi="Times New Roman" w:cs="Times New Roman"/>
      <w:b/>
      <w:noProof/>
      <w:color w:val="000000"/>
      <w:sz w:val="22"/>
      <w:szCs w:val="22"/>
      <w:lang w:val="ru-RU" w:eastAsia="ru-RU" w:bidi="ar-SA"/>
    </w:rPr>
  </w:style>
  <w:style w:type="paragraph" w:customStyle="1" w:styleId="newncpi">
    <w:name w:val="newncpi"/>
    <w:basedOn w:val="a"/>
    <w:uiPriority w:val="99"/>
    <w:rsid w:val="009C0D29"/>
    <w:pPr>
      <w:spacing w:before="100" w:beforeAutospacing="1" w:after="100" w:afterAutospacing="1" w:line="240" w:lineRule="auto"/>
    </w:pPr>
    <w:rPr>
      <w:rFonts w:ascii="Times" w:hAnsi="Times"/>
      <w:sz w:val="20"/>
      <w:szCs w:val="20"/>
      <w:lang w:val="en-CA"/>
    </w:rPr>
  </w:style>
  <w:style w:type="character" w:customStyle="1" w:styleId="a30">
    <w:name w:val="a30"/>
    <w:uiPriority w:val="99"/>
    <w:rsid w:val="00784C6D"/>
  </w:style>
  <w:style w:type="paragraph" w:customStyle="1" w:styleId="Z1">
    <w:name w:val="Z1"/>
    <w:autoRedefine/>
    <w:uiPriority w:val="99"/>
    <w:rsid w:val="0064445C"/>
    <w:pPr>
      <w:overflowPunct w:val="0"/>
      <w:autoSpaceDE w:val="0"/>
      <w:autoSpaceDN w:val="0"/>
      <w:adjustRightInd w:val="0"/>
      <w:spacing w:before="840"/>
      <w:jc w:val="center"/>
      <w:textAlignment w:val="baseline"/>
    </w:pPr>
    <w:rPr>
      <w:rFonts w:ascii="Times New Roman" w:eastAsia="Times New Roman" w:hAnsi="Times New Roman" w:cs="Times New Roman"/>
      <w:b/>
      <w:caps/>
      <w:spacing w:val="120"/>
      <w:sz w:val="28"/>
      <w:szCs w:val="28"/>
    </w:rPr>
  </w:style>
  <w:style w:type="paragraph" w:customStyle="1" w:styleId="Z2">
    <w:name w:val="Z2"/>
    <w:autoRedefine/>
    <w:uiPriority w:val="99"/>
    <w:rsid w:val="00A7744D"/>
    <w:pPr>
      <w:overflowPunct w:val="0"/>
      <w:autoSpaceDE w:val="0"/>
      <w:autoSpaceDN w:val="0"/>
      <w:adjustRightInd w:val="0"/>
      <w:spacing w:line="400" w:lineRule="exact"/>
      <w:jc w:val="center"/>
      <w:textAlignment w:val="baseline"/>
    </w:pPr>
    <w:rPr>
      <w:rFonts w:ascii="Times New Roman CYR" w:eastAsia="Times New Roman" w:hAnsi="Times New Roman CYR" w:cs="Times New Roman"/>
      <w:b/>
      <w:caps/>
      <w:spacing w:val="80"/>
      <w:sz w:val="40"/>
      <w:szCs w:val="40"/>
    </w:rPr>
  </w:style>
  <w:style w:type="paragraph" w:customStyle="1" w:styleId="aa">
    <w:name w:val="принят"/>
    <w:basedOn w:val="a"/>
    <w:next w:val="a"/>
    <w:uiPriority w:val="99"/>
    <w:rsid w:val="00A7744D"/>
    <w:pPr>
      <w:tabs>
        <w:tab w:val="right" w:pos="9072"/>
      </w:tabs>
      <w:overflowPunct w:val="0"/>
      <w:autoSpaceDE w:val="0"/>
      <w:autoSpaceDN w:val="0"/>
      <w:adjustRightInd w:val="0"/>
      <w:spacing w:after="240" w:line="240" w:lineRule="auto"/>
      <w:ind w:left="709" w:right="709"/>
      <w:textAlignment w:val="baseline"/>
    </w:pPr>
    <w:rPr>
      <w:rFonts w:ascii="Times New Roman" w:eastAsia="Times New Roman" w:hAnsi="Times New Roman" w:cs="Times New Roman"/>
      <w:noProof/>
      <w:sz w:val="26"/>
      <w:szCs w:val="20"/>
      <w:lang w:eastAsia="ru-RU"/>
    </w:rPr>
  </w:style>
  <w:style w:type="paragraph" w:customStyle="1" w:styleId="ab">
    <w:name w:val="внесен"/>
    <w:basedOn w:val="a"/>
    <w:uiPriority w:val="99"/>
    <w:rsid w:val="00A7744D"/>
    <w:pPr>
      <w:overflowPunct w:val="0"/>
      <w:autoSpaceDE w:val="0"/>
      <w:autoSpaceDN w:val="0"/>
      <w:adjustRightInd w:val="0"/>
      <w:spacing w:line="240" w:lineRule="auto"/>
      <w:ind w:left="5103"/>
      <w:textAlignment w:val="baseline"/>
    </w:pPr>
    <w:rPr>
      <w:rFonts w:ascii="Times New Roman" w:eastAsia="Times New Roman" w:hAnsi="Times New Roman" w:cs="Times New Roman"/>
      <w:sz w:val="26"/>
      <w:szCs w:val="26"/>
      <w:lang w:eastAsia="ru-RU"/>
    </w:rPr>
  </w:style>
  <w:style w:type="paragraph" w:customStyle="1" w:styleId="z3">
    <w:name w:val="z3"/>
    <w:basedOn w:val="a"/>
    <w:next w:val="a"/>
    <w:link w:val="z30"/>
    <w:uiPriority w:val="99"/>
    <w:rsid w:val="00A7744D"/>
    <w:pPr>
      <w:keepNext/>
      <w:tabs>
        <w:tab w:val="right" w:pos="5670"/>
      </w:tabs>
      <w:overflowPunct w:val="0"/>
      <w:autoSpaceDE w:val="0"/>
      <w:autoSpaceDN w:val="0"/>
      <w:adjustRightInd w:val="0"/>
      <w:spacing w:before="480" w:after="480" w:line="280" w:lineRule="exact"/>
      <w:ind w:right="3969"/>
      <w:jc w:val="both"/>
      <w:textAlignment w:val="baseline"/>
      <w:outlineLvl w:val="2"/>
    </w:pPr>
    <w:rPr>
      <w:rFonts w:ascii="Times New Roman" w:hAnsi="Times New Roman" w:cs="Times New Roman"/>
      <w:b/>
      <w:sz w:val="20"/>
      <w:szCs w:val="20"/>
      <w:lang w:eastAsia="ru-RU"/>
    </w:rPr>
  </w:style>
  <w:style w:type="character" w:customStyle="1" w:styleId="z30">
    <w:name w:val="z3 Знак"/>
    <w:link w:val="z3"/>
    <w:uiPriority w:val="99"/>
    <w:locked/>
    <w:rsid w:val="00A7744D"/>
    <w:rPr>
      <w:rFonts w:ascii="Times New Roman" w:hAnsi="Times New Roman"/>
      <w:b/>
      <w:sz w:val="20"/>
      <w:lang w:val="ru-RU" w:eastAsia="ru-RU"/>
    </w:rPr>
  </w:style>
  <w:style w:type="paragraph" w:customStyle="1" w:styleId="PR">
    <w:name w:val="PR"/>
    <w:uiPriority w:val="99"/>
    <w:rsid w:val="00A7744D"/>
    <w:pPr>
      <w:keepNext/>
      <w:keepLines/>
      <w:spacing w:after="120"/>
      <w:ind w:left="5670"/>
    </w:pPr>
    <w:rPr>
      <w:rFonts w:ascii="Times New Roman" w:eastAsia="Times New Roman" w:hAnsi="Times New Roman" w:cs="Times New Roman"/>
      <w:sz w:val="26"/>
    </w:rPr>
  </w:style>
  <w:style w:type="table" w:styleId="ac">
    <w:name w:val="Table Grid"/>
    <w:basedOn w:val="a1"/>
    <w:uiPriority w:val="99"/>
    <w:rsid w:val="001939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9D3438"/>
    <w:pPr>
      <w:spacing w:after="120" w:line="240" w:lineRule="auto"/>
      <w:ind w:left="283"/>
    </w:pPr>
    <w:rPr>
      <w:rFonts w:ascii="Times New Roman" w:hAnsi="Times New Roman" w:cs="Times New Roman"/>
      <w:sz w:val="24"/>
      <w:szCs w:val="20"/>
      <w:lang w:eastAsia="ru-RU"/>
    </w:rPr>
  </w:style>
  <w:style w:type="character" w:customStyle="1" w:styleId="ae">
    <w:name w:val="Основной текст с отступом Знак"/>
    <w:basedOn w:val="a0"/>
    <w:link w:val="ad"/>
    <w:uiPriority w:val="99"/>
    <w:locked/>
    <w:rsid w:val="009D3438"/>
    <w:rPr>
      <w:rFonts w:ascii="Times New Roman" w:hAnsi="Times New Roman" w:cs="Times New Roman"/>
      <w:sz w:val="24"/>
      <w:lang w:val="ru-RU" w:eastAsia="ru-RU"/>
    </w:rPr>
  </w:style>
  <w:style w:type="paragraph" w:styleId="af">
    <w:name w:val="Balloon Text"/>
    <w:basedOn w:val="a"/>
    <w:link w:val="af0"/>
    <w:uiPriority w:val="99"/>
    <w:semiHidden/>
    <w:rsid w:val="006261B6"/>
    <w:pPr>
      <w:spacing w:line="240" w:lineRule="auto"/>
    </w:pPr>
    <w:rPr>
      <w:rFonts w:ascii="Tahoma" w:hAnsi="Tahoma" w:cs="Times New Roman"/>
      <w:sz w:val="16"/>
      <w:szCs w:val="20"/>
      <w:lang w:eastAsia="ru-RU"/>
    </w:rPr>
  </w:style>
  <w:style w:type="character" w:customStyle="1" w:styleId="af0">
    <w:name w:val="Текст выноски Знак"/>
    <w:basedOn w:val="a0"/>
    <w:link w:val="af"/>
    <w:uiPriority w:val="99"/>
    <w:semiHidden/>
    <w:locked/>
    <w:rsid w:val="006261B6"/>
    <w:rPr>
      <w:rFonts w:ascii="Tahoma" w:hAnsi="Tahoma" w:cs="Times New Roman"/>
      <w:sz w:val="16"/>
    </w:rPr>
  </w:style>
  <w:style w:type="character" w:styleId="af1">
    <w:name w:val="annotation reference"/>
    <w:basedOn w:val="a0"/>
    <w:uiPriority w:val="99"/>
    <w:semiHidden/>
    <w:rsid w:val="00E260B7"/>
    <w:rPr>
      <w:rFonts w:cs="Times New Roman"/>
      <w:sz w:val="16"/>
    </w:rPr>
  </w:style>
  <w:style w:type="paragraph" w:styleId="af2">
    <w:name w:val="annotation text"/>
    <w:basedOn w:val="a"/>
    <w:link w:val="af3"/>
    <w:uiPriority w:val="99"/>
    <w:semiHidden/>
    <w:rsid w:val="00E260B7"/>
    <w:pPr>
      <w:spacing w:line="240" w:lineRule="auto"/>
    </w:pPr>
    <w:rPr>
      <w:rFonts w:cs="Times New Roman"/>
      <w:sz w:val="20"/>
      <w:szCs w:val="20"/>
      <w:lang w:eastAsia="ru-RU"/>
    </w:rPr>
  </w:style>
  <w:style w:type="character" w:customStyle="1" w:styleId="af3">
    <w:name w:val="Текст примечания Знак"/>
    <w:basedOn w:val="a0"/>
    <w:link w:val="af2"/>
    <w:uiPriority w:val="99"/>
    <w:semiHidden/>
    <w:locked/>
    <w:rsid w:val="00E260B7"/>
    <w:rPr>
      <w:rFonts w:cs="Times New Roman"/>
      <w:sz w:val="20"/>
    </w:rPr>
  </w:style>
  <w:style w:type="paragraph" w:styleId="af4">
    <w:name w:val="Revision"/>
    <w:hidden/>
    <w:uiPriority w:val="99"/>
    <w:semiHidden/>
    <w:rsid w:val="00E260B7"/>
    <w:rPr>
      <w:sz w:val="22"/>
      <w:szCs w:val="22"/>
      <w:lang w:eastAsia="en-US"/>
    </w:rPr>
  </w:style>
  <w:style w:type="character" w:styleId="af5">
    <w:name w:val="Intense Emphasis"/>
    <w:basedOn w:val="a0"/>
    <w:uiPriority w:val="99"/>
    <w:qFormat/>
    <w:rsid w:val="001627BA"/>
    <w:rPr>
      <w:rFonts w:cs="Times New Roman"/>
      <w:i/>
      <w:color w:val="auto"/>
    </w:rPr>
  </w:style>
  <w:style w:type="paragraph" w:customStyle="1" w:styleId="point">
    <w:name w:val="point"/>
    <w:basedOn w:val="a"/>
    <w:uiPriority w:val="99"/>
    <w:rsid w:val="00E66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uiPriority w:val="99"/>
    <w:rsid w:val="005E4B13"/>
  </w:style>
  <w:style w:type="paragraph" w:customStyle="1" w:styleId="12">
    <w:name w:val="Название1"/>
    <w:basedOn w:val="a"/>
    <w:uiPriority w:val="99"/>
    <w:rsid w:val="00AC0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rsid w:val="0082558C"/>
    <w:rPr>
      <w:rFonts w:cs="Times New Roman"/>
      <w:color w:val="0000FF"/>
      <w:u w:val="single"/>
    </w:rPr>
  </w:style>
  <w:style w:type="paragraph" w:styleId="af7">
    <w:name w:val="header"/>
    <w:basedOn w:val="a"/>
    <w:link w:val="af8"/>
    <w:uiPriority w:val="99"/>
    <w:rsid w:val="00134E65"/>
    <w:pPr>
      <w:tabs>
        <w:tab w:val="center" w:pos="4677"/>
        <w:tab w:val="right" w:pos="9355"/>
      </w:tabs>
      <w:spacing w:line="240" w:lineRule="auto"/>
    </w:pPr>
    <w:rPr>
      <w:rFonts w:cs="Times New Roman"/>
      <w:sz w:val="20"/>
      <w:szCs w:val="20"/>
      <w:lang w:eastAsia="ru-RU"/>
    </w:rPr>
  </w:style>
  <w:style w:type="character" w:customStyle="1" w:styleId="af8">
    <w:name w:val="Верхний колонтитул Знак"/>
    <w:basedOn w:val="a0"/>
    <w:link w:val="af7"/>
    <w:uiPriority w:val="99"/>
    <w:locked/>
    <w:rsid w:val="00134E65"/>
    <w:rPr>
      <w:rFonts w:cs="Times New Roman"/>
    </w:rPr>
  </w:style>
  <w:style w:type="paragraph" w:styleId="af9">
    <w:name w:val="footer"/>
    <w:basedOn w:val="a"/>
    <w:link w:val="afa"/>
    <w:uiPriority w:val="99"/>
    <w:rsid w:val="00134E65"/>
    <w:pPr>
      <w:tabs>
        <w:tab w:val="center" w:pos="4677"/>
        <w:tab w:val="right" w:pos="9355"/>
      </w:tabs>
      <w:spacing w:line="240" w:lineRule="auto"/>
    </w:pPr>
    <w:rPr>
      <w:rFonts w:cs="Times New Roman"/>
      <w:sz w:val="20"/>
      <w:szCs w:val="20"/>
      <w:lang w:eastAsia="ru-RU"/>
    </w:rPr>
  </w:style>
  <w:style w:type="character" w:customStyle="1" w:styleId="afa">
    <w:name w:val="Нижний колонтитул Знак"/>
    <w:basedOn w:val="a0"/>
    <w:link w:val="af9"/>
    <w:uiPriority w:val="99"/>
    <w:locked/>
    <w:rsid w:val="00134E65"/>
    <w:rPr>
      <w:rFonts w:cs="Times New Roman"/>
    </w:rPr>
  </w:style>
  <w:style w:type="character" w:styleId="afb">
    <w:name w:val="page number"/>
    <w:basedOn w:val="a0"/>
    <w:uiPriority w:val="99"/>
    <w:rsid w:val="00FC61C3"/>
    <w:rPr>
      <w:rFonts w:cs="Times New Roman"/>
    </w:rPr>
  </w:style>
  <w:style w:type="paragraph" w:styleId="afc">
    <w:name w:val="annotation subject"/>
    <w:basedOn w:val="af2"/>
    <w:next w:val="af2"/>
    <w:link w:val="afd"/>
    <w:uiPriority w:val="99"/>
    <w:semiHidden/>
    <w:rsid w:val="00CE73B9"/>
    <w:pPr>
      <w:spacing w:line="276" w:lineRule="auto"/>
    </w:pPr>
    <w:rPr>
      <w:b/>
      <w:bCs/>
    </w:rPr>
  </w:style>
  <w:style w:type="character" w:customStyle="1" w:styleId="afd">
    <w:name w:val="Тема примечания Знак"/>
    <w:basedOn w:val="af3"/>
    <w:link w:val="afc"/>
    <w:uiPriority w:val="99"/>
    <w:semiHidden/>
    <w:locked/>
    <w:rsid w:val="00635CC3"/>
    <w:rPr>
      <w:b/>
      <w:lang w:eastAsia="en-US"/>
    </w:rPr>
  </w:style>
  <w:style w:type="paragraph" w:customStyle="1" w:styleId="p-normal">
    <w:name w:val="p-normal"/>
    <w:basedOn w:val="a"/>
    <w:uiPriority w:val="99"/>
    <w:rsid w:val="00574AC3"/>
    <w:pPr>
      <w:spacing w:before="100" w:beforeAutospacing="1" w:after="100" w:afterAutospacing="1" w:line="240" w:lineRule="auto"/>
    </w:pPr>
    <w:rPr>
      <w:rFonts w:ascii="Times" w:hAnsi="Times"/>
      <w:sz w:val="20"/>
      <w:szCs w:val="20"/>
      <w:lang w:val="en-CA"/>
    </w:rPr>
  </w:style>
  <w:style w:type="character" w:customStyle="1" w:styleId="h-normal">
    <w:name w:val="h-normal"/>
    <w:basedOn w:val="a0"/>
    <w:uiPriority w:val="99"/>
    <w:rsid w:val="00574AC3"/>
    <w:rPr>
      <w:rFonts w:cs="Times New Roman"/>
    </w:rPr>
  </w:style>
  <w:style w:type="character" w:customStyle="1" w:styleId="colorff00ff">
    <w:name w:val="color__ff00ff"/>
    <w:basedOn w:val="a0"/>
    <w:uiPriority w:val="99"/>
    <w:rsid w:val="00574AC3"/>
    <w:rPr>
      <w:rFonts w:cs="Times New Roman"/>
    </w:rPr>
  </w:style>
  <w:style w:type="character" w:customStyle="1" w:styleId="fake-non-breaking-space">
    <w:name w:val="fake-non-breaking-space"/>
    <w:basedOn w:val="a0"/>
    <w:uiPriority w:val="99"/>
    <w:rsid w:val="00574AC3"/>
    <w:rPr>
      <w:rFonts w:cs="Times New Roman"/>
    </w:rPr>
  </w:style>
  <w:style w:type="character" w:styleId="afe">
    <w:name w:val="Emphasis"/>
    <w:basedOn w:val="a0"/>
    <w:uiPriority w:val="99"/>
    <w:qFormat/>
    <w:locked/>
    <w:rsid w:val="00722742"/>
    <w:rPr>
      <w:rFonts w:cs="Times New Roman"/>
      <w:i/>
      <w:iCs/>
    </w:rPr>
  </w:style>
  <w:style w:type="paragraph" w:styleId="aff">
    <w:name w:val="Document Map"/>
    <w:basedOn w:val="a"/>
    <w:link w:val="aff0"/>
    <w:uiPriority w:val="99"/>
    <w:semiHidden/>
    <w:rsid w:val="00ED150A"/>
    <w:pPr>
      <w:spacing w:line="240" w:lineRule="auto"/>
    </w:pPr>
    <w:rPr>
      <w:rFonts w:ascii="Lucida Grande" w:hAnsi="Lucida Grande" w:cs="Lucida Grande"/>
      <w:sz w:val="24"/>
      <w:szCs w:val="24"/>
    </w:rPr>
  </w:style>
  <w:style w:type="character" w:customStyle="1" w:styleId="aff0">
    <w:name w:val="Схема документа Знак"/>
    <w:basedOn w:val="a0"/>
    <w:link w:val="aff"/>
    <w:uiPriority w:val="99"/>
    <w:semiHidden/>
    <w:locked/>
    <w:rsid w:val="00ED150A"/>
    <w:rPr>
      <w:rFonts w:ascii="Lucida Grande" w:hAnsi="Lucida Grande" w:cs="Lucida Grande"/>
      <w:sz w:val="24"/>
      <w:szCs w:val="24"/>
      <w:lang w:eastAsia="en-US"/>
    </w:rPr>
  </w:style>
  <w:style w:type="paragraph" w:styleId="aff1">
    <w:name w:val="Body Text"/>
    <w:basedOn w:val="a"/>
    <w:link w:val="aff2"/>
    <w:uiPriority w:val="99"/>
    <w:rsid w:val="00497E90"/>
    <w:pPr>
      <w:spacing w:after="120" w:line="240" w:lineRule="auto"/>
    </w:pPr>
    <w:rPr>
      <w:rFonts w:ascii="Times New Roman" w:eastAsia="Times New Roman" w:hAnsi="Times New Roman" w:cs="Times New Roman"/>
      <w:sz w:val="24"/>
      <w:szCs w:val="24"/>
      <w:lang w:eastAsia="ru-RU"/>
    </w:rPr>
  </w:style>
  <w:style w:type="character" w:customStyle="1" w:styleId="aff2">
    <w:name w:val="Основной текст Знак"/>
    <w:basedOn w:val="a0"/>
    <w:link w:val="aff1"/>
    <w:uiPriority w:val="99"/>
    <w:locked/>
    <w:rsid w:val="00497E90"/>
    <w:rPr>
      <w:rFonts w:ascii="Times New Roman" w:hAnsi="Times New Roman" w:cs="Times New Roman"/>
      <w:sz w:val="24"/>
      <w:szCs w:val="24"/>
    </w:rPr>
  </w:style>
  <w:style w:type="paragraph" w:styleId="aff3">
    <w:name w:val="No Spacing"/>
    <w:uiPriority w:val="99"/>
    <w:qFormat/>
    <w:rsid w:val="00497E90"/>
    <w:rPr>
      <w:rFonts w:ascii="Calibri" w:eastAsia="Times New Roman" w:hAnsi="Calibri" w:cs="Times New Roman"/>
      <w:sz w:val="22"/>
      <w:szCs w:val="22"/>
      <w:lang w:eastAsia="en-US"/>
    </w:rPr>
  </w:style>
  <w:style w:type="paragraph" w:customStyle="1" w:styleId="ConsPlusNormal">
    <w:name w:val="ConsPlusNormal"/>
    <w:uiPriority w:val="99"/>
    <w:rsid w:val="00505EB5"/>
    <w:pPr>
      <w:widowControl w:val="0"/>
      <w:autoSpaceDE w:val="0"/>
      <w:autoSpaceDN w:val="0"/>
      <w:adjustRightInd w:val="0"/>
    </w:pPr>
    <w:rPr>
      <w:rFonts w:eastAsia="MS Mincho"/>
    </w:rPr>
  </w:style>
  <w:style w:type="paragraph" w:customStyle="1" w:styleId="underpoint">
    <w:name w:val="underpoint"/>
    <w:basedOn w:val="a"/>
    <w:uiPriority w:val="99"/>
    <w:rsid w:val="00777B4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10270422">
      <w:marLeft w:val="0"/>
      <w:marRight w:val="0"/>
      <w:marTop w:val="0"/>
      <w:marBottom w:val="0"/>
      <w:divBdr>
        <w:top w:val="none" w:sz="0" w:space="0" w:color="auto"/>
        <w:left w:val="none" w:sz="0" w:space="0" w:color="auto"/>
        <w:bottom w:val="none" w:sz="0" w:space="0" w:color="auto"/>
        <w:right w:val="none" w:sz="0" w:space="0" w:color="auto"/>
      </w:divBdr>
    </w:div>
    <w:div w:id="210270426">
      <w:marLeft w:val="0"/>
      <w:marRight w:val="0"/>
      <w:marTop w:val="0"/>
      <w:marBottom w:val="0"/>
      <w:divBdr>
        <w:top w:val="none" w:sz="0" w:space="0" w:color="auto"/>
        <w:left w:val="none" w:sz="0" w:space="0" w:color="auto"/>
        <w:bottom w:val="none" w:sz="0" w:space="0" w:color="auto"/>
        <w:right w:val="none" w:sz="0" w:space="0" w:color="auto"/>
      </w:divBdr>
    </w:div>
    <w:div w:id="210270429">
      <w:marLeft w:val="0"/>
      <w:marRight w:val="0"/>
      <w:marTop w:val="0"/>
      <w:marBottom w:val="0"/>
      <w:divBdr>
        <w:top w:val="none" w:sz="0" w:space="0" w:color="auto"/>
        <w:left w:val="none" w:sz="0" w:space="0" w:color="auto"/>
        <w:bottom w:val="none" w:sz="0" w:space="0" w:color="auto"/>
        <w:right w:val="none" w:sz="0" w:space="0" w:color="auto"/>
      </w:divBdr>
    </w:div>
    <w:div w:id="210270430">
      <w:marLeft w:val="0"/>
      <w:marRight w:val="0"/>
      <w:marTop w:val="0"/>
      <w:marBottom w:val="0"/>
      <w:divBdr>
        <w:top w:val="none" w:sz="0" w:space="0" w:color="auto"/>
        <w:left w:val="none" w:sz="0" w:space="0" w:color="auto"/>
        <w:bottom w:val="none" w:sz="0" w:space="0" w:color="auto"/>
        <w:right w:val="none" w:sz="0" w:space="0" w:color="auto"/>
      </w:divBdr>
    </w:div>
    <w:div w:id="210270435">
      <w:marLeft w:val="0"/>
      <w:marRight w:val="0"/>
      <w:marTop w:val="0"/>
      <w:marBottom w:val="0"/>
      <w:divBdr>
        <w:top w:val="none" w:sz="0" w:space="0" w:color="auto"/>
        <w:left w:val="none" w:sz="0" w:space="0" w:color="auto"/>
        <w:bottom w:val="none" w:sz="0" w:space="0" w:color="auto"/>
        <w:right w:val="none" w:sz="0" w:space="0" w:color="auto"/>
      </w:divBdr>
    </w:div>
    <w:div w:id="210270438">
      <w:marLeft w:val="0"/>
      <w:marRight w:val="0"/>
      <w:marTop w:val="0"/>
      <w:marBottom w:val="0"/>
      <w:divBdr>
        <w:top w:val="none" w:sz="0" w:space="0" w:color="auto"/>
        <w:left w:val="none" w:sz="0" w:space="0" w:color="auto"/>
        <w:bottom w:val="none" w:sz="0" w:space="0" w:color="auto"/>
        <w:right w:val="none" w:sz="0" w:space="0" w:color="auto"/>
      </w:divBdr>
    </w:div>
    <w:div w:id="210270440">
      <w:marLeft w:val="0"/>
      <w:marRight w:val="0"/>
      <w:marTop w:val="0"/>
      <w:marBottom w:val="0"/>
      <w:divBdr>
        <w:top w:val="none" w:sz="0" w:space="0" w:color="auto"/>
        <w:left w:val="none" w:sz="0" w:space="0" w:color="auto"/>
        <w:bottom w:val="none" w:sz="0" w:space="0" w:color="auto"/>
        <w:right w:val="none" w:sz="0" w:space="0" w:color="auto"/>
      </w:divBdr>
      <w:divsChild>
        <w:div w:id="210270427">
          <w:marLeft w:val="0"/>
          <w:marRight w:val="0"/>
          <w:marTop w:val="0"/>
          <w:marBottom w:val="0"/>
          <w:divBdr>
            <w:top w:val="none" w:sz="0" w:space="0" w:color="auto"/>
            <w:left w:val="none" w:sz="0" w:space="0" w:color="auto"/>
            <w:bottom w:val="none" w:sz="0" w:space="0" w:color="auto"/>
            <w:right w:val="none" w:sz="0" w:space="0" w:color="auto"/>
          </w:divBdr>
          <w:divsChild>
            <w:div w:id="210270450">
              <w:marLeft w:val="0"/>
              <w:marRight w:val="0"/>
              <w:marTop w:val="0"/>
              <w:marBottom w:val="0"/>
              <w:divBdr>
                <w:top w:val="none" w:sz="0" w:space="0" w:color="auto"/>
                <w:left w:val="none" w:sz="0" w:space="0" w:color="auto"/>
                <w:bottom w:val="none" w:sz="0" w:space="0" w:color="auto"/>
                <w:right w:val="none" w:sz="0" w:space="0" w:color="auto"/>
              </w:divBdr>
              <w:divsChild>
                <w:div w:id="210270421">
                  <w:marLeft w:val="0"/>
                  <w:marRight w:val="0"/>
                  <w:marTop w:val="0"/>
                  <w:marBottom w:val="0"/>
                  <w:divBdr>
                    <w:top w:val="none" w:sz="0" w:space="0" w:color="auto"/>
                    <w:left w:val="none" w:sz="0" w:space="0" w:color="auto"/>
                    <w:bottom w:val="none" w:sz="0" w:space="0" w:color="auto"/>
                    <w:right w:val="none" w:sz="0" w:space="0" w:color="auto"/>
                  </w:divBdr>
                  <w:divsChild>
                    <w:div w:id="210270442">
                      <w:marLeft w:val="0"/>
                      <w:marRight w:val="0"/>
                      <w:marTop w:val="0"/>
                      <w:marBottom w:val="0"/>
                      <w:divBdr>
                        <w:top w:val="none" w:sz="0" w:space="0" w:color="auto"/>
                        <w:left w:val="none" w:sz="0" w:space="0" w:color="auto"/>
                        <w:bottom w:val="none" w:sz="0" w:space="0" w:color="auto"/>
                        <w:right w:val="none" w:sz="0" w:space="0" w:color="auto"/>
                      </w:divBdr>
                      <w:divsChild>
                        <w:div w:id="210270446">
                          <w:marLeft w:val="0"/>
                          <w:marRight w:val="0"/>
                          <w:marTop w:val="0"/>
                          <w:marBottom w:val="0"/>
                          <w:divBdr>
                            <w:top w:val="none" w:sz="0" w:space="0" w:color="auto"/>
                            <w:left w:val="none" w:sz="0" w:space="0" w:color="auto"/>
                            <w:bottom w:val="none" w:sz="0" w:space="0" w:color="auto"/>
                            <w:right w:val="none" w:sz="0" w:space="0" w:color="auto"/>
                          </w:divBdr>
                          <w:divsChild>
                            <w:div w:id="210270453">
                              <w:marLeft w:val="0"/>
                              <w:marRight w:val="0"/>
                              <w:marTop w:val="0"/>
                              <w:marBottom w:val="0"/>
                              <w:divBdr>
                                <w:top w:val="none" w:sz="0" w:space="0" w:color="auto"/>
                                <w:left w:val="none" w:sz="0" w:space="0" w:color="auto"/>
                                <w:bottom w:val="none" w:sz="0" w:space="0" w:color="auto"/>
                                <w:right w:val="none" w:sz="0" w:space="0" w:color="auto"/>
                              </w:divBdr>
                              <w:divsChild>
                                <w:div w:id="210270428">
                                  <w:marLeft w:val="0"/>
                                  <w:marRight w:val="0"/>
                                  <w:marTop w:val="0"/>
                                  <w:marBottom w:val="0"/>
                                  <w:divBdr>
                                    <w:top w:val="none" w:sz="0" w:space="0" w:color="auto"/>
                                    <w:left w:val="none" w:sz="0" w:space="0" w:color="auto"/>
                                    <w:bottom w:val="none" w:sz="0" w:space="0" w:color="auto"/>
                                    <w:right w:val="none" w:sz="0" w:space="0" w:color="auto"/>
                                  </w:divBdr>
                                  <w:divsChild>
                                    <w:div w:id="210270455">
                                      <w:marLeft w:val="0"/>
                                      <w:marRight w:val="0"/>
                                      <w:marTop w:val="0"/>
                                      <w:marBottom w:val="0"/>
                                      <w:divBdr>
                                        <w:top w:val="none" w:sz="0" w:space="0" w:color="auto"/>
                                        <w:left w:val="none" w:sz="0" w:space="0" w:color="auto"/>
                                        <w:bottom w:val="none" w:sz="0" w:space="0" w:color="auto"/>
                                        <w:right w:val="none" w:sz="0" w:space="0" w:color="auto"/>
                                      </w:divBdr>
                                      <w:divsChild>
                                        <w:div w:id="210270445">
                                          <w:marLeft w:val="0"/>
                                          <w:marRight w:val="0"/>
                                          <w:marTop w:val="0"/>
                                          <w:marBottom w:val="0"/>
                                          <w:divBdr>
                                            <w:top w:val="none" w:sz="0" w:space="0" w:color="auto"/>
                                            <w:left w:val="none" w:sz="0" w:space="0" w:color="auto"/>
                                            <w:bottom w:val="none" w:sz="0" w:space="0" w:color="auto"/>
                                            <w:right w:val="none" w:sz="0" w:space="0" w:color="auto"/>
                                          </w:divBdr>
                                          <w:divsChild>
                                            <w:div w:id="210270439">
                                              <w:marLeft w:val="0"/>
                                              <w:marRight w:val="0"/>
                                              <w:marTop w:val="0"/>
                                              <w:marBottom w:val="0"/>
                                              <w:divBdr>
                                                <w:top w:val="none" w:sz="0" w:space="0" w:color="auto"/>
                                                <w:left w:val="none" w:sz="0" w:space="0" w:color="auto"/>
                                                <w:bottom w:val="none" w:sz="0" w:space="0" w:color="auto"/>
                                                <w:right w:val="none" w:sz="0" w:space="0" w:color="auto"/>
                                              </w:divBdr>
                                              <w:divsChild>
                                                <w:div w:id="210270423">
                                                  <w:marLeft w:val="0"/>
                                                  <w:marRight w:val="0"/>
                                                  <w:marTop w:val="0"/>
                                                  <w:marBottom w:val="0"/>
                                                  <w:divBdr>
                                                    <w:top w:val="none" w:sz="0" w:space="0" w:color="auto"/>
                                                    <w:left w:val="none" w:sz="0" w:space="0" w:color="auto"/>
                                                    <w:bottom w:val="none" w:sz="0" w:space="0" w:color="auto"/>
                                                    <w:right w:val="none" w:sz="0" w:space="0" w:color="auto"/>
                                                  </w:divBdr>
                                                  <w:divsChild>
                                                    <w:div w:id="210270433">
                                                      <w:marLeft w:val="0"/>
                                                      <w:marRight w:val="0"/>
                                                      <w:marTop w:val="0"/>
                                                      <w:marBottom w:val="0"/>
                                                      <w:divBdr>
                                                        <w:top w:val="none" w:sz="0" w:space="0" w:color="auto"/>
                                                        <w:left w:val="none" w:sz="0" w:space="0" w:color="auto"/>
                                                        <w:bottom w:val="none" w:sz="0" w:space="0" w:color="auto"/>
                                                        <w:right w:val="none" w:sz="0" w:space="0" w:color="auto"/>
                                                      </w:divBdr>
                                                      <w:divsChild>
                                                        <w:div w:id="210270420">
                                                          <w:marLeft w:val="0"/>
                                                          <w:marRight w:val="0"/>
                                                          <w:marTop w:val="0"/>
                                                          <w:marBottom w:val="0"/>
                                                          <w:divBdr>
                                                            <w:top w:val="none" w:sz="0" w:space="0" w:color="auto"/>
                                                            <w:left w:val="none" w:sz="0" w:space="0" w:color="auto"/>
                                                            <w:bottom w:val="none" w:sz="0" w:space="0" w:color="auto"/>
                                                            <w:right w:val="none" w:sz="0" w:space="0" w:color="auto"/>
                                                          </w:divBdr>
                                                          <w:divsChild>
                                                            <w:div w:id="210270425">
                                                              <w:marLeft w:val="0"/>
                                                              <w:marRight w:val="0"/>
                                                              <w:marTop w:val="0"/>
                                                              <w:marBottom w:val="0"/>
                                                              <w:divBdr>
                                                                <w:top w:val="none" w:sz="0" w:space="0" w:color="auto"/>
                                                                <w:left w:val="none" w:sz="0" w:space="0" w:color="auto"/>
                                                                <w:bottom w:val="none" w:sz="0" w:space="0" w:color="auto"/>
                                                                <w:right w:val="none" w:sz="0" w:space="0" w:color="auto"/>
                                                              </w:divBdr>
                                                              <w:divsChild>
                                                                <w:div w:id="210270444">
                                                                  <w:marLeft w:val="0"/>
                                                                  <w:marRight w:val="0"/>
                                                                  <w:marTop w:val="0"/>
                                                                  <w:marBottom w:val="0"/>
                                                                  <w:divBdr>
                                                                    <w:top w:val="none" w:sz="0" w:space="0" w:color="auto"/>
                                                                    <w:left w:val="none" w:sz="0" w:space="0" w:color="auto"/>
                                                                    <w:bottom w:val="none" w:sz="0" w:space="0" w:color="auto"/>
                                                                    <w:right w:val="none" w:sz="0" w:space="0" w:color="auto"/>
                                                                  </w:divBdr>
                                                                  <w:divsChild>
                                                                    <w:div w:id="210270458">
                                                                      <w:marLeft w:val="0"/>
                                                                      <w:marRight w:val="0"/>
                                                                      <w:marTop w:val="0"/>
                                                                      <w:marBottom w:val="0"/>
                                                                      <w:divBdr>
                                                                        <w:top w:val="none" w:sz="0" w:space="0" w:color="auto"/>
                                                                        <w:left w:val="none" w:sz="0" w:space="0" w:color="auto"/>
                                                                        <w:bottom w:val="none" w:sz="0" w:space="0" w:color="auto"/>
                                                                        <w:right w:val="none" w:sz="0" w:space="0" w:color="auto"/>
                                                                      </w:divBdr>
                                                                      <w:divsChild>
                                                                        <w:div w:id="210270432">
                                                                          <w:marLeft w:val="0"/>
                                                                          <w:marRight w:val="0"/>
                                                                          <w:marTop w:val="0"/>
                                                                          <w:marBottom w:val="0"/>
                                                                          <w:divBdr>
                                                                            <w:top w:val="none" w:sz="0" w:space="0" w:color="auto"/>
                                                                            <w:left w:val="none" w:sz="0" w:space="0" w:color="auto"/>
                                                                            <w:bottom w:val="none" w:sz="0" w:space="0" w:color="auto"/>
                                                                            <w:right w:val="none" w:sz="0" w:space="0" w:color="auto"/>
                                                                          </w:divBdr>
                                                                          <w:divsChild>
                                                                            <w:div w:id="210270483">
                                                                              <w:marLeft w:val="0"/>
                                                                              <w:marRight w:val="0"/>
                                                                              <w:marTop w:val="0"/>
                                                                              <w:marBottom w:val="0"/>
                                                                              <w:divBdr>
                                                                                <w:top w:val="none" w:sz="0" w:space="0" w:color="auto"/>
                                                                                <w:left w:val="none" w:sz="0" w:space="0" w:color="auto"/>
                                                                                <w:bottom w:val="none" w:sz="0" w:space="0" w:color="auto"/>
                                                                                <w:right w:val="none" w:sz="0" w:space="0" w:color="auto"/>
                                                                              </w:divBdr>
                                                                              <w:divsChild>
                                                                                <w:div w:id="210270419">
                                                                                  <w:marLeft w:val="0"/>
                                                                                  <w:marRight w:val="0"/>
                                                                                  <w:marTop w:val="0"/>
                                                                                  <w:marBottom w:val="0"/>
                                                                                  <w:divBdr>
                                                                                    <w:top w:val="none" w:sz="0" w:space="0" w:color="auto"/>
                                                                                    <w:left w:val="none" w:sz="0" w:space="0" w:color="auto"/>
                                                                                    <w:bottom w:val="none" w:sz="0" w:space="0" w:color="auto"/>
                                                                                    <w:right w:val="none" w:sz="0" w:space="0" w:color="auto"/>
                                                                                  </w:divBdr>
                                                                                  <w:divsChild>
                                                                                    <w:div w:id="210270434">
                                                                                      <w:marLeft w:val="0"/>
                                                                                      <w:marRight w:val="0"/>
                                                                                      <w:marTop w:val="0"/>
                                                                                      <w:marBottom w:val="0"/>
                                                                                      <w:divBdr>
                                                                                        <w:top w:val="none" w:sz="0" w:space="0" w:color="auto"/>
                                                                                        <w:left w:val="none" w:sz="0" w:space="0" w:color="auto"/>
                                                                                        <w:bottom w:val="none" w:sz="0" w:space="0" w:color="auto"/>
                                                                                        <w:right w:val="none" w:sz="0" w:space="0" w:color="auto"/>
                                                                                      </w:divBdr>
                                                                                      <w:divsChild>
                                                                                        <w:div w:id="210270436">
                                                                                          <w:marLeft w:val="0"/>
                                                                                          <w:marRight w:val="0"/>
                                                                                          <w:marTop w:val="0"/>
                                                                                          <w:marBottom w:val="0"/>
                                                                                          <w:divBdr>
                                                                                            <w:top w:val="none" w:sz="0" w:space="0" w:color="auto"/>
                                                                                            <w:left w:val="none" w:sz="0" w:space="0" w:color="auto"/>
                                                                                            <w:bottom w:val="none" w:sz="0" w:space="0" w:color="auto"/>
                                                                                            <w:right w:val="none" w:sz="0" w:space="0" w:color="auto"/>
                                                                                          </w:divBdr>
                                                                                          <w:divsChild>
                                                                                            <w:div w:id="210270451">
                                                                                              <w:marLeft w:val="0"/>
                                                                                              <w:marRight w:val="120"/>
                                                                                              <w:marTop w:val="0"/>
                                                                                              <w:marBottom w:val="150"/>
                                                                                              <w:divBdr>
                                                                                                <w:top w:val="single" w:sz="2" w:space="0" w:color="EFEFEF"/>
                                                                                                <w:left w:val="single" w:sz="6" w:space="0" w:color="EFEFEF"/>
                                                                                                <w:bottom w:val="single" w:sz="6" w:space="0" w:color="E2E2E2"/>
                                                                                                <w:right w:val="single" w:sz="6" w:space="0" w:color="EFEFEF"/>
                                                                                              </w:divBdr>
                                                                                              <w:divsChild>
                                                                                                <w:div w:id="210270431">
                                                                                                  <w:marLeft w:val="0"/>
                                                                                                  <w:marRight w:val="0"/>
                                                                                                  <w:marTop w:val="0"/>
                                                                                                  <w:marBottom w:val="0"/>
                                                                                                  <w:divBdr>
                                                                                                    <w:top w:val="none" w:sz="0" w:space="0" w:color="auto"/>
                                                                                                    <w:left w:val="none" w:sz="0" w:space="0" w:color="auto"/>
                                                                                                    <w:bottom w:val="none" w:sz="0" w:space="0" w:color="auto"/>
                                                                                                    <w:right w:val="none" w:sz="0" w:space="0" w:color="auto"/>
                                                                                                  </w:divBdr>
                                                                                                  <w:divsChild>
                                                                                                    <w:div w:id="210270456">
                                                                                                      <w:marLeft w:val="0"/>
                                                                                                      <w:marRight w:val="0"/>
                                                                                                      <w:marTop w:val="0"/>
                                                                                                      <w:marBottom w:val="0"/>
                                                                                                      <w:divBdr>
                                                                                                        <w:top w:val="none" w:sz="0" w:space="0" w:color="auto"/>
                                                                                                        <w:left w:val="none" w:sz="0" w:space="0" w:color="auto"/>
                                                                                                        <w:bottom w:val="none" w:sz="0" w:space="0" w:color="auto"/>
                                                                                                        <w:right w:val="none" w:sz="0" w:space="0" w:color="auto"/>
                                                                                                      </w:divBdr>
                                                                                                      <w:divsChild>
                                                                                                        <w:div w:id="210270447">
                                                                                                          <w:marLeft w:val="0"/>
                                                                                                          <w:marRight w:val="0"/>
                                                                                                          <w:marTop w:val="0"/>
                                                                                                          <w:marBottom w:val="0"/>
                                                                                                          <w:divBdr>
                                                                                                            <w:top w:val="none" w:sz="0" w:space="0" w:color="auto"/>
                                                                                                            <w:left w:val="none" w:sz="0" w:space="0" w:color="auto"/>
                                                                                                            <w:bottom w:val="none" w:sz="0" w:space="0" w:color="auto"/>
                                                                                                            <w:right w:val="none" w:sz="0" w:space="0" w:color="auto"/>
                                                                                                          </w:divBdr>
                                                                                                          <w:divsChild>
                                                                                                            <w:div w:id="210270448">
                                                                                                              <w:marLeft w:val="0"/>
                                                                                                              <w:marRight w:val="0"/>
                                                                                                              <w:marTop w:val="0"/>
                                                                                                              <w:marBottom w:val="0"/>
                                                                                                              <w:divBdr>
                                                                                                                <w:top w:val="none" w:sz="0" w:space="0" w:color="auto"/>
                                                                                                                <w:left w:val="none" w:sz="0" w:space="0" w:color="auto"/>
                                                                                                                <w:bottom w:val="none" w:sz="0" w:space="0" w:color="auto"/>
                                                                                                                <w:right w:val="none" w:sz="0" w:space="0" w:color="auto"/>
                                                                                                              </w:divBdr>
                                                                                                              <w:divsChild>
                                                                                                                <w:div w:id="210270437">
                                                                                                                  <w:marLeft w:val="-570"/>
                                                                                                                  <w:marRight w:val="0"/>
                                                                                                                  <w:marTop w:val="150"/>
                                                                                                                  <w:marBottom w:val="225"/>
                                                                                                                  <w:divBdr>
                                                                                                                    <w:top w:val="none" w:sz="0" w:space="4" w:color="auto"/>
                                                                                                                    <w:left w:val="none" w:sz="0" w:space="0" w:color="auto"/>
                                                                                                                    <w:bottom w:val="none" w:sz="0" w:space="4" w:color="auto"/>
                                                                                                                    <w:right w:val="none" w:sz="0" w:space="0" w:color="auto"/>
                                                                                                                  </w:divBdr>
                                                                                                                  <w:divsChild>
                                                                                                                    <w:div w:id="210270424">
                                                                                                                      <w:marLeft w:val="0"/>
                                                                                                                      <w:marRight w:val="0"/>
                                                                                                                      <w:marTop w:val="0"/>
                                                                                                                      <w:marBottom w:val="0"/>
                                                                                                                      <w:divBdr>
                                                                                                                        <w:top w:val="none" w:sz="0" w:space="0" w:color="auto"/>
                                                                                                                        <w:left w:val="none" w:sz="0" w:space="0" w:color="auto"/>
                                                                                                                        <w:bottom w:val="none" w:sz="0" w:space="0" w:color="auto"/>
                                                                                                                        <w:right w:val="none" w:sz="0" w:space="0" w:color="auto"/>
                                                                                                                      </w:divBdr>
                                                                                                                      <w:divsChild>
                                                                                                                        <w:div w:id="210270481">
                                                                                                                          <w:marLeft w:val="225"/>
                                                                                                                          <w:marRight w:val="225"/>
                                                                                                                          <w:marTop w:val="75"/>
                                                                                                                          <w:marBottom w:val="75"/>
                                                                                                                          <w:divBdr>
                                                                                                                            <w:top w:val="none" w:sz="0" w:space="0" w:color="auto"/>
                                                                                                                            <w:left w:val="none" w:sz="0" w:space="0" w:color="auto"/>
                                                                                                                            <w:bottom w:val="none" w:sz="0" w:space="0" w:color="auto"/>
                                                                                                                            <w:right w:val="none" w:sz="0" w:space="0" w:color="auto"/>
                                                                                                                          </w:divBdr>
                                                                                                                          <w:divsChild>
                                                                                                                            <w:div w:id="210270443">
                                                                                                                              <w:marLeft w:val="0"/>
                                                                                                                              <w:marRight w:val="0"/>
                                                                                                                              <w:marTop w:val="0"/>
                                                                                                                              <w:marBottom w:val="0"/>
                                                                                                                              <w:divBdr>
                                                                                                                                <w:top w:val="single" w:sz="6" w:space="0" w:color="auto"/>
                                                                                                                                <w:left w:val="single" w:sz="6" w:space="0" w:color="auto"/>
                                                                                                                                <w:bottom w:val="single" w:sz="6" w:space="0" w:color="auto"/>
                                                                                                                                <w:right w:val="single" w:sz="6" w:space="0" w:color="auto"/>
                                                                                                                              </w:divBdr>
                                                                                                                              <w:divsChild>
                                                                                                                                <w:div w:id="2102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70441">
      <w:marLeft w:val="0"/>
      <w:marRight w:val="0"/>
      <w:marTop w:val="0"/>
      <w:marBottom w:val="0"/>
      <w:divBdr>
        <w:top w:val="none" w:sz="0" w:space="0" w:color="auto"/>
        <w:left w:val="none" w:sz="0" w:space="0" w:color="auto"/>
        <w:bottom w:val="none" w:sz="0" w:space="0" w:color="auto"/>
        <w:right w:val="none" w:sz="0" w:space="0" w:color="auto"/>
      </w:divBdr>
    </w:div>
    <w:div w:id="210270449">
      <w:marLeft w:val="0"/>
      <w:marRight w:val="0"/>
      <w:marTop w:val="0"/>
      <w:marBottom w:val="0"/>
      <w:divBdr>
        <w:top w:val="none" w:sz="0" w:space="0" w:color="auto"/>
        <w:left w:val="none" w:sz="0" w:space="0" w:color="auto"/>
        <w:bottom w:val="none" w:sz="0" w:space="0" w:color="auto"/>
        <w:right w:val="none" w:sz="0" w:space="0" w:color="auto"/>
      </w:divBdr>
    </w:div>
    <w:div w:id="210270452">
      <w:marLeft w:val="0"/>
      <w:marRight w:val="0"/>
      <w:marTop w:val="0"/>
      <w:marBottom w:val="0"/>
      <w:divBdr>
        <w:top w:val="none" w:sz="0" w:space="0" w:color="auto"/>
        <w:left w:val="none" w:sz="0" w:space="0" w:color="auto"/>
        <w:bottom w:val="none" w:sz="0" w:space="0" w:color="auto"/>
        <w:right w:val="none" w:sz="0" w:space="0" w:color="auto"/>
      </w:divBdr>
    </w:div>
    <w:div w:id="210270457">
      <w:marLeft w:val="0"/>
      <w:marRight w:val="0"/>
      <w:marTop w:val="0"/>
      <w:marBottom w:val="0"/>
      <w:divBdr>
        <w:top w:val="none" w:sz="0" w:space="0" w:color="auto"/>
        <w:left w:val="none" w:sz="0" w:space="0" w:color="auto"/>
        <w:bottom w:val="none" w:sz="0" w:space="0" w:color="auto"/>
        <w:right w:val="none" w:sz="0" w:space="0" w:color="auto"/>
      </w:divBdr>
    </w:div>
    <w:div w:id="210270459">
      <w:marLeft w:val="0"/>
      <w:marRight w:val="0"/>
      <w:marTop w:val="0"/>
      <w:marBottom w:val="0"/>
      <w:divBdr>
        <w:top w:val="none" w:sz="0" w:space="0" w:color="auto"/>
        <w:left w:val="none" w:sz="0" w:space="0" w:color="auto"/>
        <w:bottom w:val="none" w:sz="0" w:space="0" w:color="auto"/>
        <w:right w:val="none" w:sz="0" w:space="0" w:color="auto"/>
      </w:divBdr>
    </w:div>
    <w:div w:id="210270460">
      <w:marLeft w:val="0"/>
      <w:marRight w:val="0"/>
      <w:marTop w:val="0"/>
      <w:marBottom w:val="0"/>
      <w:divBdr>
        <w:top w:val="none" w:sz="0" w:space="0" w:color="auto"/>
        <w:left w:val="none" w:sz="0" w:space="0" w:color="auto"/>
        <w:bottom w:val="none" w:sz="0" w:space="0" w:color="auto"/>
        <w:right w:val="none" w:sz="0" w:space="0" w:color="auto"/>
      </w:divBdr>
    </w:div>
    <w:div w:id="210270461">
      <w:marLeft w:val="0"/>
      <w:marRight w:val="0"/>
      <w:marTop w:val="0"/>
      <w:marBottom w:val="0"/>
      <w:divBdr>
        <w:top w:val="none" w:sz="0" w:space="0" w:color="auto"/>
        <w:left w:val="none" w:sz="0" w:space="0" w:color="auto"/>
        <w:bottom w:val="none" w:sz="0" w:space="0" w:color="auto"/>
        <w:right w:val="none" w:sz="0" w:space="0" w:color="auto"/>
      </w:divBdr>
    </w:div>
    <w:div w:id="210270462">
      <w:marLeft w:val="0"/>
      <w:marRight w:val="0"/>
      <w:marTop w:val="0"/>
      <w:marBottom w:val="0"/>
      <w:divBdr>
        <w:top w:val="none" w:sz="0" w:space="0" w:color="auto"/>
        <w:left w:val="none" w:sz="0" w:space="0" w:color="auto"/>
        <w:bottom w:val="none" w:sz="0" w:space="0" w:color="auto"/>
        <w:right w:val="none" w:sz="0" w:space="0" w:color="auto"/>
      </w:divBdr>
    </w:div>
    <w:div w:id="210270463">
      <w:marLeft w:val="0"/>
      <w:marRight w:val="0"/>
      <w:marTop w:val="0"/>
      <w:marBottom w:val="0"/>
      <w:divBdr>
        <w:top w:val="none" w:sz="0" w:space="0" w:color="auto"/>
        <w:left w:val="none" w:sz="0" w:space="0" w:color="auto"/>
        <w:bottom w:val="none" w:sz="0" w:space="0" w:color="auto"/>
        <w:right w:val="none" w:sz="0" w:space="0" w:color="auto"/>
      </w:divBdr>
    </w:div>
    <w:div w:id="210270464">
      <w:marLeft w:val="0"/>
      <w:marRight w:val="0"/>
      <w:marTop w:val="0"/>
      <w:marBottom w:val="0"/>
      <w:divBdr>
        <w:top w:val="none" w:sz="0" w:space="0" w:color="auto"/>
        <w:left w:val="none" w:sz="0" w:space="0" w:color="auto"/>
        <w:bottom w:val="none" w:sz="0" w:space="0" w:color="auto"/>
        <w:right w:val="none" w:sz="0" w:space="0" w:color="auto"/>
      </w:divBdr>
    </w:div>
    <w:div w:id="210270465">
      <w:marLeft w:val="0"/>
      <w:marRight w:val="0"/>
      <w:marTop w:val="0"/>
      <w:marBottom w:val="0"/>
      <w:divBdr>
        <w:top w:val="none" w:sz="0" w:space="0" w:color="auto"/>
        <w:left w:val="none" w:sz="0" w:space="0" w:color="auto"/>
        <w:bottom w:val="none" w:sz="0" w:space="0" w:color="auto"/>
        <w:right w:val="none" w:sz="0" w:space="0" w:color="auto"/>
      </w:divBdr>
    </w:div>
    <w:div w:id="210270466">
      <w:marLeft w:val="0"/>
      <w:marRight w:val="0"/>
      <w:marTop w:val="0"/>
      <w:marBottom w:val="0"/>
      <w:divBdr>
        <w:top w:val="none" w:sz="0" w:space="0" w:color="auto"/>
        <w:left w:val="none" w:sz="0" w:space="0" w:color="auto"/>
        <w:bottom w:val="none" w:sz="0" w:space="0" w:color="auto"/>
        <w:right w:val="none" w:sz="0" w:space="0" w:color="auto"/>
      </w:divBdr>
    </w:div>
    <w:div w:id="210270467">
      <w:marLeft w:val="0"/>
      <w:marRight w:val="0"/>
      <w:marTop w:val="0"/>
      <w:marBottom w:val="0"/>
      <w:divBdr>
        <w:top w:val="none" w:sz="0" w:space="0" w:color="auto"/>
        <w:left w:val="none" w:sz="0" w:space="0" w:color="auto"/>
        <w:bottom w:val="none" w:sz="0" w:space="0" w:color="auto"/>
        <w:right w:val="none" w:sz="0" w:space="0" w:color="auto"/>
      </w:divBdr>
    </w:div>
    <w:div w:id="210270468">
      <w:marLeft w:val="0"/>
      <w:marRight w:val="0"/>
      <w:marTop w:val="0"/>
      <w:marBottom w:val="0"/>
      <w:divBdr>
        <w:top w:val="none" w:sz="0" w:space="0" w:color="auto"/>
        <w:left w:val="none" w:sz="0" w:space="0" w:color="auto"/>
        <w:bottom w:val="none" w:sz="0" w:space="0" w:color="auto"/>
        <w:right w:val="none" w:sz="0" w:space="0" w:color="auto"/>
      </w:divBdr>
    </w:div>
    <w:div w:id="210270469">
      <w:marLeft w:val="0"/>
      <w:marRight w:val="0"/>
      <w:marTop w:val="0"/>
      <w:marBottom w:val="0"/>
      <w:divBdr>
        <w:top w:val="none" w:sz="0" w:space="0" w:color="auto"/>
        <w:left w:val="none" w:sz="0" w:space="0" w:color="auto"/>
        <w:bottom w:val="none" w:sz="0" w:space="0" w:color="auto"/>
        <w:right w:val="none" w:sz="0" w:space="0" w:color="auto"/>
      </w:divBdr>
    </w:div>
    <w:div w:id="210270470">
      <w:marLeft w:val="0"/>
      <w:marRight w:val="0"/>
      <w:marTop w:val="0"/>
      <w:marBottom w:val="0"/>
      <w:divBdr>
        <w:top w:val="none" w:sz="0" w:space="0" w:color="auto"/>
        <w:left w:val="none" w:sz="0" w:space="0" w:color="auto"/>
        <w:bottom w:val="none" w:sz="0" w:space="0" w:color="auto"/>
        <w:right w:val="none" w:sz="0" w:space="0" w:color="auto"/>
      </w:divBdr>
    </w:div>
    <w:div w:id="210270471">
      <w:marLeft w:val="0"/>
      <w:marRight w:val="0"/>
      <w:marTop w:val="0"/>
      <w:marBottom w:val="0"/>
      <w:divBdr>
        <w:top w:val="none" w:sz="0" w:space="0" w:color="auto"/>
        <w:left w:val="none" w:sz="0" w:space="0" w:color="auto"/>
        <w:bottom w:val="none" w:sz="0" w:space="0" w:color="auto"/>
        <w:right w:val="none" w:sz="0" w:space="0" w:color="auto"/>
      </w:divBdr>
    </w:div>
    <w:div w:id="210270472">
      <w:marLeft w:val="0"/>
      <w:marRight w:val="0"/>
      <w:marTop w:val="0"/>
      <w:marBottom w:val="0"/>
      <w:divBdr>
        <w:top w:val="none" w:sz="0" w:space="0" w:color="auto"/>
        <w:left w:val="none" w:sz="0" w:space="0" w:color="auto"/>
        <w:bottom w:val="none" w:sz="0" w:space="0" w:color="auto"/>
        <w:right w:val="none" w:sz="0" w:space="0" w:color="auto"/>
      </w:divBdr>
    </w:div>
    <w:div w:id="210270473">
      <w:marLeft w:val="0"/>
      <w:marRight w:val="0"/>
      <w:marTop w:val="0"/>
      <w:marBottom w:val="0"/>
      <w:divBdr>
        <w:top w:val="none" w:sz="0" w:space="0" w:color="auto"/>
        <w:left w:val="none" w:sz="0" w:space="0" w:color="auto"/>
        <w:bottom w:val="none" w:sz="0" w:space="0" w:color="auto"/>
        <w:right w:val="none" w:sz="0" w:space="0" w:color="auto"/>
      </w:divBdr>
    </w:div>
    <w:div w:id="210270474">
      <w:marLeft w:val="0"/>
      <w:marRight w:val="0"/>
      <w:marTop w:val="0"/>
      <w:marBottom w:val="0"/>
      <w:divBdr>
        <w:top w:val="none" w:sz="0" w:space="0" w:color="auto"/>
        <w:left w:val="none" w:sz="0" w:space="0" w:color="auto"/>
        <w:bottom w:val="none" w:sz="0" w:space="0" w:color="auto"/>
        <w:right w:val="none" w:sz="0" w:space="0" w:color="auto"/>
      </w:divBdr>
    </w:div>
    <w:div w:id="210270475">
      <w:marLeft w:val="0"/>
      <w:marRight w:val="0"/>
      <w:marTop w:val="0"/>
      <w:marBottom w:val="0"/>
      <w:divBdr>
        <w:top w:val="none" w:sz="0" w:space="0" w:color="auto"/>
        <w:left w:val="none" w:sz="0" w:space="0" w:color="auto"/>
        <w:bottom w:val="none" w:sz="0" w:space="0" w:color="auto"/>
        <w:right w:val="none" w:sz="0" w:space="0" w:color="auto"/>
      </w:divBdr>
    </w:div>
    <w:div w:id="210270476">
      <w:marLeft w:val="0"/>
      <w:marRight w:val="0"/>
      <w:marTop w:val="0"/>
      <w:marBottom w:val="0"/>
      <w:divBdr>
        <w:top w:val="none" w:sz="0" w:space="0" w:color="auto"/>
        <w:left w:val="none" w:sz="0" w:space="0" w:color="auto"/>
        <w:bottom w:val="none" w:sz="0" w:space="0" w:color="auto"/>
        <w:right w:val="none" w:sz="0" w:space="0" w:color="auto"/>
      </w:divBdr>
    </w:div>
    <w:div w:id="210270477">
      <w:marLeft w:val="0"/>
      <w:marRight w:val="0"/>
      <w:marTop w:val="0"/>
      <w:marBottom w:val="0"/>
      <w:divBdr>
        <w:top w:val="none" w:sz="0" w:space="0" w:color="auto"/>
        <w:left w:val="none" w:sz="0" w:space="0" w:color="auto"/>
        <w:bottom w:val="none" w:sz="0" w:space="0" w:color="auto"/>
        <w:right w:val="none" w:sz="0" w:space="0" w:color="auto"/>
      </w:divBdr>
    </w:div>
    <w:div w:id="210270478">
      <w:marLeft w:val="0"/>
      <w:marRight w:val="0"/>
      <w:marTop w:val="0"/>
      <w:marBottom w:val="0"/>
      <w:divBdr>
        <w:top w:val="none" w:sz="0" w:space="0" w:color="auto"/>
        <w:left w:val="none" w:sz="0" w:space="0" w:color="auto"/>
        <w:bottom w:val="none" w:sz="0" w:space="0" w:color="auto"/>
        <w:right w:val="none" w:sz="0" w:space="0" w:color="auto"/>
      </w:divBdr>
    </w:div>
    <w:div w:id="210270479">
      <w:marLeft w:val="0"/>
      <w:marRight w:val="0"/>
      <w:marTop w:val="0"/>
      <w:marBottom w:val="0"/>
      <w:divBdr>
        <w:top w:val="none" w:sz="0" w:space="0" w:color="auto"/>
        <w:left w:val="none" w:sz="0" w:space="0" w:color="auto"/>
        <w:bottom w:val="none" w:sz="0" w:space="0" w:color="auto"/>
        <w:right w:val="none" w:sz="0" w:space="0" w:color="auto"/>
      </w:divBdr>
    </w:div>
    <w:div w:id="210270480">
      <w:marLeft w:val="0"/>
      <w:marRight w:val="0"/>
      <w:marTop w:val="0"/>
      <w:marBottom w:val="0"/>
      <w:divBdr>
        <w:top w:val="none" w:sz="0" w:space="0" w:color="auto"/>
        <w:left w:val="none" w:sz="0" w:space="0" w:color="auto"/>
        <w:bottom w:val="none" w:sz="0" w:space="0" w:color="auto"/>
        <w:right w:val="none" w:sz="0" w:space="0" w:color="auto"/>
      </w:divBdr>
    </w:div>
    <w:div w:id="210270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42</Pages>
  <Words>9748</Words>
  <Characters>73202</Characters>
  <Application>Microsoft Office Word</Application>
  <DocSecurity>0</DocSecurity>
  <Lines>610</Lines>
  <Paragraphs>165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Krokoz™</Company>
  <LinksUpToDate>false</LinksUpToDate>
  <CharactersWithSpaces>82785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mihail</dc:creator>
  <cp:lastModifiedBy>kuzmich</cp:lastModifiedBy>
  <cp:revision>7</cp:revision>
  <cp:lastPrinted>2018-08-29T09:59:00Z</cp:lastPrinted>
  <dcterms:created xsi:type="dcterms:W3CDTF">2018-08-29T07:54:00Z</dcterms:created>
  <dcterms:modified xsi:type="dcterms:W3CDTF">2018-08-31T14:12:00Z</dcterms:modified>
</cp:coreProperties>
</file>