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D" w:rsidRDefault="00DF17CD">
      <w:pPr>
        <w:rPr>
          <w:lang w:val="en-US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63CFFD" wp14:editId="672EF4F3">
                <wp:simplePos x="0" y="0"/>
                <wp:positionH relativeFrom="column">
                  <wp:posOffset>696907</wp:posOffset>
                </wp:positionH>
                <wp:positionV relativeFrom="paragraph">
                  <wp:posOffset>6534725</wp:posOffset>
                </wp:positionV>
                <wp:extent cx="5581650" cy="2268747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81650" cy="2268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40A3" w:rsidRPr="006640A3" w:rsidRDefault="007F31D2" w:rsidP="00087E56">
                            <w:pPr>
                              <w:pStyle w:val="a3"/>
                              <w:widowControl w:val="0"/>
                              <w:spacing w:line="240" w:lineRule="auto"/>
                              <w:rPr>
                                <w:sz w:val="50"/>
                                <w:szCs w:val="50"/>
                                <w14:ligatures w14:val="none"/>
                              </w:rPr>
                            </w:pPr>
                            <w:r w:rsidRPr="006640A3">
                              <w:rPr>
                                <w:sz w:val="50"/>
                                <w:szCs w:val="50"/>
                                <w14:ligatures w14:val="none"/>
                              </w:rPr>
                              <w:t>ЭКОЛОГИЧЕСКИЙ БЮЛЛЕТЕНЬ</w:t>
                            </w:r>
                          </w:p>
                          <w:p w:rsidR="006640A3" w:rsidRPr="006640A3" w:rsidRDefault="006640A3" w:rsidP="00087E56">
                            <w:pPr>
                              <w:pStyle w:val="a3"/>
                              <w:widowControl w:val="0"/>
                              <w:spacing w:line="240" w:lineRule="auto"/>
                              <w:rPr>
                                <w:sz w:val="50"/>
                                <w:szCs w:val="50"/>
                                <w14:ligatures w14:val="none"/>
                              </w:rPr>
                            </w:pPr>
                            <w:r w:rsidRPr="006640A3">
                              <w:rPr>
                                <w:sz w:val="50"/>
                                <w:szCs w:val="50"/>
                                <w14:ligatures w14:val="none"/>
                              </w:rPr>
                              <w:t>2015 год</w:t>
                            </w:r>
                          </w:p>
                          <w:p w:rsidR="006640A3" w:rsidRPr="006640A3" w:rsidRDefault="006640A3" w:rsidP="006640A3">
                            <w:pPr>
                              <w:pStyle w:val="a3"/>
                              <w:widowControl w:val="0"/>
                              <w:rPr>
                                <w:sz w:val="50"/>
                                <w:szCs w:val="50"/>
                                <w14:ligatures w14:val="none"/>
                              </w:rPr>
                            </w:pPr>
                            <w:r w:rsidRPr="006640A3">
                              <w:rPr>
                                <w:sz w:val="50"/>
                                <w:szCs w:val="50"/>
                                <w14:ligatures w14:val="none"/>
                              </w:rPr>
                              <w:t>  </w:t>
                            </w:r>
                          </w:p>
                          <w:p w:rsidR="006640A3" w:rsidRPr="006640A3" w:rsidRDefault="006640A3" w:rsidP="006640A3">
                            <w:pPr>
                              <w:pStyle w:val="a3"/>
                              <w:widowControl w:val="0"/>
                              <w:rPr>
                                <w:sz w:val="50"/>
                                <w:szCs w:val="50"/>
                                <w14:ligatures w14:val="none"/>
                              </w:rPr>
                            </w:pPr>
                            <w:r w:rsidRPr="006640A3">
                              <w:rPr>
                                <w:sz w:val="50"/>
                                <w:szCs w:val="50"/>
                                <w14:ligatures w14:val="none"/>
                              </w:rPr>
                              <w:t xml:space="preserve">Минск 2016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4.85pt;margin-top:514.55pt;width:439.5pt;height:178.6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V5GAMAAPwGAAAOAAAAZHJzL2Uyb0RvYy54bWysVd1umzAUvp+0d7B8T4GEEIJKqoSEaVL3&#10;I7V7AAdMsAo2s52Qbtqz7Cl2NWnP0EfasUlT2u1iWssFso/Nd/6+73B+cWhqtKdSMcET7J95GFGe&#10;i4LxbYI/XWdOhJHShBekFpwm+JYqfDF//eq8a2M6EpWoCyoRgHAVd22CK63b2HVVXtGGqDPRUg6H&#10;pZAN0bCVW7eQpAP0pnZHnhe6nZBFK0VOlQLrqj/Ec4tfljTXH8pSUY3qBENs2r6lfW/M252fk3gr&#10;SVux/BgG+Y8oGsI4OD1BrYgmaCfZH1ANy6VQotRnuWhcUZYspzYHyMb3nmRzVZGW2lygOKo9lUm9&#10;HGz+fv9RIlYkeIwRJw206O773a+7n3c/0NhUp2tVDJeuWrimD0txgC7bTFV7KfIbhbhIK8K3dCGl&#10;6CpKCojOB6yj2eZwfdsCsG/w3AFgj64M9KZ7Jwq4Q3ZaWPhDKRtTUCgRAp/Qu9tTv+hBoxyMk0nk&#10;hxM4yuFsNAqjaTC1Pkh8/3krlX5DRYPMIsESCGHhyf5SaRMOie+vGG9cZKyuLSlq/sgAF3sLtazq&#10;vyYxhAJLc9MEZTv+debN1tE6CpxgFK6dwFutnEWWBk6Y+dPJarxK05X/zUThB3HFioJy4/SefX7w&#10;b9096qDnzYl/StSsMHAmJKsimtYS7Qnwv7jpO1fvGih2bzsqAEygk4EJ0j19bas0AHYfB26PIfsn&#10;RfBHgbcczZwM2uIEWTBxZlMvcjx/tpyFXjALVtnjIlwyTp9fBNRZspB6C/PoKMpB7IO0XrYoJG6Y&#10;hlFWsybBkWeefrgYSax5YTmlCav79aCGJu+/13CRTbxpMI6c6XQydoLx2nOWUZY6i9QPw+l6mS7X&#10;T4i0tuRUzy+jbeaA6YN4jz4eQgau3MvAqtsIupe2PmwOkLiR/EYUt6BzKUCFoFj4ZcCiEvILRh2M&#10;3wSrzzsiKUb1Ww4TZBz6swnM6+FGDjeb4YbwHKASrDHql6nuZ/yulWxbgaee+VwsYL6UzCr/ISpI&#10;xWxgxNqkjr8DM8OHe3vr4ac1/w0AAP//AwBQSwMEFAAGAAgAAAAhAJNxIzLiAAAADQEAAA8AAABk&#10;cnMvZG93bnJldi54bWxMj0FPg0AQhe8m/ofNmHizS4tBQJammpSLMWo1Jt4GdgtEdpaw2xb/vdOT&#10;3ua9eXnzTbGe7SCOZvK9IwXLRQTCUON0T62Cj/ftTQrCBySNgyOj4Md4WJeXFwXm2p3ozRx3oRVc&#10;Qj5HBV0IYy6lbzpj0S/caIh3ezdZDCynVuoJT1xuB7mKokRa7IkvdDiax84037uDVVA3z9PD5ql6&#10;ed1WmFTxPv6qPkmp66t5cw8imDn8heGMz+hQMlPtDqS9GFhH2R1Hz8MqW4LgSJambNVsxWlyC7Is&#10;5P8vyl8AAAD//wMAUEsBAi0AFAAGAAgAAAAhALaDOJL+AAAA4QEAABMAAAAAAAAAAAAAAAAAAAAA&#10;AFtDb250ZW50X1R5cGVzXS54bWxQSwECLQAUAAYACAAAACEAOP0h/9YAAACUAQAACwAAAAAAAAAA&#10;AAAAAAAvAQAAX3JlbHMvLnJlbHNQSwECLQAUAAYACAAAACEAcCzVeRgDAAD8BgAADgAAAAAAAAAA&#10;AAAAAAAuAgAAZHJzL2Uyb0RvYy54bWxQSwECLQAUAAYACAAAACEAk3EjMuIAAAANAQAADwAAAAAA&#10;AAAAAAAAAAByBQAAZHJzL2Rvd25yZXYueG1sUEsFBgAAAAAEAAQA8wAAAIEGAAAAAA=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6640A3" w:rsidRPr="006640A3" w:rsidRDefault="007F31D2" w:rsidP="00087E56">
                      <w:pPr>
                        <w:pStyle w:val="a3"/>
                        <w:widowControl w:val="0"/>
                        <w:spacing w:line="240" w:lineRule="auto"/>
                        <w:rPr>
                          <w:sz w:val="50"/>
                          <w:szCs w:val="50"/>
                          <w14:ligatures w14:val="none"/>
                        </w:rPr>
                      </w:pPr>
                      <w:r w:rsidRPr="006640A3">
                        <w:rPr>
                          <w:sz w:val="50"/>
                          <w:szCs w:val="50"/>
                          <w14:ligatures w14:val="none"/>
                        </w:rPr>
                        <w:t>ЭКОЛОГИЧЕСКИЙ БЮЛЛЕТЕНЬ</w:t>
                      </w:r>
                    </w:p>
                    <w:p w:rsidR="006640A3" w:rsidRPr="006640A3" w:rsidRDefault="006640A3" w:rsidP="00087E56">
                      <w:pPr>
                        <w:pStyle w:val="a3"/>
                        <w:widowControl w:val="0"/>
                        <w:spacing w:line="240" w:lineRule="auto"/>
                        <w:rPr>
                          <w:sz w:val="50"/>
                          <w:szCs w:val="50"/>
                          <w14:ligatures w14:val="none"/>
                        </w:rPr>
                      </w:pPr>
                      <w:r w:rsidRPr="006640A3">
                        <w:rPr>
                          <w:sz w:val="50"/>
                          <w:szCs w:val="50"/>
                          <w14:ligatures w14:val="none"/>
                        </w:rPr>
                        <w:t>2015 го</w:t>
                      </w:r>
                      <w:bookmarkStart w:id="1" w:name="_GoBack"/>
                      <w:bookmarkEnd w:id="1"/>
                      <w:r w:rsidRPr="006640A3">
                        <w:rPr>
                          <w:sz w:val="50"/>
                          <w:szCs w:val="50"/>
                          <w14:ligatures w14:val="none"/>
                        </w:rPr>
                        <w:t>д</w:t>
                      </w:r>
                    </w:p>
                    <w:p w:rsidR="006640A3" w:rsidRPr="006640A3" w:rsidRDefault="006640A3" w:rsidP="006640A3">
                      <w:pPr>
                        <w:pStyle w:val="a3"/>
                        <w:widowControl w:val="0"/>
                        <w:rPr>
                          <w:sz w:val="50"/>
                          <w:szCs w:val="50"/>
                          <w14:ligatures w14:val="none"/>
                        </w:rPr>
                      </w:pPr>
                      <w:r w:rsidRPr="006640A3">
                        <w:rPr>
                          <w:sz w:val="50"/>
                          <w:szCs w:val="50"/>
                          <w14:ligatures w14:val="none"/>
                        </w:rPr>
                        <w:t>  </w:t>
                      </w:r>
                    </w:p>
                    <w:p w:rsidR="006640A3" w:rsidRPr="006640A3" w:rsidRDefault="006640A3" w:rsidP="006640A3">
                      <w:pPr>
                        <w:pStyle w:val="a3"/>
                        <w:widowControl w:val="0"/>
                        <w:rPr>
                          <w:sz w:val="50"/>
                          <w:szCs w:val="50"/>
                          <w14:ligatures w14:val="none"/>
                        </w:rPr>
                      </w:pPr>
                      <w:r w:rsidRPr="006640A3">
                        <w:rPr>
                          <w:sz w:val="50"/>
                          <w:szCs w:val="50"/>
                          <w14:ligatures w14:val="none"/>
                        </w:rPr>
                        <w:t xml:space="preserve">Минск 2016 </w:t>
                      </w:r>
                    </w:p>
                  </w:txbxContent>
                </v:textbox>
              </v:shape>
            </w:pict>
          </mc:Fallback>
        </mc:AlternateContent>
      </w:r>
      <w:r w:rsidR="006640A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F77F887" wp14:editId="08861C40">
                <wp:simplePos x="0" y="0"/>
                <wp:positionH relativeFrom="column">
                  <wp:posOffset>680720</wp:posOffset>
                </wp:positionH>
                <wp:positionV relativeFrom="paragraph">
                  <wp:posOffset>206375</wp:posOffset>
                </wp:positionV>
                <wp:extent cx="5600700" cy="182880"/>
                <wp:effectExtent l="0" t="2540" r="127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00700" cy="182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C63A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44C63A"/>
                            </a:gs>
                            <a:gs pos="100000">
                              <a:srgbClr val="44C63A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40A3" w:rsidRDefault="006640A3" w:rsidP="00B0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53.6pt;margin-top:16.25pt;width:441pt;height:14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ONoQMAANYHAAAOAAAAZHJzL2Uyb0RvYy54bWysVcuO40QU3SPxD6Xap20ntuNE7R4l6WSE&#10;1MBIPYh1xS7HpbGrTFUlTg9CQmKLxCfwEWwQj/mG9B9x69p5DYyEGLyw6nkf59x76vbFvq7Ijmsj&#10;lExpcONTwmWmciE3Kf3q9WqQUGIskzmrlOQpfeKGvrj79JPbtpnyoSpVlXNNwIg007ZJaWltM/U8&#10;k5W8ZuZGNVzCZqF0zSxM9cbLNWvBel15Q9+PvVbpvNEq48bA6n23Se/QflHwzH5ZFIZbUqUUYrP4&#10;1/hfu793d8umG82aUmR9GOw/RFEzIcHpydQ9s4xstfibqVpkWhlV2JtM1Z4qCpFxzAGyCfz3snks&#10;WcMxFwDHNCeYzP9nNvti90oTkac0pkSyGig6/Pz8/fNPhz8O755/OPxyeHf4/fnHw5+HXw+/kdjh&#10;1TZmCtcem1faZWyaB5W9MUSqRcnkhs+0Vm3JWQ5RBmCzX8ZcXj814CBwVrwrM25iwCBZt5+rHM6w&#10;rVUI6L7QtXMDUJE98vZ04o3vLclgMYp9f+wDvRnsBckwSZBYj02Ptxtt7EuuauIGKdVQF2id7R6M&#10;ddGw6fFIz2K+ElVFtLJfC1ti8C5w3DRwpxuQRkGWPi4bvVkvKk12DEotDBfxaNYdZ3XNsMxMyXLe&#10;78fDcdQVn5C7l/0RiKK3ghFtzKWXyIfvg566HK5vBO7Gh6+g8Y8KDuLdHMGohCRAP5ARdm6JyVjF&#10;obA6urE1EFTnt5LuL5UDuQu9W+HYsh0nbAr89lA7prGdvp0Ew9CfDyeDVZyMB+EqjAaTsZ8M/GAy&#10;n8R+OAnvV985mIJwWoo85/JBSH5s7SD8d63Ti0zXlNjcpE3pJBpGlLBqA1LX97tRlThlharFT0WQ&#10;v+kKptrWUNQd8b3iwBLo0sWSo95pnruN5F8ZroUFlaxEndKkQxcLynXZUuY4tkxU3di7Th2tAX4O&#10;8DOMs1Xkj8NRMhiPo9EgHC39wTxZLQazRRDH4+V8MV8G1zAukRrz8UhiIEee3URtIbvHMm9JLlx3&#10;jqLJEJQjF6DTQ+hr+I6oZ1bT95ryHwp8gR+qzIX1Doiz4wuc+tzOUAEdx+JDoXLa1Cmf3a/3qJdY&#10;1k631ip/AuUCqUB5gscQBqXSbylp4WFJqflmyzSnpPpMglqM4mgMWmsvJ/pysr6cMJmBqZRaQACH&#10;C9u9XttGi00Jnroak2oGilkIFLNzVJCRm8Djgbn1D517nS7neOr8HN/9BQAA//8DAFBLAwQUAAYA&#10;CAAAACEAx/irmOEAAAAJAQAADwAAAGRycy9kb3ducmV2LnhtbEyPTW/CMAyG75P4D5En7TZSimCl&#10;a4rQpGk78CEY0jiGxmsrGqdqApR/P+80jq/96PXjbN7bRlyw87UjBaNhBAKpcKamUsH+6/05AeGD&#10;JqMbR6jghh7m+eAh06lxV9riZRdKwSXkU62gCqFNpfRFhVb7oWuRePfjOqsDx66UptNXLreNjKNo&#10;Kq2uiS9UusW3CovT7mwVTLb7zfJUL5PP9c0dDm71YVbJt1JPj/3iFUTAPvzD8KfP6pCz09GdyXjR&#10;cI5eYkYVjOMJCAZmyYwHRwXT0Rhknsn7D/JfAAAA//8DAFBLAQItABQABgAIAAAAIQC2gziS/gAA&#10;AOEBAAATAAAAAAAAAAAAAAAAAAAAAABbQ29udGVudF9UeXBlc10ueG1sUEsBAi0AFAAGAAgAAAAh&#10;ADj9If/WAAAAlAEAAAsAAAAAAAAAAAAAAAAALwEAAF9yZWxzLy5yZWxzUEsBAi0AFAAGAAgAAAAh&#10;AEhXI42hAwAA1gcAAA4AAAAAAAAAAAAAAAAALgIAAGRycy9lMm9Eb2MueG1sUEsBAi0AFAAGAAgA&#10;AAAhAMf4q5jhAAAACQEAAA8AAAAAAAAAAAAAAAAA+wUAAGRycy9kb3ducmV2LnhtbFBLBQYAAAAA&#10;BAAEAPMAAAAJBwAAAAA=&#10;" fillcolor="#1f5c1b" stroked="f" strokecolor="black [0]" insetpen="t">
                <v:fill color2="#44c63a" rotate="t" focus="50%" type="gradient"/>
                <v:shadow color="#ccc"/>
                <o:lock v:ext="edit" shapetype="t"/>
                <v:textbox inset="2.88pt,2.88pt,2.88pt,2.88pt">
                  <w:txbxContent>
                    <w:p w:rsidR="006640A3" w:rsidRDefault="006640A3" w:rsidP="00B071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40A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BF6887C" wp14:editId="5BDED097">
                <wp:simplePos x="0" y="0"/>
                <wp:positionH relativeFrom="column">
                  <wp:posOffset>-576580</wp:posOffset>
                </wp:positionH>
                <wp:positionV relativeFrom="paragraph">
                  <wp:posOffset>1577975</wp:posOffset>
                </wp:positionV>
                <wp:extent cx="182880" cy="7626350"/>
                <wp:effectExtent l="0" t="2540" r="0" b="6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" cy="7626350"/>
                        </a:xfrm>
                        <a:prstGeom prst="rect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45.4pt;margin-top:124.25pt;width:14.4pt;height:60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CXPwMAAJcGAAAOAAAAZHJzL2Uyb0RvYy54bWysVcuO2zYU3RfoPxDca/Sw3hhNMPbYRYFp&#10;E2ASZE1LlEVEIlWSHs2kCBCg2wD9hH5EN0Uf+QbNH/WSkj12uynaaiHw0tThveeec3354qFr0T2V&#10;igleYP/Cw4jyUlSM7wr85vXGSTFSmvCKtILTAj9ShV9cffnF5dDnNBCNaCsqEYBwlQ99gRut+9x1&#10;VdnQjqgL0VMOP9ZCdkRDKHduJckA6F3rBp4Xu4OQVS9FSZWC3ZvpR3xl8eualvplXSuqUVtgyE3b&#10;t7TvrXm7V5ck30nSN6yc0yD/IouOMA6XHqFuiCZoL9nfoDpWSqFErS9K0bmirllJbQ1Qje/9pZq7&#10;hvTU1gLkqP5Ik/r/YMtv719JxKoCRxhx0kGLxp+ePj79OP4+fn76Yfx5/Dz+9vRp/GP8ZfwVRYav&#10;oVc5fHbXv5KmYtXfivKdQlysGsJ39FpKMTSUVJClD5jztq3l9WMPF/gGxT2DMYECQLQdvhEVnCF7&#10;LSyhD7XszDVAFXqwfXs89o0+aFTCpp8GaQrdLeGnJA7iRWQb65L88HUvlf6Kig6ZRYEl6MKik/tb&#10;pU02JD8csTWJllUb1rY2kLvtqpXonoCG4jiDxxYApZ8ea7k5zIX5bEKcdqhV4XQNySFlWJqTJnmr&#10;kO8zPwi9ZZA5mzhNnHATRk6WeKnj+dkyi70wC282H0y6fpg3rKoov2WcHtTqh/9MDbNvJp1ZvaKh&#10;wFkUQONJuwP3zhI+q8oakR7Lr975lrd230GfJkpmE8EWWO1kCzg9fm0ZPgPumAbjt6wrcOqZZ7Ki&#10;Ec6aV0AgyTVh7bR2z0u3aMDfOY3Xm8hLwkXqJEm0cMLF2nOW6WblXK/8OE7Wy9Vy7Z/TuLatUf+d&#10;SZvIoc8mEHuo7q6pBlQxI7hFlAVghorB6AmSqd6Z9VJLjKTQb5lurEmMvA2GOtXdyj6z7o7oExHP&#10;F5/wNNf2TBW04yA+6z1jt8nMW1E9gvUgB+svmOawaIR8j9EAk7HA6rs9kRSj9msOpl7EURLDKD0N&#10;5GmwPQ0ILwGqwBpUZpcrPY3ffS/ZroGbJkVxcQ2Wr5l1oxkHU1aQvwlg+tlK5kltxutpbE89/59c&#10;/QkAAP//AwBQSwMEFAAGAAgAAAAhAFZk52viAAAADAEAAA8AAABkcnMvZG93bnJldi54bWxMj0FO&#10;wzAQRfdI3MEaJHapQ5SUNo1TVUVB6gZE6QGc2I1T4nEUO224PcMKlqN5+v/9Yjvbnl316DuHAp4W&#10;MTCNjVMdtgJOn1W0AuaDRCV7h1rAt/awLe/vCpkrd8MPfT2GllEI+lwKMCEMOee+MdpKv3CDRvqd&#10;3WhloHNsuRrljcJtz5M4XnIrO6QGIwe9N7r5Ok5WwJux9fnlcqr2h+p1ap95tntvD0I8Psy7DbCg&#10;5/AHw68+qUNJTrWbUHnWC4jWMakHAUm6yoARES0TWlcTmqbrDHhZ8P8jyh8AAAD//wMAUEsBAi0A&#10;FAAGAAgAAAAhALaDOJL+AAAA4QEAABMAAAAAAAAAAAAAAAAAAAAAAFtDb250ZW50X1R5cGVzXS54&#10;bWxQSwECLQAUAAYACAAAACEAOP0h/9YAAACUAQAACwAAAAAAAAAAAAAAAAAvAQAAX3JlbHMvLnJl&#10;bHNQSwECLQAUAAYACAAAACEAhC7Alz8DAACXBgAADgAAAAAAAAAAAAAAAAAuAgAAZHJzL2Uyb0Rv&#10;Yy54bWxQSwECLQAUAAYACAAAACEAVmTna+IAAAAMAQAADwAAAAAAAAAAAAAAAACZBQAAZHJzL2Rv&#10;d25yZXYueG1sUEsFBgAAAAAEAAQA8wAAAKgGAAAAAA==&#10;" fillcolor="#699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="006640A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F51F01" wp14:editId="0FB31D4B">
                <wp:simplePos x="0" y="0"/>
                <wp:positionH relativeFrom="column">
                  <wp:posOffset>699770</wp:posOffset>
                </wp:positionH>
                <wp:positionV relativeFrom="paragraph">
                  <wp:posOffset>4266565</wp:posOffset>
                </wp:positionV>
                <wp:extent cx="5581650" cy="2268220"/>
                <wp:effectExtent l="0" t="0" r="127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8165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40A3" w:rsidRPr="007F31D2" w:rsidRDefault="006640A3" w:rsidP="00B0717E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7F31D2">
                              <w:rPr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 xml:space="preserve">СОСТОЯНИЕ </w:t>
                            </w:r>
                          </w:p>
                          <w:p w:rsidR="006640A3" w:rsidRPr="007F31D2" w:rsidRDefault="006640A3" w:rsidP="00B0717E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7F31D2">
                              <w:rPr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>ПРИРОДНОЙ СРЕДЫ БЕЛАРУСИ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55.1pt;margin-top:335.95pt;width:439.5pt;height:17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CJHgMAAAMHAAAOAAAAZHJzL2Uyb0RvYy54bWysVV2OmzAQfq/UO1h+Z/kJIQQtu0pIqCpt&#10;f6RtD+CACdaCTW1nybbqWXqKPlXqGXKkjk2Ssts+VG15QPZ4+DzzzXzD5fW+bdA9lYoJnmL/wsOI&#10;8kKUjG9T/P5d7sQYKU14SRrBaYofqMLXV8+fXfZdQgNRi6akEgEIV0nfpbjWuktcVxU1bYm6EB3l&#10;cFgJ2RINW7l1S0l6QG8bN/C8yO2FLDspCqoUWFfDIb6y+FVFC/2mqhTVqEkxxKbtW9r3xrzdq0uS&#10;bCXpalYcwyB/EUVLGIdLz1ArognaSfYLVMsKKZSo9EUhWldUFSuozQGy8b0n2dzWpKM2FyBHdWea&#10;1P+DLV7fv5WIlSkOMeKkhRIdvhy+H74dvqLQsNN3KgGn2w7c9H4p9lBlm6nqbkRxpxAXWU34li6k&#10;FH1NSQnR+YB1NNsc3j10AOwbPHcEOKArA73pX4kSfMhOCwu/r2RrCAWKENwJtXs414vuNSrAOJ3G&#10;fjSFowLOgiCKg8BW1CXJ6fNOKv2CihaZRYolNISFJ/c3SptwSHJyMbdxkbOmsU3R8EcGcBws1HbV&#10;8DVJIBRYGk8TlK34p7k3X8frOHTCIFo7obdaOYs8C50o92fT1WSVZSv/s4nCD5OalSXl5tJT9/nh&#10;n1X3qIOhb879p0TDSgNnQrIqolkj0T2B/i/vhso1uxbIHmxHBYAJdDIyQbrnry1LI2D3ceD2GLJ/&#10;QoIfhN4ymDt5FM+cMA+nznzmxY7nz5fzyAvn4Sp/TMIN4/TfSUC9bRbSbGEeHUU5in2U1v8lhSQt&#10;0zDKGtamOPbMMwwXI4k1L21PacKaYT3i0OT9ew4X+dSbhZPYmc2mEyecrD1nGeeZs8j8KJqtl9ly&#10;/aSR1rY51b/TaIs56vRRvMc7foYMvXKSgVW3EfQgbb3f7O1wCU6jZCPKB5C7FCBGEC78OWBRC/kR&#10;ox6mcIrVhx2RFKPmJYdBMon8+RTG9ngjx5vNeEN4AVAp1hgNy0wPo37XSbat4aZBAFwsYMxUzA4A&#10;M4+GqCAjs4FJa3M7/hXMKB/vrdfPf9fVDwAAAP//AwBQSwMEFAAGAAgAAAAhAD/8HeLhAAAADAEA&#10;AA8AAABkcnMvZG93bnJldi54bWxMj8FOwzAQRO9I/IO1SNyonVQKTRqnKkjNBSGgIKTenNhNIuJ1&#10;ZLtt+HuWExxn52l2ptzMdmRn48PgUEKyEMAMtk4P2En4eN/drYCFqFCr0aGR8G0CbKrrq1IV2l3w&#10;zZz3sWMUgqFQEvoYp4Lz0PbGqrBwk0Hyjs5bFUn6jmuvLhRuR54KkXGrBqQPvZrMY2/ar/3JSmja&#10;Z/+wfapfXne1yurlcXmoP1HK25t5uwYWzRz/YPitT9Whok6NO6EObCSdiJRQCdl9kgMjIl/ldGnI&#10;EmmeAK9K/n9E9QMAAP//AwBQSwECLQAUAAYACAAAACEAtoM4kv4AAADhAQAAEwAAAAAAAAAAAAAA&#10;AAAAAAAAW0NvbnRlbnRfVHlwZXNdLnhtbFBLAQItABQABgAIAAAAIQA4/SH/1gAAAJQBAAALAAAA&#10;AAAAAAAAAAAAAC8BAABfcmVscy8ucmVsc1BLAQItABQABgAIAAAAIQDyqECJHgMAAAMHAAAOAAAA&#10;AAAAAAAAAAAAAC4CAABkcnMvZTJvRG9jLnhtbFBLAQItABQABgAIAAAAIQA//B3i4QAAAAwBAAAP&#10;AAAAAAAAAAAAAAAAAHgFAABkcnMvZG93bnJldi54bWxQSwUGAAAAAAQABADzAAAAhgYAAAAA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6640A3" w:rsidRPr="007F31D2" w:rsidRDefault="006640A3" w:rsidP="00B0717E">
                      <w:pPr>
                        <w:spacing w:after="200" w:line="276" w:lineRule="auto"/>
                        <w:jc w:val="center"/>
                        <w:rPr>
                          <w:b/>
                          <w:bCs/>
                          <w:sz w:val="60"/>
                          <w:szCs w:val="60"/>
                          <w14:ligatures w14:val="none"/>
                        </w:rPr>
                      </w:pPr>
                      <w:r w:rsidRPr="007F31D2">
                        <w:rPr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 xml:space="preserve">СОСТОЯНИЕ </w:t>
                      </w:r>
                    </w:p>
                    <w:p w:rsidR="006640A3" w:rsidRPr="007F31D2" w:rsidRDefault="006640A3" w:rsidP="00B0717E">
                      <w:pPr>
                        <w:spacing w:after="200" w:line="276" w:lineRule="auto"/>
                        <w:jc w:val="center"/>
                        <w:rPr>
                          <w:b/>
                          <w:bCs/>
                          <w:sz w:val="60"/>
                          <w:szCs w:val="60"/>
                          <w14:ligatures w14:val="none"/>
                        </w:rPr>
                      </w:pPr>
                      <w:r w:rsidRPr="007F31D2">
                        <w:rPr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>ПРИРОДНОЙ СРЕДЫ БЕЛАРУСИ</w:t>
                      </w:r>
                    </w:p>
                  </w:txbxContent>
                </v:textbox>
              </v:shape>
            </w:pict>
          </mc:Fallback>
        </mc:AlternateContent>
      </w:r>
      <w:r w:rsidR="006640A3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65777500" wp14:editId="32D06807">
            <wp:simplePos x="0" y="0"/>
            <wp:positionH relativeFrom="column">
              <wp:posOffset>1710690</wp:posOffset>
            </wp:positionH>
            <wp:positionV relativeFrom="paragraph">
              <wp:posOffset>1597025</wp:posOffset>
            </wp:positionV>
            <wp:extent cx="3559175" cy="2669540"/>
            <wp:effectExtent l="0" t="0" r="3175" b="0"/>
            <wp:wrapNone/>
            <wp:docPr id="2" name="Рисунок 2" descr="11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828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7CD" w:rsidRPr="00DF17CD" w:rsidRDefault="003369BD" w:rsidP="00DF17CD">
      <w:pPr>
        <w:rPr>
          <w:lang w:val="en-US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9DE56A2" wp14:editId="61AE8B7F">
                <wp:simplePos x="0" y="0"/>
                <wp:positionH relativeFrom="column">
                  <wp:posOffset>368935</wp:posOffset>
                </wp:positionH>
                <wp:positionV relativeFrom="paragraph">
                  <wp:posOffset>225425</wp:posOffset>
                </wp:positionV>
                <wp:extent cx="5471795" cy="10953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40A3" w:rsidRPr="006640A3" w:rsidRDefault="006640A3" w:rsidP="006640A3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РЕСПУБЛИКАНСКОЕ НАУЧНО-ИССЛЕДОВАТЕЛЬСКОЕ УНИТАРНОЕ ПРЕДПРИЯТИЕ </w:t>
                            </w:r>
                            <w:r w:rsidRPr="006640A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БЕЛ</w:t>
                            </w:r>
                            <w:r w:rsidR="003369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ОРУССКИЙ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Н</w:t>
                            </w:r>
                            <w:r w:rsidR="003369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АУЧНО-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И</w:t>
                            </w:r>
                            <w:r w:rsidR="003369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ССЛЕДОВАТЕЛЬСКИЙ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Ц</w:t>
                            </w:r>
                            <w:r w:rsidR="003369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ЕНТР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640A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ЭКОЛОГИЯ</w:t>
                            </w:r>
                            <w:r w:rsidRPr="006640A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  <w:p w:rsidR="006640A3" w:rsidRDefault="006640A3" w:rsidP="006640A3">
                            <w:pPr>
                              <w:spacing w:after="200" w:line="273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МИНИСТЕРСТВО ПРИРОДНЫХ РЕСУРСОВ И ОХРАНЫ ОКРУЖАЮЩЕЙ СРЕДЫ РЕСПУБЛИКИ БЕЛАРУСЬ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29.05pt;margin-top:17.75pt;width:430.85pt;height:86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h8GwMAAL4GAAAOAAAAZHJzL2Uyb0RvYy54bWysVUlu2zAU3RfoHQjuFUm2BsuIEtiyVRRI&#10;ByDtAWiJsohIpErSkdOiZ+kpuirQM+RI/aRsR0m7KJpqQXD4fPzvD0/nl/u2QbdUKiZ4iv0zDyPK&#10;C1Eyvk3xxw+5M8NIacJL0ghOU3xHFb68ePnivO/mdCJq0ZRUIgDhat53Ka617uauq4qatkSdiY5y&#10;OKyEbImGpdy6pSQ9oLeNO/G8yO2FLDspCqoU7K6GQ3xh8auKFvpdVSmqUZNi8E3bUdpxY0b34pzM&#10;t5J0NSsObpB/8KIljMOjJ6gV0QTtJPsNqmWFFEpU+qwQrSuqihXUcgA2vveEzXVNOmq5QHBUdwqT&#10;+n+wxdvb9xKxEnKHESctpOj+2/3P+x/335FvotN3ag5G1x2Y6f1S7I2lYaq6K1HcKMRFVhO+pQsp&#10;RV9TUoJ39qY7ujrgKAOy6d+IEp4hOy0s0L6SrQGEYCBAhyzdnTJD9xoVsBkGsR8nIUYFnPleEk7j&#10;0HjnkvnxeieVfkVFi8wkxRJSb+HJ7ZXSg+nRxLzGRc6axqa/4Y82AHPYobZ+httkDq7A1Fgap2xu&#10;vyResp6tZ4ETTKK1E3irlbPIs8CJcj8OV9NVlq38r8YLP5jXrCwpN48e68wP/i6Ph4ofKuRUaUo0&#10;rDRwxiUlt5uskeiWQJ3n9juEZ2TmPnbDRg+4PKHkTwJvOUmcPJrFTpAHoZPE3szx/GSZRF6QBKv8&#10;MaUrxunzKaE+xUk4gRSTZgtScuinkfvA0qgCPfEsb4ZKbHYtlNTA/dDRsAV9P9qCpJ5uW+KPgFum&#10;QYUa1qZ45plv0AVTzWte2iLRhDXDfBRGQ/3PYVzkoRcH05kTx+HUCaZrz1nO8sxZZH4Uxetltlw/&#10;qYy1rTb1/EjafI5Kd+Tv4Y0HlyEsx7q27Wo6dOhVvd/srS5MjyqwEeUd9K8U0F3QpCD6MKmF/IxR&#10;DwKaYvVpRyTFqHnNQQOmURhHoLjjhRwvNuMF4QVApVhD/u0004NK7zrJtjW8NOSaiwXoRsVsRxuB&#10;GbwCRmYBImm5HQTdqPB4ba0efjsXvwAAAP//AwBQSwMEFAAGAAgAAAAhADst93XfAAAACQEAAA8A&#10;AABkcnMvZG93bnJldi54bWxMj8FOwzAQRO9I/IO1SNyonVYpaZpNVSFxQ6ItiLMTu0lUex3FThP4&#10;esyJHkczmnlT7GZr2FUPvnOEkCwEME21Ux01CJ8fr08ZMB8kKWkcaYRv7WFX3t8VMlduoqO+nkLD&#10;Ygn5XCK0IfQ5575utZV+4XpN0Tu7wcoQ5dBwNcgpllvDl0KsuZUdxYVW9vql1fXlNFqEr+p5PEzD&#10;6nC8/PRr4/b+/S14xMeHeb8FFvQc/sPwhx/RoYxMlRtJeWYQ0iyJSYRVmgKL/ibZxCsVwlJkAnhZ&#10;8NsH5S8AAAD//wMAUEsBAi0AFAAGAAgAAAAhALaDOJL+AAAA4QEAABMAAAAAAAAAAAAAAAAAAAAA&#10;AFtDb250ZW50X1R5cGVzXS54bWxQSwECLQAUAAYACAAAACEAOP0h/9YAAACUAQAACwAAAAAAAAAA&#10;AAAAAAAvAQAAX3JlbHMvLnJlbHNQSwECLQAUAAYACAAAACEA5eH4fBsDAAC+BgAADgAAAAAAAAAA&#10;AAAAAAAuAgAAZHJzL2Uyb0RvYy54bWxQSwECLQAUAAYACAAAACEAOy33dd8AAAAJAQAADwAAAAAA&#10;AAAAAAAAAAB1BQAAZHJzL2Rvd25yZXYueG1sUEsFBgAAAAAEAAQA8wAAAIEGAAAAAA==&#10;" filled="f" stroked="f" strokecolor="black [0]" insetpen="t">
                <v:textbox inset="2.88pt,2.88pt,2.88pt,2.88pt">
                  <w:txbxContent>
                    <w:p w:rsidR="006640A3" w:rsidRPr="006640A3" w:rsidRDefault="006640A3" w:rsidP="006640A3">
                      <w:pPr>
                        <w:pStyle w:val="a3"/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РЕСПУБЛИКАНСКОЕ НАУЧНО-ИССЛЕДОВАТЕЛЬСКОЕ УНИТАРНОЕ ПРЕДПРИЯТИЕ </w:t>
                      </w:r>
                      <w:r w:rsidRPr="006640A3">
                        <w:rPr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БЕЛ</w:t>
                      </w:r>
                      <w:r w:rsidR="003369BD">
                        <w:rPr>
                          <w:sz w:val="24"/>
                          <w:szCs w:val="24"/>
                          <w14:ligatures w14:val="none"/>
                        </w:rPr>
                        <w:t>ОРУССКИЙ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Н</w:t>
                      </w:r>
                      <w:r w:rsidR="003369BD">
                        <w:rPr>
                          <w:sz w:val="24"/>
                          <w:szCs w:val="24"/>
                          <w14:ligatures w14:val="none"/>
                        </w:rPr>
                        <w:t>АУЧНО-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И</w:t>
                      </w:r>
                      <w:r w:rsidR="003369BD">
                        <w:rPr>
                          <w:sz w:val="24"/>
                          <w:szCs w:val="24"/>
                          <w14:ligatures w14:val="none"/>
                        </w:rPr>
                        <w:t xml:space="preserve">ССЛЕДОВАТЕЛЬСКИЙ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Ц</w:t>
                      </w:r>
                      <w:r w:rsidR="003369BD">
                        <w:rPr>
                          <w:sz w:val="24"/>
                          <w:szCs w:val="24"/>
                          <w14:ligatures w14:val="none"/>
                        </w:rPr>
                        <w:t>ЕНТР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6640A3">
                        <w:rPr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ЭКОЛОГИЯ</w:t>
                      </w:r>
                      <w:r w:rsidRPr="006640A3">
                        <w:rPr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  <w:p w:rsidR="006640A3" w:rsidRDefault="006640A3" w:rsidP="006640A3">
                      <w:pPr>
                        <w:spacing w:after="200" w:line="273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МИНИСТЕРСТВО ПРИРОДНЫХ РЕСУРСОВ И ОХРАНЫ ОКРУЖАЮЩЕЙ СРЕДЫ РЕСПУБЛИКИ БЕЛАРУСЬ</w:t>
                      </w:r>
                    </w:p>
                  </w:txbxContent>
                </v:textbox>
              </v:shape>
            </w:pict>
          </mc:Fallback>
        </mc:AlternateContent>
      </w: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Default="00DF17CD" w:rsidP="00DF17CD">
      <w:pPr>
        <w:rPr>
          <w:lang w:val="en-US"/>
        </w:rPr>
      </w:pPr>
    </w:p>
    <w:p w:rsidR="00DF17CD" w:rsidRPr="00DF17CD" w:rsidRDefault="00DF17CD" w:rsidP="00DF17CD">
      <w:pPr>
        <w:rPr>
          <w:lang w:val="en-US"/>
        </w:rPr>
      </w:pPr>
    </w:p>
    <w:p w:rsidR="00DF17CD" w:rsidRDefault="00DF17CD" w:rsidP="00DF17CD">
      <w:pPr>
        <w:rPr>
          <w:lang w:val="en-US"/>
        </w:rPr>
      </w:pPr>
    </w:p>
    <w:p w:rsidR="000F4097" w:rsidRDefault="00DF17CD" w:rsidP="00DF17CD">
      <w:pPr>
        <w:tabs>
          <w:tab w:val="left" w:pos="3546"/>
        </w:tabs>
        <w:rPr>
          <w:lang w:val="en-US"/>
        </w:rPr>
      </w:pPr>
      <w:r>
        <w:rPr>
          <w:lang w:val="en-US"/>
        </w:rPr>
        <w:tab/>
      </w:r>
    </w:p>
    <w:p w:rsidR="00DF17CD" w:rsidRPr="00DF17CD" w:rsidRDefault="00DF17CD" w:rsidP="00DF17CD">
      <w:pPr>
        <w:widowControl w:val="0"/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lastRenderedPageBreak/>
        <w:t xml:space="preserve">УДК502/504(476) </w:t>
      </w:r>
      <w:r w:rsidRPr="00DF17CD">
        <w:rPr>
          <w:b/>
          <w:bCs/>
          <w:sz w:val="24"/>
          <w:szCs w:val="24"/>
          <w14:ligatures w14:val="none"/>
        </w:rPr>
        <w:t>«2015» (055)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Состояние природной среды Беларуси: </w:t>
      </w:r>
      <w:proofErr w:type="spellStart"/>
      <w:r>
        <w:rPr>
          <w:sz w:val="24"/>
          <w:szCs w:val="24"/>
          <w14:ligatures w14:val="none"/>
        </w:rPr>
        <w:t>экол</w:t>
      </w:r>
      <w:proofErr w:type="spellEnd"/>
      <w:r>
        <w:rPr>
          <w:sz w:val="24"/>
          <w:szCs w:val="24"/>
          <w14:ligatures w14:val="none"/>
        </w:rPr>
        <w:t xml:space="preserve">. </w:t>
      </w:r>
      <w:proofErr w:type="spellStart"/>
      <w:r>
        <w:rPr>
          <w:sz w:val="24"/>
          <w:szCs w:val="24"/>
          <w14:ligatures w14:val="none"/>
        </w:rPr>
        <w:t>бюл</w:t>
      </w:r>
      <w:proofErr w:type="spellEnd"/>
      <w:r>
        <w:rPr>
          <w:sz w:val="24"/>
          <w:szCs w:val="24"/>
          <w14:ligatures w14:val="none"/>
        </w:rPr>
        <w:t xml:space="preserve">. 2015 г. – Минск, 2016. – </w:t>
      </w:r>
      <w:r w:rsidRPr="00EC16FE">
        <w:rPr>
          <w:color w:val="auto"/>
          <w:sz w:val="24"/>
          <w:szCs w:val="24"/>
          <w14:ligatures w14:val="none"/>
        </w:rPr>
        <w:t>3</w:t>
      </w:r>
      <w:r w:rsidR="00EC16FE" w:rsidRPr="00EC16FE">
        <w:rPr>
          <w:color w:val="auto"/>
          <w:sz w:val="24"/>
          <w:szCs w:val="24"/>
          <w14:ligatures w14:val="none"/>
        </w:rPr>
        <w:t>23</w:t>
      </w:r>
      <w:r>
        <w:rPr>
          <w:color w:val="FF0000"/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с.: табл. </w:t>
      </w:r>
      <w:r w:rsidRPr="00626660">
        <w:rPr>
          <w:color w:val="auto"/>
          <w:sz w:val="24"/>
          <w:szCs w:val="24"/>
          <w14:ligatures w14:val="none"/>
        </w:rPr>
        <w:t>1</w:t>
      </w:r>
      <w:r w:rsidR="00626660" w:rsidRPr="00626660">
        <w:rPr>
          <w:color w:val="auto"/>
          <w:sz w:val="24"/>
          <w:szCs w:val="24"/>
          <w14:ligatures w14:val="none"/>
        </w:rPr>
        <w:t>13</w:t>
      </w:r>
      <w:r>
        <w:rPr>
          <w:sz w:val="24"/>
          <w:szCs w:val="24"/>
          <w14:ligatures w14:val="none"/>
        </w:rPr>
        <w:t xml:space="preserve">, рис. </w:t>
      </w:r>
      <w:r w:rsidR="00626660" w:rsidRPr="00626660">
        <w:rPr>
          <w:color w:val="auto"/>
          <w:sz w:val="24"/>
          <w:szCs w:val="24"/>
          <w14:ligatures w14:val="none"/>
        </w:rPr>
        <w:t>137</w:t>
      </w:r>
      <w:r>
        <w:rPr>
          <w:sz w:val="24"/>
          <w:szCs w:val="24"/>
          <w14:ligatures w14:val="none"/>
        </w:rPr>
        <w:t xml:space="preserve">. 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Pr="00281A3F" w:rsidRDefault="00DF17CD" w:rsidP="00DF17CD">
      <w:pPr>
        <w:widowControl w:val="0"/>
        <w:jc w:val="both"/>
        <w:rPr>
          <w:sz w:val="22"/>
          <w:szCs w:val="22"/>
          <w14:ligatures w14:val="none"/>
        </w:rPr>
      </w:pPr>
      <w:r>
        <w:rPr>
          <w:sz w:val="24"/>
          <w:szCs w:val="24"/>
          <w14:ligatures w14:val="none"/>
        </w:rPr>
        <w:tab/>
      </w:r>
      <w:r w:rsidRPr="00281A3F">
        <w:rPr>
          <w:sz w:val="22"/>
          <w:szCs w:val="22"/>
          <w14:ligatures w14:val="none"/>
        </w:rPr>
        <w:t xml:space="preserve">Настоящий выпуск экологического бюллетеня </w:t>
      </w:r>
      <w:r w:rsidR="00436CA7">
        <w:rPr>
          <w:sz w:val="22"/>
          <w:szCs w:val="22"/>
          <w14:ligatures w14:val="none"/>
        </w:rPr>
        <w:t xml:space="preserve">является продолжением серии изданий </w:t>
      </w:r>
      <w:r w:rsidR="00DA611B">
        <w:rPr>
          <w:sz w:val="22"/>
          <w:szCs w:val="22"/>
          <w14:ligatures w14:val="none"/>
        </w:rPr>
        <w:t xml:space="preserve">за период 1992-2014гг. Бюллетень </w:t>
      </w:r>
      <w:r w:rsidRPr="00281A3F">
        <w:rPr>
          <w:sz w:val="22"/>
          <w:szCs w:val="22"/>
          <w14:ligatures w14:val="none"/>
        </w:rPr>
        <w:t>содержит систематизированную информацию о состоянии природной среды Беларуси в 2015 г. В нем представлены сведения о климатических особенностях года и гидрологическом режиме водных объектов страны, опасных гидрометеорологических явлениях, уровнях загрязнения атмосферного воздуха, природных вод и почвенного покрова. Сборник включает материалы по использованию водных и земельных ресурсов, обращению с отходами производства. Уделено внимание биологическим ресурсам и их использованию на фоне сохранения</w:t>
      </w:r>
      <w:r w:rsidR="000D6605" w:rsidRPr="00281A3F">
        <w:rPr>
          <w:sz w:val="22"/>
          <w:szCs w:val="22"/>
          <w14:ligatures w14:val="none"/>
        </w:rPr>
        <w:t xml:space="preserve"> биологиче</w:t>
      </w:r>
      <w:r w:rsidR="007F31D2">
        <w:rPr>
          <w:sz w:val="22"/>
          <w:szCs w:val="22"/>
          <w14:ligatures w14:val="none"/>
        </w:rPr>
        <w:t xml:space="preserve">ского </w:t>
      </w:r>
      <w:r w:rsidR="000D6605" w:rsidRPr="00281A3F">
        <w:rPr>
          <w:sz w:val="22"/>
          <w:szCs w:val="22"/>
          <w14:ligatures w14:val="none"/>
        </w:rPr>
        <w:t xml:space="preserve">разнообразия. В издании также рассмотрены </w:t>
      </w:r>
      <w:r w:rsidRPr="00281A3F">
        <w:rPr>
          <w:sz w:val="22"/>
          <w:szCs w:val="22"/>
          <w14:ligatures w14:val="none"/>
        </w:rPr>
        <w:t>социально-экономическая ситуация в стране, современные демогр</w:t>
      </w:r>
      <w:r w:rsidR="000D6605" w:rsidRPr="00281A3F">
        <w:rPr>
          <w:sz w:val="22"/>
          <w:szCs w:val="22"/>
          <w14:ligatures w14:val="none"/>
        </w:rPr>
        <w:t xml:space="preserve">афические процессы и состояние здоровья </w:t>
      </w:r>
      <w:r w:rsidRPr="00281A3F">
        <w:rPr>
          <w:sz w:val="22"/>
          <w:szCs w:val="22"/>
          <w14:ligatures w14:val="none"/>
        </w:rPr>
        <w:t>насе</w:t>
      </w:r>
      <w:r w:rsidR="000D6605" w:rsidRPr="00281A3F">
        <w:rPr>
          <w:sz w:val="22"/>
          <w:szCs w:val="22"/>
          <w14:ligatures w14:val="none"/>
        </w:rPr>
        <w:t xml:space="preserve">ления; показаны приоритетные </w:t>
      </w:r>
      <w:r w:rsidRPr="00281A3F">
        <w:rPr>
          <w:sz w:val="22"/>
          <w:szCs w:val="22"/>
          <w14:ligatures w14:val="none"/>
        </w:rPr>
        <w:t xml:space="preserve">экологические проблемы, характерные для страны в целом и для отдельных областей Беларуси. </w:t>
      </w:r>
    </w:p>
    <w:p w:rsidR="00DF17CD" w:rsidRPr="00281A3F" w:rsidRDefault="00DF17CD" w:rsidP="00DF17CD">
      <w:pPr>
        <w:widowControl w:val="0"/>
        <w:jc w:val="both"/>
        <w:rPr>
          <w:sz w:val="22"/>
          <w:szCs w:val="22"/>
          <w14:ligatures w14:val="none"/>
        </w:rPr>
      </w:pPr>
      <w:r w:rsidRPr="00281A3F">
        <w:rPr>
          <w:sz w:val="22"/>
          <w:szCs w:val="22"/>
          <w14:ligatures w14:val="none"/>
        </w:rPr>
        <w:tab/>
        <w:t xml:space="preserve">Экологический бюллетень предназначен для специалистов, работающих в области охраны окружающей среды, преподавателей и учащихся различных учебных заведений, а также для широкого круга читателей, интересующихся экологическими проблемами. 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281A3F" w:rsidRDefault="00281A3F" w:rsidP="00DF17CD">
      <w:pPr>
        <w:widowControl w:val="0"/>
        <w:jc w:val="both"/>
        <w:rPr>
          <w:sz w:val="24"/>
          <w:szCs w:val="24"/>
          <w14:ligatures w14:val="none"/>
        </w:rPr>
      </w:pPr>
    </w:p>
    <w:p w:rsidR="00281A3F" w:rsidRDefault="00281A3F" w:rsidP="00DF17CD">
      <w:pPr>
        <w:widowControl w:val="0"/>
        <w:jc w:val="both"/>
        <w:rPr>
          <w:sz w:val="24"/>
          <w:szCs w:val="24"/>
          <w14:ligatures w14:val="none"/>
        </w:rPr>
      </w:pPr>
    </w:p>
    <w:p w:rsidR="00281A3F" w:rsidRDefault="00281A3F" w:rsidP="00DF17CD">
      <w:pPr>
        <w:widowControl w:val="0"/>
        <w:jc w:val="both"/>
        <w:rPr>
          <w:sz w:val="24"/>
          <w:szCs w:val="24"/>
          <w14:ligatures w14:val="none"/>
        </w:rPr>
      </w:pP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Default="00DF17CD" w:rsidP="00DF17CD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F17CD" w:rsidRPr="00DF17CD" w:rsidRDefault="00DF17CD" w:rsidP="00DF17CD">
      <w:pPr>
        <w:widowControl w:val="0"/>
        <w:jc w:val="both"/>
        <w:rPr>
          <w:b/>
          <w:bCs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 xml:space="preserve">УДК502/504(476) </w:t>
      </w:r>
      <w:r w:rsidRPr="00DF17CD">
        <w:rPr>
          <w:b/>
          <w:bCs/>
          <w:sz w:val="24"/>
          <w:szCs w:val="24"/>
          <w14:ligatures w14:val="none"/>
        </w:rPr>
        <w:t>«2015» (055</w:t>
      </w:r>
      <w:r w:rsidRPr="00DF17CD">
        <w:rPr>
          <w:b/>
          <w:bCs/>
          <w14:ligatures w14:val="none"/>
        </w:rPr>
        <w:t>)</w:t>
      </w:r>
    </w:p>
    <w:p w:rsidR="00DF17CD" w:rsidRPr="00DF17CD" w:rsidRDefault="00DF17CD" w:rsidP="00EC16FE">
      <w:pPr>
        <w:pStyle w:val="a3"/>
        <w:widowControl w:val="0"/>
        <w:spacing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 w:rsidR="00F34EA4" w:rsidRPr="004B071C">
        <w:rPr>
          <w:sz w:val="24"/>
          <w:szCs w:val="24"/>
          <w14:ligatures w14:val="none"/>
        </w:rPr>
        <w:tab/>
      </w:r>
      <w:r w:rsidR="00F34EA4" w:rsidRPr="004B071C">
        <w:rPr>
          <w:sz w:val="24"/>
          <w:szCs w:val="24"/>
          <w14:ligatures w14:val="none"/>
        </w:rPr>
        <w:tab/>
      </w:r>
      <w:r w:rsidRPr="00DF17CD">
        <w:rPr>
          <w:sz w:val="24"/>
          <w:szCs w:val="24"/>
          <w14:ligatures w14:val="none"/>
        </w:rPr>
        <w:t xml:space="preserve">© </w:t>
      </w:r>
      <w:r>
        <w:rPr>
          <w:sz w:val="24"/>
          <w:szCs w:val="24"/>
          <w14:ligatures w14:val="none"/>
        </w:rPr>
        <w:t xml:space="preserve">Республиканское </w:t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науч</w:t>
      </w:r>
      <w:r w:rsidR="00F34EA4">
        <w:rPr>
          <w:sz w:val="24"/>
          <w:szCs w:val="24"/>
          <w14:ligatures w14:val="none"/>
        </w:rPr>
        <w:t xml:space="preserve">но-исследовательское </w:t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унитарное предприятие </w:t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 w:rsidR="00F34EA4" w:rsidRPr="00F34EA4">
        <w:rPr>
          <w:sz w:val="24"/>
          <w:szCs w:val="24"/>
          <w14:ligatures w14:val="none"/>
        </w:rPr>
        <w:tab/>
      </w:r>
      <w:r w:rsidRPr="00DF17CD">
        <w:rPr>
          <w:sz w:val="24"/>
          <w:szCs w:val="24"/>
          <w14:ligatures w14:val="none"/>
        </w:rPr>
        <w:t>«</w:t>
      </w:r>
      <w:r>
        <w:rPr>
          <w:sz w:val="24"/>
          <w:szCs w:val="24"/>
          <w14:ligatures w14:val="none"/>
        </w:rPr>
        <w:t xml:space="preserve">Бел НИЦ </w:t>
      </w:r>
      <w:r w:rsidRPr="00DF17CD">
        <w:rPr>
          <w:sz w:val="24"/>
          <w:szCs w:val="24"/>
          <w14:ligatures w14:val="none"/>
        </w:rPr>
        <w:t>«</w:t>
      </w:r>
      <w:r>
        <w:rPr>
          <w:sz w:val="24"/>
          <w:szCs w:val="24"/>
          <w14:ligatures w14:val="none"/>
        </w:rPr>
        <w:t>Экология</w:t>
      </w:r>
      <w:r w:rsidRPr="00DF17CD">
        <w:rPr>
          <w:sz w:val="24"/>
          <w:szCs w:val="24"/>
          <w14:ligatures w14:val="none"/>
        </w:rPr>
        <w:t>», 2016</w:t>
      </w:r>
    </w:p>
    <w:p w:rsidR="00DF17CD" w:rsidRDefault="00DF17CD" w:rsidP="00EC16FE">
      <w:pPr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 w:rsidR="00F34EA4" w:rsidRPr="004B071C">
        <w:rPr>
          <w:sz w:val="24"/>
          <w:szCs w:val="24"/>
          <w14:ligatures w14:val="none"/>
        </w:rPr>
        <w:tab/>
      </w:r>
      <w:r w:rsidRPr="00DF17CD">
        <w:rPr>
          <w:sz w:val="24"/>
          <w:szCs w:val="24"/>
          <w14:ligatures w14:val="none"/>
        </w:rPr>
        <w:t xml:space="preserve">© </w:t>
      </w:r>
      <w:r>
        <w:rPr>
          <w:sz w:val="24"/>
          <w:szCs w:val="24"/>
          <w14:ligatures w14:val="none"/>
        </w:rPr>
        <w:t>М</w:t>
      </w:r>
      <w:r w:rsidR="00F34EA4">
        <w:rPr>
          <w:sz w:val="24"/>
          <w:szCs w:val="24"/>
          <w14:ligatures w14:val="none"/>
        </w:rPr>
        <w:t xml:space="preserve">инистерство природных </w:t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 w:rsidR="00F34EA4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ресурсов и охраны окружающей </w:t>
      </w:r>
    </w:p>
    <w:p w:rsidR="00DF17CD" w:rsidRDefault="00F34EA4" w:rsidP="00EC16FE">
      <w:pPr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 w:rsidRPr="004B071C">
        <w:rPr>
          <w:sz w:val="24"/>
          <w:szCs w:val="24"/>
          <w14:ligatures w14:val="none"/>
        </w:rPr>
        <w:tab/>
      </w:r>
      <w:r w:rsidR="00DF17CD">
        <w:rPr>
          <w:sz w:val="24"/>
          <w:szCs w:val="24"/>
          <w14:ligatures w14:val="none"/>
        </w:rPr>
        <w:t>среды Республики Беларусь, 2016</w:t>
      </w:r>
    </w:p>
    <w:p w:rsidR="00DF17CD" w:rsidRPr="00F34EA4" w:rsidRDefault="00DF17CD" w:rsidP="00DF17CD">
      <w:pPr>
        <w:widowControl w:val="0"/>
        <w:rPr>
          <w14:ligatures w14:val="none"/>
        </w:rPr>
      </w:pPr>
      <w:r>
        <w:rPr>
          <w:lang w:val="en-US"/>
          <w14:ligatures w14:val="none"/>
        </w:rPr>
        <w:t> </w:t>
      </w:r>
    </w:p>
    <w:p w:rsidR="00F34EA4" w:rsidRPr="000D6605" w:rsidRDefault="00F34EA4" w:rsidP="000D6605">
      <w:pPr>
        <w:widowControl w:val="0"/>
        <w:jc w:val="center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lastRenderedPageBreak/>
        <w:t>ВВЕДЕНИЕ</w:t>
      </w:r>
    </w:p>
    <w:p w:rsidR="000C78E7" w:rsidRPr="000D6605" w:rsidRDefault="00A34189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В соответствии</w:t>
      </w:r>
      <w:r w:rsidR="000C78E7" w:rsidRPr="000D6605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с постановлением</w:t>
      </w:r>
      <w:r w:rsidR="000C78E7" w:rsidRPr="000D6605">
        <w:rPr>
          <w:sz w:val="24"/>
          <w:szCs w:val="24"/>
          <w14:ligatures w14:val="none"/>
        </w:rPr>
        <w:t xml:space="preserve"> Совета Министров Республики Беларусь от</w:t>
      </w:r>
      <w:r w:rsidR="000C78E7" w:rsidRPr="00346BD0">
        <w:rPr>
          <w:sz w:val="24"/>
          <w:szCs w:val="24"/>
          <w14:ligatures w14:val="none"/>
        </w:rPr>
        <w:t xml:space="preserve"> </w:t>
      </w:r>
      <w:r w:rsidR="000C78E7" w:rsidRPr="000D6605">
        <w:rPr>
          <w:sz w:val="24"/>
          <w:szCs w:val="24"/>
          <w14:ligatures w14:val="none"/>
        </w:rPr>
        <w:t>24 мая</w:t>
      </w:r>
      <w:r w:rsidR="000C78E7">
        <w:rPr>
          <w:sz w:val="24"/>
          <w:szCs w:val="24"/>
          <w14:ligatures w14:val="none"/>
        </w:rPr>
        <w:t xml:space="preserve"> </w:t>
      </w:r>
      <w:r w:rsidR="000C78E7" w:rsidRPr="000D6605">
        <w:rPr>
          <w:sz w:val="24"/>
          <w:szCs w:val="24"/>
          <w14:ligatures w14:val="none"/>
        </w:rPr>
        <w:t xml:space="preserve">2008 г. </w:t>
      </w:r>
      <w:r w:rsidR="000C78E7" w:rsidRPr="000D6605">
        <w:rPr>
          <w:sz w:val="24"/>
          <w:szCs w:val="24"/>
          <w:lang w:val="en-US"/>
          <w14:ligatures w14:val="none"/>
        </w:rPr>
        <w:t>N</w:t>
      </w:r>
      <w:r w:rsidR="000C78E7" w:rsidRPr="000D6605">
        <w:rPr>
          <w:sz w:val="24"/>
          <w:szCs w:val="24"/>
          <w14:ligatures w14:val="none"/>
        </w:rPr>
        <w:t xml:space="preserve"> 734 предлагаемое вашему вниманию научно-информационное издание входит в состав экологической информации общего назначения, подлежащей </w:t>
      </w:r>
      <w:r w:rsidR="000C78E7">
        <w:rPr>
          <w:sz w:val="24"/>
          <w:szCs w:val="24"/>
          <w14:ligatures w14:val="none"/>
        </w:rPr>
        <w:t xml:space="preserve">обязательному распространению. Оно </w:t>
      </w:r>
      <w:r w:rsidR="000C78E7" w:rsidRPr="000D6605">
        <w:rPr>
          <w:sz w:val="24"/>
          <w:szCs w:val="24"/>
          <w14:ligatures w14:val="none"/>
        </w:rPr>
        <w:t>с</w:t>
      </w:r>
      <w:r w:rsidR="000C78E7">
        <w:rPr>
          <w:sz w:val="24"/>
          <w:szCs w:val="24"/>
          <w14:ligatures w14:val="none"/>
        </w:rPr>
        <w:t xml:space="preserve">одержит обширную </w:t>
      </w:r>
      <w:r w:rsidR="000C78E7" w:rsidRPr="000D6605">
        <w:rPr>
          <w:sz w:val="24"/>
          <w:szCs w:val="24"/>
          <w14:ligatures w14:val="none"/>
        </w:rPr>
        <w:t>систематизированную информацию о состоянии окружающей среды Беларуси и использовании природных ресурсов страны (водных, земельных,</w:t>
      </w:r>
      <w:r w:rsidR="000C78E7">
        <w:rPr>
          <w:sz w:val="24"/>
          <w:szCs w:val="24"/>
          <w14:ligatures w14:val="none"/>
        </w:rPr>
        <w:t xml:space="preserve"> биологических), полученную в основном в результате анализа </w:t>
      </w:r>
      <w:r w:rsidR="000C78E7" w:rsidRPr="000D6605">
        <w:rPr>
          <w:sz w:val="24"/>
          <w:szCs w:val="24"/>
          <w14:ligatures w14:val="none"/>
        </w:rPr>
        <w:t xml:space="preserve">утвержденных в Беларуси экологических показателей.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Экологические показатели, характеризующие состояние </w:t>
      </w:r>
      <w:r w:rsidRPr="000D6605">
        <w:rPr>
          <w:sz w:val="24"/>
          <w:szCs w:val="24"/>
          <w14:ligatures w14:val="none"/>
        </w:rPr>
        <w:t>и изменение компонентов природной среды, анализировались в основном с использованием фактических данных, полученных в Национальной системе мониторинга окружающей среды Республики Беларусь</w:t>
      </w:r>
      <w:r w:rsidR="00670946">
        <w:rPr>
          <w:sz w:val="24"/>
          <w:szCs w:val="24"/>
          <w14:ligatures w14:val="none"/>
        </w:rPr>
        <w:t xml:space="preserve"> (НСМОС)</w:t>
      </w:r>
      <w:r w:rsidR="00F91241">
        <w:rPr>
          <w:sz w:val="24"/>
          <w:szCs w:val="24"/>
          <w14:ligatures w14:val="none"/>
        </w:rPr>
        <w:t>, а также данных из</w:t>
      </w:r>
      <w:bookmarkStart w:id="0" w:name="_GoBack"/>
      <w:bookmarkEnd w:id="0"/>
      <w:r w:rsidR="00DA611B">
        <w:rPr>
          <w:sz w:val="24"/>
          <w:szCs w:val="24"/>
          <w14:ligatures w14:val="none"/>
        </w:rPr>
        <w:t xml:space="preserve"> предыдущих бюллетеней</w:t>
      </w:r>
      <w:r w:rsidRPr="000D6605">
        <w:rPr>
          <w:sz w:val="24"/>
          <w:szCs w:val="24"/>
          <w14:ligatures w14:val="none"/>
        </w:rPr>
        <w:t xml:space="preserve">. </w:t>
      </w:r>
      <w:proofErr w:type="gramStart"/>
      <w:r w:rsidRPr="000D6605">
        <w:rPr>
          <w:sz w:val="24"/>
          <w:szCs w:val="24"/>
          <w14:ligatures w14:val="none"/>
        </w:rPr>
        <w:t>Оценка состояния собственно лесов и лесов в промышленных центрах проводилась по данным экологического мониторинга лесных экосистем и материалов регулярных наблюдений за</w:t>
      </w:r>
      <w:r w:rsidRPr="00346BD0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состоянием лесов в городах.</w:t>
      </w:r>
      <w:proofErr w:type="gramEnd"/>
      <w:r>
        <w:rPr>
          <w:sz w:val="24"/>
          <w:szCs w:val="24"/>
          <w14:ligatures w14:val="none"/>
        </w:rPr>
        <w:t xml:space="preserve"> Анализ данных по </w:t>
      </w:r>
      <w:r w:rsidRPr="000D6605">
        <w:rPr>
          <w:sz w:val="24"/>
          <w:szCs w:val="24"/>
          <w14:ligatures w14:val="none"/>
        </w:rPr>
        <w:t>использованию</w:t>
      </w:r>
      <w:r w:rsidRPr="00346BD0"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природных ресурсов базировался на информационных материалах</w:t>
      </w:r>
      <w:r w:rsidRPr="00346BD0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Национального статистического комитета Республики </w:t>
      </w:r>
      <w:r w:rsidRPr="000D6605">
        <w:rPr>
          <w:sz w:val="24"/>
          <w:szCs w:val="24"/>
          <w14:ligatures w14:val="none"/>
        </w:rPr>
        <w:t>Беларусь, государственных кадастров</w:t>
      </w:r>
      <w:r w:rsidRPr="00346BD0"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(водного и лесного) и Реестра земельных</w:t>
      </w:r>
      <w:r w:rsidRPr="00346BD0"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 xml:space="preserve">ресурсов Республики Беларусь.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t>В ходе выполнения работ и</w:t>
      </w:r>
      <w:r>
        <w:rPr>
          <w:sz w:val="24"/>
          <w:szCs w:val="24"/>
          <w14:ligatures w14:val="none"/>
        </w:rPr>
        <w:t>зучались основные положения при</w:t>
      </w:r>
      <w:r w:rsidRPr="000D6605">
        <w:rPr>
          <w:sz w:val="24"/>
          <w:szCs w:val="24"/>
          <w14:ligatures w14:val="none"/>
        </w:rPr>
        <w:t>нятых ранее и в</w:t>
      </w:r>
      <w:r w:rsidRPr="00346BD0"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201</w:t>
      </w:r>
      <w:r w:rsidRPr="00346BD0">
        <w:rPr>
          <w:sz w:val="24"/>
          <w:szCs w:val="24"/>
          <w14:ligatures w14:val="none"/>
        </w:rPr>
        <w:t>5</w:t>
      </w:r>
      <w:r>
        <w:rPr>
          <w:sz w:val="24"/>
          <w:szCs w:val="24"/>
          <w:lang w:val="en-US"/>
          <w14:ligatures w14:val="none"/>
        </w:rPr>
        <w:t> </w:t>
      </w:r>
      <w:r w:rsidRPr="000D6605">
        <w:rPr>
          <w:sz w:val="24"/>
          <w:szCs w:val="24"/>
          <w14:ligatures w14:val="none"/>
        </w:rPr>
        <w:t>г. концепций, разработанных для обеспечения</w:t>
      </w:r>
      <w:r w:rsidRPr="00346BD0"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устойчивого развития охотничье</w:t>
      </w:r>
      <w:r>
        <w:rPr>
          <w:sz w:val="24"/>
          <w:szCs w:val="24"/>
          <w14:ligatures w14:val="none"/>
        </w:rPr>
        <w:t>й отрасли и рыболовного хозяйст</w:t>
      </w:r>
      <w:r w:rsidRPr="000D6605">
        <w:rPr>
          <w:sz w:val="24"/>
          <w:szCs w:val="24"/>
          <w14:ligatures w14:val="none"/>
        </w:rPr>
        <w:t>ва, материалы Национальн</w:t>
      </w:r>
      <w:r>
        <w:rPr>
          <w:sz w:val="24"/>
          <w:szCs w:val="24"/>
          <w14:ligatures w14:val="none"/>
        </w:rPr>
        <w:t>ой стратегии</w:t>
      </w:r>
      <w:r w:rsidRPr="000D6605">
        <w:rPr>
          <w:sz w:val="24"/>
          <w:szCs w:val="24"/>
          <w14:ligatures w14:val="none"/>
        </w:rPr>
        <w:t xml:space="preserve"> развития системы особо</w:t>
      </w:r>
      <w:r w:rsidRPr="00346BD0"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охраняемых природных территорий до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1 января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2030 г. и схемы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рационального размещения ООПТ республиканского значения</w:t>
      </w:r>
      <w:r>
        <w:rPr>
          <w:sz w:val="24"/>
          <w:szCs w:val="24"/>
          <w14:ligatures w14:val="none"/>
        </w:rPr>
        <w:t>.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t xml:space="preserve">Данное издание </w:t>
      </w:r>
      <w:r w:rsidR="001A1754">
        <w:rPr>
          <w:sz w:val="24"/>
          <w:szCs w:val="24"/>
          <w14:ligatures w14:val="none"/>
        </w:rPr>
        <w:t xml:space="preserve">является </w:t>
      </w:r>
      <w:r w:rsidRPr="000D6605">
        <w:rPr>
          <w:sz w:val="24"/>
          <w:szCs w:val="24"/>
          <w14:ligatures w14:val="none"/>
        </w:rPr>
        <w:t>направле</w:t>
      </w:r>
      <w:r>
        <w:rPr>
          <w:sz w:val="24"/>
          <w:szCs w:val="24"/>
          <w14:ligatures w14:val="none"/>
        </w:rPr>
        <w:t>но на обеспечение населения дос</w:t>
      </w:r>
      <w:r w:rsidRPr="000D6605">
        <w:rPr>
          <w:sz w:val="24"/>
          <w:szCs w:val="24"/>
          <w14:ligatures w14:val="none"/>
        </w:rPr>
        <w:t xml:space="preserve">тупной и объективной информацией о состоянии и изменении окружающей среды Беларуси. </w:t>
      </w:r>
    </w:p>
    <w:p w:rsidR="000C78E7" w:rsidRPr="000D6605" w:rsidRDefault="000C78E7" w:rsidP="000C78E7">
      <w:pPr>
        <w:widowControl w:val="0"/>
        <w:spacing w:line="276" w:lineRule="auto"/>
        <w:ind w:firstLine="708"/>
        <w:jc w:val="both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t>Выпуск экологического бюллетеня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«</w:t>
      </w:r>
      <w:r>
        <w:rPr>
          <w:sz w:val="24"/>
          <w:szCs w:val="24"/>
          <w14:ligatures w14:val="none"/>
        </w:rPr>
        <w:t>Состояние при</w:t>
      </w:r>
      <w:r w:rsidRPr="000D6605">
        <w:rPr>
          <w:sz w:val="24"/>
          <w:szCs w:val="24"/>
          <w14:ligatures w14:val="none"/>
        </w:rPr>
        <w:t>р</w:t>
      </w:r>
      <w:r>
        <w:rPr>
          <w:sz w:val="24"/>
          <w:szCs w:val="24"/>
          <w14:ligatures w14:val="none"/>
        </w:rPr>
        <w:t>одной среды Беларуси» за 2015 </w:t>
      </w:r>
      <w:r w:rsidRPr="000D6605">
        <w:rPr>
          <w:sz w:val="24"/>
          <w:szCs w:val="24"/>
          <w14:ligatures w14:val="none"/>
        </w:rPr>
        <w:t>г. подготовлен в Республиканском унитарном научно-исследовательском предприятии «Бел</w:t>
      </w:r>
      <w:r w:rsidR="003369BD">
        <w:rPr>
          <w:sz w:val="24"/>
          <w:szCs w:val="24"/>
          <w14:ligatures w14:val="none"/>
        </w:rPr>
        <w:t>орусский</w:t>
      </w:r>
      <w:r w:rsidRPr="000D6605">
        <w:rPr>
          <w:sz w:val="24"/>
          <w:szCs w:val="24"/>
          <w14:ligatures w14:val="none"/>
        </w:rPr>
        <w:t xml:space="preserve"> </w:t>
      </w:r>
      <w:r w:rsidR="003369BD">
        <w:rPr>
          <w:sz w:val="24"/>
          <w:szCs w:val="24"/>
          <w14:ligatures w14:val="none"/>
        </w:rPr>
        <w:t>научно-исследовательский центр</w:t>
      </w:r>
      <w:r w:rsidRPr="000D6605">
        <w:rPr>
          <w:sz w:val="24"/>
          <w:szCs w:val="24"/>
          <w14:ligatures w14:val="none"/>
        </w:rPr>
        <w:t xml:space="preserve"> «Экология»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 xml:space="preserve">(РУП «Бел НИЦ «Экология»). </w:t>
      </w:r>
    </w:p>
    <w:p w:rsidR="000C78E7" w:rsidRPr="000D6605" w:rsidRDefault="000C78E7" w:rsidP="000C78E7">
      <w:pPr>
        <w:widowControl w:val="0"/>
        <w:spacing w:line="276" w:lineRule="auto"/>
        <w:ind w:firstLine="708"/>
        <w:jc w:val="both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t xml:space="preserve">Авторский коллектив издания представлен следующим составом: </w:t>
      </w:r>
    </w:p>
    <w:p w:rsidR="000C78E7" w:rsidRPr="007B4768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7B4768">
        <w:rPr>
          <w:b/>
          <w:sz w:val="24"/>
          <w:szCs w:val="24"/>
          <w14:ligatures w14:val="none"/>
        </w:rPr>
        <w:t>Глава</w:t>
      </w:r>
      <w:r>
        <w:rPr>
          <w:b/>
          <w:sz w:val="24"/>
          <w:szCs w:val="24"/>
          <w14:ligatures w14:val="none"/>
        </w:rPr>
        <w:t> </w:t>
      </w:r>
      <w:r w:rsidRPr="007B4768">
        <w:rPr>
          <w:b/>
          <w:sz w:val="24"/>
          <w:szCs w:val="24"/>
          <w14:ligatures w14:val="none"/>
        </w:rPr>
        <w:t>1.</w:t>
      </w:r>
      <w:r>
        <w:rPr>
          <w:sz w:val="24"/>
          <w:szCs w:val="24"/>
          <w14:ligatures w14:val="none"/>
        </w:rPr>
        <w:t> </w:t>
      </w:r>
      <w:r w:rsidRPr="007B4768">
        <w:rPr>
          <w:sz w:val="24"/>
          <w:szCs w:val="24"/>
          <w14:ligatures w14:val="none"/>
        </w:rPr>
        <w:t xml:space="preserve">Вагина Т.Н., Механиков А.А. (РУП «Бел НИЦ «Экология»). </w:t>
      </w:r>
    </w:p>
    <w:p w:rsidR="000C78E7" w:rsidRPr="007B4768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7B4768">
        <w:rPr>
          <w:b/>
          <w:sz w:val="24"/>
          <w:szCs w:val="24"/>
          <w14:ligatures w14:val="none"/>
        </w:rPr>
        <w:t>Глава</w:t>
      </w:r>
      <w:r>
        <w:rPr>
          <w:b/>
          <w:sz w:val="24"/>
          <w:szCs w:val="24"/>
          <w14:ligatures w14:val="none"/>
        </w:rPr>
        <w:t> </w:t>
      </w:r>
      <w:r w:rsidRPr="007B4768">
        <w:rPr>
          <w:b/>
          <w:sz w:val="24"/>
          <w:szCs w:val="24"/>
          <w14:ligatures w14:val="none"/>
        </w:rPr>
        <w:t>2.</w:t>
      </w:r>
      <w:r>
        <w:rPr>
          <w:sz w:val="24"/>
          <w:szCs w:val="24"/>
          <w14:ligatures w14:val="none"/>
        </w:rPr>
        <w:t> </w:t>
      </w:r>
      <w:proofErr w:type="spellStart"/>
      <w:r w:rsidRPr="007B4768">
        <w:rPr>
          <w:sz w:val="24"/>
          <w:szCs w:val="24"/>
          <w14:ligatures w14:val="none"/>
        </w:rPr>
        <w:t>Курлович</w:t>
      </w:r>
      <w:proofErr w:type="spellEnd"/>
      <w:r w:rsidRPr="007B4768">
        <w:rPr>
          <w:sz w:val="24"/>
          <w:szCs w:val="24"/>
          <w14:ligatures w14:val="none"/>
        </w:rPr>
        <w:t xml:space="preserve"> Т.А., Механиков А.А. (РУ</w:t>
      </w:r>
      <w:r>
        <w:rPr>
          <w:sz w:val="24"/>
          <w:szCs w:val="24"/>
          <w14:ligatures w14:val="none"/>
        </w:rPr>
        <w:t>П «Бел НИЦ «Экология»); Мельник </w:t>
      </w:r>
      <w:r w:rsidRPr="007B4768">
        <w:rPr>
          <w:sz w:val="24"/>
          <w:szCs w:val="24"/>
          <w14:ligatures w14:val="none"/>
        </w:rPr>
        <w:t xml:space="preserve">В.И., </w:t>
      </w:r>
      <w:proofErr w:type="spellStart"/>
      <w:r w:rsidRPr="007B4768">
        <w:rPr>
          <w:sz w:val="24"/>
          <w:szCs w:val="24"/>
          <w14:ligatures w14:val="none"/>
        </w:rPr>
        <w:t>Комаровская</w:t>
      </w:r>
      <w:proofErr w:type="spellEnd"/>
      <w:r w:rsidRPr="007B4768">
        <w:rPr>
          <w:sz w:val="24"/>
          <w:szCs w:val="24"/>
          <w14:ligatures w14:val="none"/>
        </w:rPr>
        <w:t xml:space="preserve"> Е.В., Кравцова С.М., Подгорная Е.В., Новикова М.В. (ГУ «Республиканский</w:t>
      </w:r>
      <w:r>
        <w:rPr>
          <w:sz w:val="24"/>
          <w:szCs w:val="24"/>
          <w14:ligatures w14:val="none"/>
        </w:rPr>
        <w:t xml:space="preserve"> </w:t>
      </w:r>
      <w:r w:rsidRPr="007B4768">
        <w:rPr>
          <w:sz w:val="24"/>
          <w:szCs w:val="24"/>
          <w14:ligatures w14:val="none"/>
        </w:rPr>
        <w:t>центр по гидрометеорологии, контролю радиоактивного загрязнения и мониторингу окружающей среды»</w:t>
      </w:r>
      <w:r w:rsidR="0087656B">
        <w:rPr>
          <w:sz w:val="24"/>
          <w:szCs w:val="24"/>
          <w14:ligatures w14:val="none"/>
        </w:rPr>
        <w:t xml:space="preserve">, далее – </w:t>
      </w:r>
      <w:proofErr w:type="spellStart"/>
      <w:r w:rsidR="0087656B">
        <w:rPr>
          <w:sz w:val="24"/>
          <w:szCs w:val="24"/>
          <w14:ligatures w14:val="none"/>
        </w:rPr>
        <w:t>Гидромет</w:t>
      </w:r>
      <w:proofErr w:type="spellEnd"/>
      <w:r w:rsidRPr="007B4768">
        <w:rPr>
          <w:sz w:val="24"/>
          <w:szCs w:val="24"/>
          <w14:ligatures w14:val="none"/>
        </w:rPr>
        <w:t xml:space="preserve">). </w:t>
      </w:r>
    </w:p>
    <w:p w:rsidR="000C78E7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7B4768">
        <w:rPr>
          <w:b/>
          <w:sz w:val="24"/>
          <w:szCs w:val="24"/>
          <w14:ligatures w14:val="none"/>
        </w:rPr>
        <w:t>Глава</w:t>
      </w:r>
      <w:r>
        <w:rPr>
          <w:b/>
          <w:sz w:val="24"/>
          <w:szCs w:val="24"/>
          <w14:ligatures w14:val="none"/>
        </w:rPr>
        <w:t> </w:t>
      </w:r>
      <w:r w:rsidRPr="007B4768">
        <w:rPr>
          <w:b/>
          <w:sz w:val="24"/>
          <w:szCs w:val="24"/>
          <w14:ligatures w14:val="none"/>
        </w:rPr>
        <w:t>3.</w:t>
      </w:r>
      <w:r>
        <w:rPr>
          <w:sz w:val="24"/>
          <w:szCs w:val="24"/>
          <w14:ligatures w14:val="none"/>
        </w:rPr>
        <w:t> </w:t>
      </w:r>
      <w:proofErr w:type="spellStart"/>
      <w:r w:rsidRPr="007B4768">
        <w:rPr>
          <w:sz w:val="24"/>
          <w:szCs w:val="24"/>
          <w14:ligatures w14:val="none"/>
        </w:rPr>
        <w:t>Курлович</w:t>
      </w:r>
      <w:proofErr w:type="spellEnd"/>
      <w:r w:rsidRPr="007B4768">
        <w:rPr>
          <w:sz w:val="24"/>
          <w:szCs w:val="24"/>
          <w14:ligatures w14:val="none"/>
        </w:rPr>
        <w:t xml:space="preserve"> Т.А., Механиков А.А. (РУП «Бел НИЦ «Экология»); Мельник В.И, Паращук Л.Н., </w:t>
      </w:r>
      <w:proofErr w:type="spellStart"/>
      <w:r w:rsidRPr="007B4768">
        <w:rPr>
          <w:sz w:val="24"/>
          <w:szCs w:val="24"/>
          <w14:ligatures w14:val="none"/>
        </w:rPr>
        <w:t>Беганский</w:t>
      </w:r>
      <w:proofErr w:type="spellEnd"/>
      <w:r w:rsidRPr="007B4768">
        <w:rPr>
          <w:sz w:val="24"/>
          <w:szCs w:val="24"/>
          <w14:ligatures w14:val="none"/>
        </w:rPr>
        <w:t xml:space="preserve"> А.В., </w:t>
      </w:r>
      <w:proofErr w:type="spellStart"/>
      <w:r w:rsidRPr="007B4768">
        <w:rPr>
          <w:sz w:val="24"/>
          <w:szCs w:val="24"/>
          <w14:ligatures w14:val="none"/>
        </w:rPr>
        <w:t>Лукьянцева</w:t>
      </w:r>
      <w:proofErr w:type="spellEnd"/>
      <w:r w:rsidRPr="007B4768">
        <w:rPr>
          <w:sz w:val="24"/>
          <w:szCs w:val="24"/>
          <w14:ligatures w14:val="none"/>
        </w:rPr>
        <w:t xml:space="preserve"> С.Д., </w:t>
      </w:r>
      <w:proofErr w:type="spellStart"/>
      <w:r w:rsidRPr="007B4768">
        <w:rPr>
          <w:sz w:val="24"/>
          <w:szCs w:val="24"/>
          <w14:ligatures w14:val="none"/>
        </w:rPr>
        <w:t>Мельчакова</w:t>
      </w:r>
      <w:proofErr w:type="spellEnd"/>
      <w:r w:rsidRPr="007B4768">
        <w:rPr>
          <w:sz w:val="24"/>
          <w:szCs w:val="24"/>
          <w14:ligatures w14:val="none"/>
        </w:rPr>
        <w:t xml:space="preserve"> Н.В, </w:t>
      </w:r>
      <w:proofErr w:type="spellStart"/>
      <w:r w:rsidRPr="007B4768">
        <w:rPr>
          <w:sz w:val="24"/>
          <w:szCs w:val="24"/>
          <w14:ligatures w14:val="none"/>
        </w:rPr>
        <w:t>Зубчонок</w:t>
      </w:r>
      <w:proofErr w:type="spellEnd"/>
      <w:r w:rsidRPr="007B4768">
        <w:rPr>
          <w:sz w:val="24"/>
          <w:szCs w:val="24"/>
          <w14:ligatures w14:val="none"/>
        </w:rPr>
        <w:t xml:space="preserve"> Е.Е., Нагибина М.Е. (</w:t>
      </w:r>
      <w:proofErr w:type="spellStart"/>
      <w:r w:rsidR="00DF209E">
        <w:rPr>
          <w:sz w:val="24"/>
          <w:szCs w:val="24"/>
          <w14:ligatures w14:val="none"/>
        </w:rPr>
        <w:t>Гидромет</w:t>
      </w:r>
      <w:proofErr w:type="spellEnd"/>
      <w:r w:rsidRPr="007B4768">
        <w:rPr>
          <w:sz w:val="24"/>
          <w:szCs w:val="24"/>
          <w14:ligatures w14:val="none"/>
        </w:rPr>
        <w:t>).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221621">
        <w:rPr>
          <w:b/>
          <w:sz w:val="24"/>
          <w:szCs w:val="24"/>
          <w14:ligatures w14:val="none"/>
        </w:rPr>
        <w:t>Глава</w:t>
      </w:r>
      <w:r>
        <w:rPr>
          <w:b/>
          <w:sz w:val="24"/>
          <w:szCs w:val="24"/>
          <w14:ligatures w14:val="none"/>
        </w:rPr>
        <w:t> </w:t>
      </w:r>
      <w:r w:rsidRPr="00221621">
        <w:rPr>
          <w:b/>
          <w:sz w:val="24"/>
          <w:szCs w:val="24"/>
          <w14:ligatures w14:val="none"/>
        </w:rPr>
        <w:t>4.</w:t>
      </w:r>
      <w:r>
        <w:rPr>
          <w:sz w:val="24"/>
          <w:szCs w:val="24"/>
          <w14:ligatures w14:val="none"/>
        </w:rPr>
        <w:t> </w:t>
      </w:r>
      <w:r w:rsidRPr="00221621">
        <w:rPr>
          <w:sz w:val="24"/>
          <w:szCs w:val="24"/>
          <w14:ligatures w14:val="none"/>
        </w:rPr>
        <w:t xml:space="preserve">Вагина Т.Н., Глазачева Г.И., </w:t>
      </w:r>
      <w:proofErr w:type="spellStart"/>
      <w:r>
        <w:rPr>
          <w:sz w:val="24"/>
          <w:szCs w:val="24"/>
          <w14:ligatures w14:val="none"/>
        </w:rPr>
        <w:t>Курлович</w:t>
      </w:r>
      <w:proofErr w:type="spellEnd"/>
      <w:r>
        <w:rPr>
          <w:sz w:val="24"/>
          <w:szCs w:val="24"/>
          <w14:ligatures w14:val="none"/>
        </w:rPr>
        <w:t xml:space="preserve"> Т.А., Механиков </w:t>
      </w:r>
      <w:r w:rsidRPr="00221621">
        <w:rPr>
          <w:sz w:val="24"/>
          <w:szCs w:val="24"/>
          <w14:ligatures w14:val="none"/>
        </w:rPr>
        <w:t xml:space="preserve">А.А. (РУП «Бел НИЦ «Экология»); </w:t>
      </w:r>
      <w:proofErr w:type="spellStart"/>
      <w:r w:rsidRPr="00221621">
        <w:rPr>
          <w:sz w:val="24"/>
          <w:szCs w:val="24"/>
          <w14:ligatures w14:val="none"/>
        </w:rPr>
        <w:t>Какарека</w:t>
      </w:r>
      <w:proofErr w:type="spellEnd"/>
      <w:r w:rsidRPr="00221621">
        <w:rPr>
          <w:sz w:val="24"/>
          <w:szCs w:val="24"/>
          <w14:ligatures w14:val="none"/>
        </w:rPr>
        <w:t xml:space="preserve"> С.В. (Государственное научное учреждение «Институт природопользования Национальной академии наук Беларуси»); </w:t>
      </w:r>
      <w:proofErr w:type="spellStart"/>
      <w:r w:rsidRPr="00221621">
        <w:rPr>
          <w:sz w:val="24"/>
          <w:szCs w:val="24"/>
          <w14:ligatures w14:val="none"/>
        </w:rPr>
        <w:t>Козерук</w:t>
      </w:r>
      <w:proofErr w:type="spellEnd"/>
      <w:r w:rsidRPr="00221621">
        <w:rPr>
          <w:sz w:val="24"/>
          <w:szCs w:val="24"/>
          <w14:ligatures w14:val="none"/>
        </w:rPr>
        <w:t xml:space="preserve"> Б.Б. (</w:t>
      </w:r>
      <w:proofErr w:type="spellStart"/>
      <w:r w:rsidR="00DF209E">
        <w:rPr>
          <w:sz w:val="24"/>
          <w:szCs w:val="24"/>
          <w14:ligatures w14:val="none"/>
        </w:rPr>
        <w:t>Гидромет</w:t>
      </w:r>
      <w:proofErr w:type="spellEnd"/>
      <w:r w:rsidRPr="00221621">
        <w:rPr>
          <w:sz w:val="24"/>
          <w:szCs w:val="24"/>
          <w14:ligatures w14:val="none"/>
        </w:rPr>
        <w:t xml:space="preserve">); </w:t>
      </w:r>
      <w:proofErr w:type="gramStart"/>
      <w:r w:rsidRPr="00221621">
        <w:rPr>
          <w:sz w:val="24"/>
          <w:szCs w:val="24"/>
          <w14:ligatures w14:val="none"/>
        </w:rPr>
        <w:t xml:space="preserve">Красовский А.Н., </w:t>
      </w:r>
      <w:proofErr w:type="spellStart"/>
      <w:r w:rsidRPr="00221621">
        <w:rPr>
          <w:sz w:val="24"/>
          <w:szCs w:val="24"/>
          <w14:ligatures w14:val="none"/>
        </w:rPr>
        <w:t>Турышев</w:t>
      </w:r>
      <w:proofErr w:type="spellEnd"/>
      <w:r w:rsidRPr="00221621">
        <w:rPr>
          <w:sz w:val="24"/>
          <w:szCs w:val="24"/>
          <w14:ligatures w14:val="none"/>
        </w:rPr>
        <w:t xml:space="preserve"> Л.Н., </w:t>
      </w:r>
      <w:proofErr w:type="spellStart"/>
      <w:r w:rsidRPr="00221621">
        <w:rPr>
          <w:sz w:val="24"/>
          <w:szCs w:val="24"/>
          <w14:ligatures w14:val="none"/>
        </w:rPr>
        <w:t>Светашев</w:t>
      </w:r>
      <w:proofErr w:type="spellEnd"/>
      <w:r w:rsidRPr="00221621">
        <w:rPr>
          <w:sz w:val="24"/>
          <w:szCs w:val="24"/>
          <w14:ligatures w14:val="none"/>
        </w:rPr>
        <w:t xml:space="preserve"> А.Г., Жучкевич В.В., </w:t>
      </w:r>
      <w:proofErr w:type="spellStart"/>
      <w:r w:rsidRPr="00221621">
        <w:rPr>
          <w:sz w:val="24"/>
          <w:szCs w:val="24"/>
          <w14:ligatures w14:val="none"/>
        </w:rPr>
        <w:t>Бородко</w:t>
      </w:r>
      <w:proofErr w:type="spellEnd"/>
      <w:r w:rsidRPr="00221621">
        <w:rPr>
          <w:sz w:val="24"/>
          <w:szCs w:val="24"/>
          <w14:ligatures w14:val="none"/>
        </w:rPr>
        <w:t xml:space="preserve"> С.К., </w:t>
      </w:r>
      <w:proofErr w:type="spellStart"/>
      <w:r w:rsidRPr="00221621">
        <w:rPr>
          <w:sz w:val="24"/>
          <w:szCs w:val="24"/>
          <w14:ligatures w14:val="none"/>
        </w:rPr>
        <w:t>Людчик</w:t>
      </w:r>
      <w:proofErr w:type="spellEnd"/>
      <w:r w:rsidRPr="00221621">
        <w:rPr>
          <w:sz w:val="24"/>
          <w:szCs w:val="24"/>
          <w14:ligatures w14:val="none"/>
        </w:rPr>
        <w:t xml:space="preserve"> А.М., </w:t>
      </w:r>
      <w:proofErr w:type="spellStart"/>
      <w:r w:rsidRPr="00221621">
        <w:rPr>
          <w:sz w:val="24"/>
          <w:szCs w:val="24"/>
          <w14:ligatures w14:val="none"/>
        </w:rPr>
        <w:t>Покаташкин</w:t>
      </w:r>
      <w:proofErr w:type="spellEnd"/>
      <w:r w:rsidRPr="00221621">
        <w:rPr>
          <w:sz w:val="24"/>
          <w:szCs w:val="24"/>
          <w14:ligatures w14:val="none"/>
        </w:rPr>
        <w:t xml:space="preserve"> В.И., </w:t>
      </w:r>
      <w:proofErr w:type="spellStart"/>
      <w:r w:rsidRPr="00221621">
        <w:rPr>
          <w:sz w:val="24"/>
          <w:szCs w:val="24"/>
          <w14:ligatures w14:val="none"/>
        </w:rPr>
        <w:t>Бручковский</w:t>
      </w:r>
      <w:proofErr w:type="spellEnd"/>
      <w:r w:rsidRPr="00221621">
        <w:rPr>
          <w:sz w:val="24"/>
          <w:szCs w:val="24"/>
          <w14:ligatures w14:val="none"/>
        </w:rPr>
        <w:t xml:space="preserve"> И.И., </w:t>
      </w:r>
      <w:proofErr w:type="spellStart"/>
      <w:r w:rsidRPr="00221621">
        <w:rPr>
          <w:sz w:val="24"/>
          <w:szCs w:val="24"/>
          <w14:ligatures w14:val="none"/>
        </w:rPr>
        <w:t>Бручковская</w:t>
      </w:r>
      <w:proofErr w:type="spellEnd"/>
      <w:r w:rsidRPr="00221621">
        <w:rPr>
          <w:sz w:val="24"/>
          <w:szCs w:val="24"/>
          <w14:ligatures w14:val="none"/>
        </w:rPr>
        <w:t xml:space="preserve"> С.И., Демин В.С., </w:t>
      </w:r>
      <w:r w:rsidRPr="00221621">
        <w:rPr>
          <w:sz w:val="24"/>
          <w:szCs w:val="24"/>
        </w:rPr>
        <w:t>Венчиков</w:t>
      </w:r>
      <w:r w:rsidRPr="00221621">
        <w:rPr>
          <w:sz w:val="24"/>
          <w:szCs w:val="24"/>
          <w14:ligatures w14:val="none"/>
        </w:rPr>
        <w:t xml:space="preserve"> В.Я., </w:t>
      </w:r>
      <w:r w:rsidRPr="00221621">
        <w:rPr>
          <w:sz w:val="24"/>
          <w:szCs w:val="24"/>
        </w:rPr>
        <w:t>Денисенко</w:t>
      </w:r>
      <w:r w:rsidRPr="00221621">
        <w:rPr>
          <w:sz w:val="24"/>
          <w:szCs w:val="24"/>
          <w14:ligatures w14:val="none"/>
        </w:rPr>
        <w:t xml:space="preserve"> В.Н., </w:t>
      </w:r>
      <w:proofErr w:type="spellStart"/>
      <w:r w:rsidRPr="00221621">
        <w:rPr>
          <w:sz w:val="24"/>
          <w:szCs w:val="24"/>
        </w:rPr>
        <w:t>Тавгин</w:t>
      </w:r>
      <w:proofErr w:type="spellEnd"/>
      <w:r w:rsidRPr="00221621">
        <w:rPr>
          <w:sz w:val="24"/>
          <w:szCs w:val="24"/>
          <w14:ligatures w14:val="none"/>
        </w:rPr>
        <w:t xml:space="preserve"> В.Л., </w:t>
      </w:r>
      <w:r w:rsidRPr="00221621">
        <w:rPr>
          <w:sz w:val="24"/>
          <w:szCs w:val="24"/>
        </w:rPr>
        <w:t>Климов М.Х.</w:t>
      </w:r>
      <w:r w:rsidRPr="00221621">
        <w:rPr>
          <w:sz w:val="24"/>
          <w:szCs w:val="24"/>
          <w14:ligatures w14:val="none"/>
        </w:rPr>
        <w:t>, Юркевич В.В. (Национальный научно-</w:t>
      </w:r>
      <w:r w:rsidRPr="00221621">
        <w:rPr>
          <w:sz w:val="24"/>
          <w:szCs w:val="24"/>
          <w14:ligatures w14:val="none"/>
        </w:rPr>
        <w:lastRenderedPageBreak/>
        <w:t xml:space="preserve">исследовательский центр мониторинга </w:t>
      </w:r>
      <w:proofErr w:type="spellStart"/>
      <w:r w:rsidRPr="00221621">
        <w:rPr>
          <w:sz w:val="24"/>
          <w:szCs w:val="24"/>
          <w14:ligatures w14:val="none"/>
        </w:rPr>
        <w:t>озоносферы</w:t>
      </w:r>
      <w:proofErr w:type="spellEnd"/>
      <w:r w:rsidRPr="00221621">
        <w:rPr>
          <w:sz w:val="24"/>
          <w:szCs w:val="24"/>
          <w14:ligatures w14:val="none"/>
        </w:rPr>
        <w:t xml:space="preserve"> БГУ).</w:t>
      </w:r>
      <w:r w:rsidRPr="000D6605">
        <w:rPr>
          <w:sz w:val="24"/>
          <w:szCs w:val="24"/>
          <w14:ligatures w14:val="none"/>
        </w:rPr>
        <w:t xml:space="preserve"> </w:t>
      </w:r>
      <w:proofErr w:type="gramEnd"/>
    </w:p>
    <w:p w:rsidR="000C78E7" w:rsidRPr="000D6605" w:rsidRDefault="000C78E7" w:rsidP="000C78E7">
      <w:pPr>
        <w:pStyle w:val="1"/>
        <w:spacing w:line="276" w:lineRule="auto"/>
        <w:ind w:right="-1" w:firstLine="708"/>
        <w:rPr>
          <w:sz w:val="24"/>
          <w:szCs w:val="24"/>
        </w:rPr>
      </w:pPr>
      <w:r w:rsidRPr="00C96A1A">
        <w:rPr>
          <w:b/>
          <w:sz w:val="24"/>
          <w:szCs w:val="24"/>
        </w:rPr>
        <w:t>Глава</w:t>
      </w:r>
      <w:r>
        <w:rPr>
          <w:b/>
          <w:sz w:val="24"/>
          <w:szCs w:val="24"/>
        </w:rPr>
        <w:t> </w:t>
      </w:r>
      <w:r w:rsidRPr="00C96A1A">
        <w:rPr>
          <w:b/>
          <w:sz w:val="24"/>
          <w:szCs w:val="24"/>
        </w:rPr>
        <w:t>5.</w:t>
      </w:r>
      <w:r w:rsidR="00805B1F">
        <w:rPr>
          <w:sz w:val="24"/>
          <w:szCs w:val="24"/>
        </w:rPr>
        <w:t> </w:t>
      </w:r>
      <w:proofErr w:type="spellStart"/>
      <w:r w:rsidR="00805B1F">
        <w:rPr>
          <w:sz w:val="24"/>
          <w:szCs w:val="24"/>
        </w:rPr>
        <w:t>Курлович</w:t>
      </w:r>
      <w:proofErr w:type="spellEnd"/>
      <w:r w:rsidR="00805B1F">
        <w:rPr>
          <w:sz w:val="24"/>
          <w:szCs w:val="24"/>
        </w:rPr>
        <w:t> </w:t>
      </w:r>
      <w:r>
        <w:rPr>
          <w:sz w:val="24"/>
          <w:szCs w:val="24"/>
        </w:rPr>
        <w:t xml:space="preserve">Т.А., </w:t>
      </w:r>
      <w:proofErr w:type="spellStart"/>
      <w:r w:rsidR="00151167">
        <w:rPr>
          <w:sz w:val="24"/>
          <w:szCs w:val="24"/>
        </w:rPr>
        <w:t>Ересько</w:t>
      </w:r>
      <w:proofErr w:type="spellEnd"/>
      <w:r w:rsidR="00151167">
        <w:rPr>
          <w:sz w:val="24"/>
          <w:szCs w:val="24"/>
        </w:rPr>
        <w:t xml:space="preserve"> М.А., </w:t>
      </w:r>
      <w:r>
        <w:rPr>
          <w:sz w:val="24"/>
          <w:szCs w:val="24"/>
        </w:rPr>
        <w:t>Механиков</w:t>
      </w:r>
      <w:r w:rsidR="00805B1F">
        <w:rPr>
          <w:sz w:val="24"/>
          <w:szCs w:val="24"/>
        </w:rPr>
        <w:t> </w:t>
      </w:r>
      <w:r>
        <w:rPr>
          <w:sz w:val="24"/>
          <w:szCs w:val="24"/>
        </w:rPr>
        <w:t xml:space="preserve">А.А. </w:t>
      </w:r>
      <w:r w:rsidRPr="00221621">
        <w:rPr>
          <w:sz w:val="24"/>
          <w:szCs w:val="24"/>
        </w:rPr>
        <w:t xml:space="preserve">(РУП «Бел НИЦ «Экология»); </w:t>
      </w:r>
      <w:proofErr w:type="spellStart"/>
      <w:r w:rsidRPr="00221621">
        <w:rPr>
          <w:sz w:val="24"/>
          <w:szCs w:val="24"/>
        </w:rPr>
        <w:t>Журавович</w:t>
      </w:r>
      <w:proofErr w:type="spellEnd"/>
      <w:r w:rsidR="00805B1F">
        <w:rPr>
          <w:sz w:val="24"/>
          <w:szCs w:val="24"/>
        </w:rPr>
        <w:t> </w:t>
      </w:r>
      <w:r w:rsidRPr="00221621">
        <w:rPr>
          <w:sz w:val="24"/>
          <w:szCs w:val="24"/>
        </w:rPr>
        <w:t xml:space="preserve">Л.Н., </w:t>
      </w:r>
      <w:proofErr w:type="spellStart"/>
      <w:r w:rsidRPr="00221621">
        <w:rPr>
          <w:sz w:val="24"/>
          <w:szCs w:val="24"/>
        </w:rPr>
        <w:t>Квач</w:t>
      </w:r>
      <w:proofErr w:type="spellEnd"/>
      <w:r w:rsidRPr="00221621">
        <w:rPr>
          <w:sz w:val="24"/>
          <w:szCs w:val="24"/>
        </w:rPr>
        <w:t xml:space="preserve"> Е.Г., </w:t>
      </w:r>
      <w:proofErr w:type="spellStart"/>
      <w:r w:rsidRPr="00221621">
        <w:rPr>
          <w:sz w:val="24"/>
          <w:szCs w:val="24"/>
        </w:rPr>
        <w:t>Богодяж</w:t>
      </w:r>
      <w:proofErr w:type="spellEnd"/>
      <w:r w:rsidRPr="00221621">
        <w:rPr>
          <w:sz w:val="24"/>
          <w:szCs w:val="24"/>
        </w:rPr>
        <w:t xml:space="preserve"> Е.П., </w:t>
      </w:r>
      <w:proofErr w:type="spellStart"/>
      <w:r w:rsidRPr="00221621">
        <w:rPr>
          <w:sz w:val="24"/>
          <w:szCs w:val="24"/>
        </w:rPr>
        <w:t>Тищикова</w:t>
      </w:r>
      <w:proofErr w:type="spellEnd"/>
      <w:r w:rsidRPr="00221621">
        <w:rPr>
          <w:sz w:val="24"/>
          <w:szCs w:val="24"/>
        </w:rPr>
        <w:t xml:space="preserve"> Е.Л., </w:t>
      </w:r>
      <w:proofErr w:type="spellStart"/>
      <w:r w:rsidRPr="00221621">
        <w:rPr>
          <w:sz w:val="24"/>
          <w:szCs w:val="24"/>
        </w:rPr>
        <w:t>Тищико</w:t>
      </w:r>
      <w:r w:rsidR="006F19FC">
        <w:rPr>
          <w:sz w:val="24"/>
          <w:szCs w:val="24"/>
        </w:rPr>
        <w:t>в</w:t>
      </w:r>
      <w:proofErr w:type="spellEnd"/>
      <w:r w:rsidR="006F19FC">
        <w:rPr>
          <w:sz w:val="24"/>
          <w:szCs w:val="24"/>
        </w:rPr>
        <w:t xml:space="preserve"> И.Г., Морозова И.П., </w:t>
      </w:r>
      <w:proofErr w:type="spellStart"/>
      <w:r w:rsidR="006F19FC">
        <w:rPr>
          <w:sz w:val="24"/>
          <w:szCs w:val="24"/>
        </w:rPr>
        <w:t>Лемутова</w:t>
      </w:r>
      <w:proofErr w:type="spellEnd"/>
      <w:r w:rsidR="006F19FC">
        <w:rPr>
          <w:sz w:val="24"/>
          <w:szCs w:val="24"/>
        </w:rPr>
        <w:t> </w:t>
      </w:r>
      <w:r w:rsidRPr="00221621">
        <w:rPr>
          <w:sz w:val="24"/>
          <w:szCs w:val="24"/>
        </w:rPr>
        <w:t>М.И.</w:t>
      </w:r>
      <w:r w:rsidR="00FE30A2">
        <w:rPr>
          <w:sz w:val="24"/>
          <w:szCs w:val="24"/>
        </w:rPr>
        <w:t xml:space="preserve">, </w:t>
      </w:r>
      <w:r w:rsidR="006F19FC">
        <w:rPr>
          <w:sz w:val="24"/>
          <w:szCs w:val="24"/>
        </w:rPr>
        <w:t>Жукова </w:t>
      </w:r>
      <w:r w:rsidR="00F02C02">
        <w:rPr>
          <w:sz w:val="24"/>
          <w:szCs w:val="24"/>
        </w:rPr>
        <w:t xml:space="preserve">О.М. </w:t>
      </w:r>
      <w:r w:rsidRPr="00221621">
        <w:rPr>
          <w:sz w:val="24"/>
          <w:szCs w:val="24"/>
        </w:rPr>
        <w:t>(</w:t>
      </w:r>
      <w:proofErr w:type="spellStart"/>
      <w:r w:rsidR="00DF209E">
        <w:rPr>
          <w:sz w:val="24"/>
          <w:szCs w:val="24"/>
        </w:rPr>
        <w:t>Гидромет</w:t>
      </w:r>
      <w:proofErr w:type="spellEnd"/>
      <w:r w:rsidR="006F19FC">
        <w:rPr>
          <w:sz w:val="24"/>
          <w:szCs w:val="24"/>
        </w:rPr>
        <w:t>); Пеньковская </w:t>
      </w:r>
      <w:r w:rsidRPr="00221621">
        <w:rPr>
          <w:sz w:val="24"/>
          <w:szCs w:val="24"/>
        </w:rPr>
        <w:t>А.М. (РУП «Центральный научно-исследовательский институт комплексного использов</w:t>
      </w:r>
      <w:r w:rsidR="00805B1F">
        <w:rPr>
          <w:sz w:val="24"/>
          <w:szCs w:val="24"/>
        </w:rPr>
        <w:t xml:space="preserve">ания водных ресурсов»); </w:t>
      </w:r>
      <w:proofErr w:type="spellStart"/>
      <w:r w:rsidR="00805B1F">
        <w:rPr>
          <w:sz w:val="24"/>
          <w:szCs w:val="24"/>
        </w:rPr>
        <w:t>Васнёва</w:t>
      </w:r>
      <w:proofErr w:type="spellEnd"/>
      <w:r w:rsidR="00805B1F">
        <w:rPr>
          <w:sz w:val="24"/>
          <w:szCs w:val="24"/>
        </w:rPr>
        <w:t> </w:t>
      </w:r>
      <w:r w:rsidRPr="00221621">
        <w:rPr>
          <w:sz w:val="24"/>
          <w:szCs w:val="24"/>
        </w:rPr>
        <w:t xml:space="preserve">О.В, Кононова Т.А., </w:t>
      </w:r>
      <w:proofErr w:type="spellStart"/>
      <w:r w:rsidRPr="00221621">
        <w:rPr>
          <w:sz w:val="24"/>
          <w:szCs w:val="24"/>
        </w:rPr>
        <w:t>Буйневич</w:t>
      </w:r>
      <w:proofErr w:type="spellEnd"/>
      <w:r w:rsidRPr="00221621">
        <w:rPr>
          <w:sz w:val="24"/>
          <w:szCs w:val="24"/>
        </w:rPr>
        <w:t xml:space="preserve"> О.А., </w:t>
      </w:r>
      <w:proofErr w:type="spellStart"/>
      <w:r w:rsidRPr="00221621">
        <w:rPr>
          <w:sz w:val="24"/>
          <w:szCs w:val="24"/>
        </w:rPr>
        <w:t>Черевач</w:t>
      </w:r>
      <w:proofErr w:type="spellEnd"/>
      <w:r w:rsidRPr="00221621">
        <w:rPr>
          <w:sz w:val="24"/>
          <w:szCs w:val="24"/>
          <w:lang w:val="be-BY"/>
        </w:rPr>
        <w:t xml:space="preserve"> </w:t>
      </w:r>
      <w:r w:rsidRPr="00221621">
        <w:rPr>
          <w:sz w:val="24"/>
          <w:szCs w:val="24"/>
        </w:rPr>
        <w:t xml:space="preserve">Е.М. (Государственное предприятие «НПЦ по геологии»); </w:t>
      </w:r>
      <w:proofErr w:type="spellStart"/>
      <w:r w:rsidRPr="00221621">
        <w:rPr>
          <w:sz w:val="24"/>
          <w:szCs w:val="24"/>
        </w:rPr>
        <w:t>Кимбар</w:t>
      </w:r>
      <w:proofErr w:type="spellEnd"/>
      <w:r w:rsidR="00805B1F">
        <w:rPr>
          <w:sz w:val="24"/>
          <w:szCs w:val="24"/>
        </w:rPr>
        <w:t> </w:t>
      </w:r>
      <w:r w:rsidRPr="00221621">
        <w:rPr>
          <w:sz w:val="24"/>
          <w:szCs w:val="24"/>
        </w:rPr>
        <w:t>Н.А. (филиал «Геофизическая экспедиция» Государственного предприятия «НПЦ по геологии»)</w:t>
      </w:r>
      <w:r w:rsidR="00FE30A2">
        <w:rPr>
          <w:sz w:val="24"/>
          <w:szCs w:val="24"/>
        </w:rPr>
        <w:t xml:space="preserve">; </w:t>
      </w:r>
      <w:r w:rsidR="006F19FC">
        <w:rPr>
          <w:sz w:val="24"/>
          <w:szCs w:val="24"/>
        </w:rPr>
        <w:t>Азаренко </w:t>
      </w:r>
      <w:r w:rsidR="00FE30A2" w:rsidRPr="00221621">
        <w:rPr>
          <w:sz w:val="24"/>
          <w:szCs w:val="24"/>
        </w:rPr>
        <w:t>А.Ф. (Государственное предприятие «</w:t>
      </w:r>
      <w:proofErr w:type="spellStart"/>
      <w:r w:rsidR="00FE30A2" w:rsidRPr="00221621">
        <w:rPr>
          <w:sz w:val="24"/>
          <w:szCs w:val="24"/>
        </w:rPr>
        <w:t>Белгосгеоцентр</w:t>
      </w:r>
      <w:proofErr w:type="spellEnd"/>
      <w:r w:rsidR="00FE30A2" w:rsidRPr="00221621">
        <w:rPr>
          <w:sz w:val="24"/>
          <w:szCs w:val="24"/>
        </w:rPr>
        <w:t>»</w:t>
      </w:r>
      <w:r w:rsidR="00805B1F">
        <w:rPr>
          <w:sz w:val="24"/>
          <w:szCs w:val="24"/>
        </w:rPr>
        <w:t>, далее – ГП «</w:t>
      </w:r>
      <w:proofErr w:type="spellStart"/>
      <w:r w:rsidR="00805B1F">
        <w:rPr>
          <w:sz w:val="24"/>
          <w:szCs w:val="24"/>
        </w:rPr>
        <w:t>Белгосгеоцентр</w:t>
      </w:r>
      <w:proofErr w:type="spellEnd"/>
      <w:r w:rsidR="00805B1F">
        <w:rPr>
          <w:sz w:val="24"/>
          <w:szCs w:val="24"/>
        </w:rPr>
        <w:t>»</w:t>
      </w:r>
      <w:r w:rsidR="00FE30A2" w:rsidRPr="00221621">
        <w:rPr>
          <w:sz w:val="24"/>
          <w:szCs w:val="24"/>
        </w:rPr>
        <w:t>)</w:t>
      </w:r>
      <w:r w:rsidRPr="00221621">
        <w:rPr>
          <w:sz w:val="24"/>
          <w:szCs w:val="24"/>
        </w:rPr>
        <w:t>.</w:t>
      </w:r>
      <w:r w:rsidRPr="000D6605">
        <w:rPr>
          <w:sz w:val="24"/>
          <w:szCs w:val="24"/>
        </w:rPr>
        <w:t xml:space="preserve"> </w:t>
      </w:r>
    </w:p>
    <w:p w:rsidR="000C78E7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2D27CA">
        <w:rPr>
          <w:b/>
          <w:sz w:val="24"/>
          <w:szCs w:val="24"/>
          <w14:ligatures w14:val="none"/>
        </w:rPr>
        <w:t>Глава 6.</w:t>
      </w:r>
      <w:r w:rsidRPr="002D27CA">
        <w:rPr>
          <w:sz w:val="24"/>
          <w:szCs w:val="24"/>
          <w14:ligatures w14:val="none"/>
        </w:rPr>
        <w:t xml:space="preserve"> Вагина Т.Н., </w:t>
      </w:r>
      <w:proofErr w:type="spellStart"/>
      <w:r w:rsidRPr="002D27CA">
        <w:rPr>
          <w:sz w:val="24"/>
          <w:szCs w:val="24"/>
          <w14:ligatures w14:val="none"/>
        </w:rPr>
        <w:t>Ересько</w:t>
      </w:r>
      <w:proofErr w:type="spellEnd"/>
      <w:r w:rsidRPr="002D27CA">
        <w:rPr>
          <w:sz w:val="24"/>
          <w:szCs w:val="24"/>
          <w14:ligatures w14:val="none"/>
        </w:rPr>
        <w:t xml:space="preserve"> М.А., Механиков А.А. (РУП «Бел НИЦ «Экология»);</w:t>
      </w:r>
      <w:r w:rsidRPr="000D6605">
        <w:rPr>
          <w:sz w:val="24"/>
          <w:szCs w:val="24"/>
          <w14:ligatures w14:val="none"/>
        </w:rPr>
        <w:t xml:space="preserve"> </w:t>
      </w:r>
      <w:proofErr w:type="spellStart"/>
      <w:r w:rsidR="002D27CA">
        <w:rPr>
          <w:sz w:val="24"/>
          <w:szCs w:val="24"/>
          <w14:ligatures w14:val="none"/>
        </w:rPr>
        <w:t>Бибова</w:t>
      </w:r>
      <w:proofErr w:type="spellEnd"/>
      <w:r w:rsidR="002D27CA">
        <w:rPr>
          <w:sz w:val="24"/>
          <w:szCs w:val="24"/>
          <w14:ligatures w14:val="none"/>
        </w:rPr>
        <w:t xml:space="preserve"> Н.В. (РУП «Проектный институт «</w:t>
      </w:r>
      <w:proofErr w:type="spellStart"/>
      <w:r w:rsidR="002D27CA">
        <w:rPr>
          <w:sz w:val="24"/>
          <w:szCs w:val="24"/>
          <w14:ligatures w14:val="none"/>
        </w:rPr>
        <w:t>Белгипрозем</w:t>
      </w:r>
      <w:proofErr w:type="spellEnd"/>
      <w:r w:rsidR="002D27CA">
        <w:rPr>
          <w:sz w:val="24"/>
          <w:szCs w:val="24"/>
          <w14:ligatures w14:val="none"/>
        </w:rPr>
        <w:t>»)</w:t>
      </w:r>
      <w:r w:rsidR="007F31D2">
        <w:rPr>
          <w:sz w:val="24"/>
          <w:szCs w:val="24"/>
          <w14:ligatures w14:val="none"/>
        </w:rPr>
        <w:t>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CD4C00">
        <w:rPr>
          <w:b/>
          <w:sz w:val="24"/>
          <w:szCs w:val="24"/>
          <w14:ligatures w14:val="none"/>
        </w:rPr>
        <w:t>Глава 7.</w:t>
      </w:r>
      <w:r w:rsidR="006F19FC">
        <w:rPr>
          <w:sz w:val="24"/>
          <w:szCs w:val="24"/>
          <w14:ligatures w14:val="none"/>
        </w:rPr>
        <w:t> Механиков </w:t>
      </w:r>
      <w:r w:rsidRPr="00CD4C00">
        <w:rPr>
          <w:sz w:val="24"/>
          <w:szCs w:val="24"/>
          <w14:ligatures w14:val="none"/>
        </w:rPr>
        <w:t>А.А. (РУП «Бел НИЦ «Эко</w:t>
      </w:r>
      <w:r w:rsidR="006F19FC">
        <w:rPr>
          <w:sz w:val="24"/>
          <w:szCs w:val="24"/>
          <w14:ligatures w14:val="none"/>
        </w:rPr>
        <w:t xml:space="preserve">логия»); Судник А.В., </w:t>
      </w:r>
      <w:proofErr w:type="spellStart"/>
      <w:r w:rsidR="006F19FC">
        <w:rPr>
          <w:sz w:val="24"/>
          <w:szCs w:val="24"/>
          <w14:ligatures w14:val="none"/>
        </w:rPr>
        <w:t>Барсукова</w:t>
      </w:r>
      <w:proofErr w:type="spellEnd"/>
      <w:r w:rsidR="006F19FC">
        <w:rPr>
          <w:sz w:val="24"/>
          <w:szCs w:val="24"/>
          <w14:ligatures w14:val="none"/>
        </w:rPr>
        <w:t> </w:t>
      </w:r>
      <w:r w:rsidRPr="00CD4C00">
        <w:rPr>
          <w:sz w:val="24"/>
          <w:szCs w:val="24"/>
          <w14:ligatures w14:val="none"/>
        </w:rPr>
        <w:t xml:space="preserve">Т.Л. (ГНУ «Институт экспериментальной ботаники им. </w:t>
      </w:r>
      <w:proofErr w:type="spellStart"/>
      <w:r w:rsidRPr="00CD4C00">
        <w:rPr>
          <w:sz w:val="24"/>
          <w:szCs w:val="24"/>
          <w14:ligatures w14:val="none"/>
        </w:rPr>
        <w:t>В.Ф.Купревича</w:t>
      </w:r>
      <w:proofErr w:type="spellEnd"/>
      <w:r w:rsidRPr="00CD4C00">
        <w:rPr>
          <w:sz w:val="24"/>
          <w:szCs w:val="24"/>
          <w14:ligatures w14:val="none"/>
        </w:rPr>
        <w:t xml:space="preserve"> НАН Беларуси»); </w:t>
      </w:r>
      <w:proofErr w:type="spellStart"/>
      <w:r w:rsidRPr="00CD4C00">
        <w:rPr>
          <w:sz w:val="24"/>
          <w:szCs w:val="24"/>
          <w14:ligatures w14:val="none"/>
        </w:rPr>
        <w:t>Торчик</w:t>
      </w:r>
      <w:proofErr w:type="spellEnd"/>
      <w:r w:rsidRPr="00CD4C00">
        <w:rPr>
          <w:sz w:val="24"/>
          <w:szCs w:val="24"/>
          <w14:ligatures w14:val="none"/>
        </w:rPr>
        <w:t xml:space="preserve"> М.В. (ГУ «</w:t>
      </w:r>
      <w:proofErr w:type="spellStart"/>
      <w:r w:rsidRPr="00CD4C00">
        <w:rPr>
          <w:sz w:val="24"/>
          <w:szCs w:val="24"/>
          <w14:ligatures w14:val="none"/>
        </w:rPr>
        <w:t>Беллесозащита</w:t>
      </w:r>
      <w:proofErr w:type="spellEnd"/>
      <w:r w:rsidRPr="00CD4C00">
        <w:rPr>
          <w:sz w:val="24"/>
          <w:szCs w:val="24"/>
          <w14:ligatures w14:val="none"/>
        </w:rPr>
        <w:t>»).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CD4C00">
        <w:rPr>
          <w:b/>
          <w:sz w:val="24"/>
          <w:szCs w:val="24"/>
          <w14:ligatures w14:val="none"/>
        </w:rPr>
        <w:t>Глава 8.</w:t>
      </w:r>
      <w:r w:rsidRPr="00CD4C00">
        <w:rPr>
          <w:sz w:val="24"/>
          <w:szCs w:val="24"/>
          <w14:ligatures w14:val="none"/>
        </w:rPr>
        <w:t> Механиков</w:t>
      </w:r>
      <w:r w:rsidR="006F19FC">
        <w:rPr>
          <w:sz w:val="24"/>
          <w:szCs w:val="24"/>
          <w14:ligatures w14:val="none"/>
        </w:rPr>
        <w:t> </w:t>
      </w:r>
      <w:r w:rsidRPr="00CD4C00">
        <w:rPr>
          <w:sz w:val="24"/>
          <w:szCs w:val="24"/>
          <w14:ligatures w14:val="none"/>
        </w:rPr>
        <w:t xml:space="preserve">А.А. (РУП «Бел НИЦ «Экология»); </w:t>
      </w:r>
      <w:proofErr w:type="spellStart"/>
      <w:r w:rsidRPr="00CD4C00">
        <w:rPr>
          <w:sz w:val="24"/>
          <w:szCs w:val="24"/>
          <w14:ligatures w14:val="none"/>
        </w:rPr>
        <w:t>Гиряев</w:t>
      </w:r>
      <w:proofErr w:type="spellEnd"/>
      <w:r w:rsidR="006F19FC">
        <w:rPr>
          <w:sz w:val="24"/>
          <w:szCs w:val="24"/>
          <w14:ligatures w14:val="none"/>
        </w:rPr>
        <w:t> </w:t>
      </w:r>
      <w:r w:rsidRPr="00CD4C00">
        <w:rPr>
          <w:sz w:val="24"/>
          <w:szCs w:val="24"/>
          <w14:ligatures w14:val="none"/>
        </w:rPr>
        <w:t>А.С. (Министерство природных ресурсов и охраны окружающей среды Республики Беларусь</w:t>
      </w:r>
      <w:r w:rsidR="0087656B">
        <w:rPr>
          <w:sz w:val="24"/>
          <w:szCs w:val="24"/>
          <w14:ligatures w14:val="none"/>
        </w:rPr>
        <w:t>, далее – Минприроды</w:t>
      </w:r>
      <w:r w:rsidRPr="00CD4C00">
        <w:rPr>
          <w:sz w:val="24"/>
          <w:szCs w:val="24"/>
          <w14:ligatures w14:val="none"/>
        </w:rPr>
        <w:t>).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CD4C00">
        <w:rPr>
          <w:b/>
          <w:sz w:val="24"/>
          <w:szCs w:val="24"/>
          <w14:ligatures w14:val="none"/>
        </w:rPr>
        <w:t>Глава 9.</w:t>
      </w:r>
      <w:r w:rsidR="006F19FC">
        <w:rPr>
          <w:sz w:val="24"/>
          <w:szCs w:val="24"/>
          <w14:ligatures w14:val="none"/>
        </w:rPr>
        <w:t> Механиков </w:t>
      </w:r>
      <w:r w:rsidRPr="00CD4C00">
        <w:rPr>
          <w:sz w:val="24"/>
          <w:szCs w:val="24"/>
          <w14:ligatures w14:val="none"/>
        </w:rPr>
        <w:t xml:space="preserve">А.А. (РУП «Бел НИЦ «Экология»); </w:t>
      </w:r>
      <w:proofErr w:type="spellStart"/>
      <w:r w:rsidRPr="00CD4C00">
        <w:rPr>
          <w:sz w:val="24"/>
          <w:szCs w:val="24"/>
          <w14:ligatures w14:val="none"/>
        </w:rPr>
        <w:t>Трафимович</w:t>
      </w:r>
      <w:proofErr w:type="spellEnd"/>
      <w:r w:rsidR="006F19FC">
        <w:rPr>
          <w:sz w:val="24"/>
          <w:szCs w:val="24"/>
          <w14:ligatures w14:val="none"/>
        </w:rPr>
        <w:t> </w:t>
      </w:r>
      <w:r w:rsidRPr="00CD4C00">
        <w:rPr>
          <w:sz w:val="24"/>
          <w:szCs w:val="24"/>
          <w14:ligatures w14:val="none"/>
        </w:rPr>
        <w:t>Т.Ф. (</w:t>
      </w:r>
      <w:r w:rsidR="0087656B">
        <w:rPr>
          <w:sz w:val="24"/>
          <w:szCs w:val="24"/>
          <w14:ligatures w14:val="none"/>
        </w:rPr>
        <w:t>Минприроды</w:t>
      </w:r>
      <w:r w:rsidRPr="00CD4C00">
        <w:rPr>
          <w:sz w:val="24"/>
          <w:szCs w:val="24"/>
          <w14:ligatures w14:val="none"/>
        </w:rPr>
        <w:t>).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221621">
        <w:rPr>
          <w:b/>
          <w:sz w:val="24"/>
          <w:szCs w:val="24"/>
          <w14:ligatures w14:val="none"/>
        </w:rPr>
        <w:t>Глава</w:t>
      </w:r>
      <w:r>
        <w:rPr>
          <w:b/>
          <w:sz w:val="24"/>
          <w:szCs w:val="24"/>
          <w14:ligatures w14:val="none"/>
        </w:rPr>
        <w:t> </w:t>
      </w:r>
      <w:r w:rsidRPr="00221621">
        <w:rPr>
          <w:b/>
          <w:sz w:val="24"/>
          <w:szCs w:val="24"/>
          <w14:ligatures w14:val="none"/>
        </w:rPr>
        <w:t>10.</w:t>
      </w:r>
      <w:r>
        <w:rPr>
          <w:sz w:val="24"/>
          <w:szCs w:val="24"/>
          <w14:ligatures w14:val="none"/>
        </w:rPr>
        <w:t> </w:t>
      </w:r>
      <w:r w:rsidR="006F19FC">
        <w:rPr>
          <w:sz w:val="24"/>
          <w:szCs w:val="24"/>
          <w14:ligatures w14:val="none"/>
        </w:rPr>
        <w:t>Механиков</w:t>
      </w:r>
      <w:r w:rsidR="00805B1F">
        <w:rPr>
          <w:sz w:val="24"/>
          <w:szCs w:val="24"/>
          <w14:ligatures w14:val="none"/>
        </w:rPr>
        <w:t xml:space="preserve"> А.А. (РУП </w:t>
      </w:r>
      <w:r w:rsidRPr="00221621">
        <w:rPr>
          <w:sz w:val="24"/>
          <w:szCs w:val="24"/>
          <w14:ligatures w14:val="none"/>
        </w:rPr>
        <w:t>«Бел</w:t>
      </w:r>
      <w:r w:rsidR="00805B1F">
        <w:rPr>
          <w:sz w:val="24"/>
          <w:szCs w:val="24"/>
          <w14:ligatures w14:val="none"/>
        </w:rPr>
        <w:t xml:space="preserve"> </w:t>
      </w:r>
      <w:r w:rsidRPr="00221621">
        <w:rPr>
          <w:sz w:val="24"/>
          <w:szCs w:val="24"/>
          <w14:ligatures w14:val="none"/>
        </w:rPr>
        <w:t>НИЦ</w:t>
      </w:r>
      <w:r w:rsidR="00805B1F">
        <w:rPr>
          <w:sz w:val="24"/>
          <w:szCs w:val="24"/>
          <w14:ligatures w14:val="none"/>
        </w:rPr>
        <w:t xml:space="preserve"> </w:t>
      </w:r>
      <w:r w:rsidRPr="00221621">
        <w:rPr>
          <w:sz w:val="24"/>
          <w:szCs w:val="24"/>
          <w14:ligatures w14:val="none"/>
        </w:rPr>
        <w:t xml:space="preserve">«Экология»); </w:t>
      </w:r>
      <w:proofErr w:type="spellStart"/>
      <w:r w:rsidRPr="00221621">
        <w:rPr>
          <w:sz w:val="24"/>
          <w:szCs w:val="24"/>
          <w14:ligatures w14:val="none"/>
        </w:rPr>
        <w:t>Топчий</w:t>
      </w:r>
      <w:proofErr w:type="spellEnd"/>
      <w:r w:rsidR="00805B1F">
        <w:rPr>
          <w:sz w:val="24"/>
          <w:szCs w:val="24"/>
          <w14:ligatures w14:val="none"/>
        </w:rPr>
        <w:t xml:space="preserve"> </w:t>
      </w:r>
      <w:r w:rsidRPr="00221621">
        <w:rPr>
          <w:sz w:val="24"/>
          <w:szCs w:val="24"/>
          <w14:ligatures w14:val="none"/>
        </w:rPr>
        <w:t>Н.Н. (</w:t>
      </w:r>
      <w:r w:rsidR="00805B1F">
        <w:rPr>
          <w:sz w:val="24"/>
          <w:szCs w:val="24"/>
        </w:rPr>
        <w:t>ГП «</w:t>
      </w:r>
      <w:proofErr w:type="spellStart"/>
      <w:r w:rsidR="00805B1F">
        <w:rPr>
          <w:sz w:val="24"/>
          <w:szCs w:val="24"/>
        </w:rPr>
        <w:t>Белгосгеоцентр</w:t>
      </w:r>
      <w:proofErr w:type="spellEnd"/>
      <w:r w:rsidR="00805B1F">
        <w:rPr>
          <w:sz w:val="24"/>
          <w:szCs w:val="24"/>
        </w:rPr>
        <w:t>»</w:t>
      </w:r>
      <w:r w:rsidRPr="00221621">
        <w:rPr>
          <w:sz w:val="24"/>
          <w:szCs w:val="24"/>
          <w14:ligatures w14:val="none"/>
        </w:rPr>
        <w:t>).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12454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124545">
        <w:rPr>
          <w:b/>
          <w:sz w:val="24"/>
          <w:szCs w:val="24"/>
          <w14:ligatures w14:val="none"/>
        </w:rPr>
        <w:t>Глава 11.</w:t>
      </w:r>
      <w:r w:rsidRPr="00124545">
        <w:rPr>
          <w:sz w:val="24"/>
          <w:szCs w:val="24"/>
          <w14:ligatures w14:val="none"/>
        </w:rPr>
        <w:t> </w:t>
      </w:r>
      <w:proofErr w:type="spellStart"/>
      <w:r w:rsidRPr="00124545">
        <w:rPr>
          <w:sz w:val="24"/>
          <w:szCs w:val="24"/>
          <w14:ligatures w14:val="none"/>
        </w:rPr>
        <w:t>Гуцева</w:t>
      </w:r>
      <w:proofErr w:type="spellEnd"/>
      <w:r w:rsidRPr="00124545">
        <w:rPr>
          <w:sz w:val="24"/>
          <w:szCs w:val="24"/>
          <w14:ligatures w14:val="none"/>
        </w:rPr>
        <w:t xml:space="preserve"> Е.Ю., </w:t>
      </w:r>
      <w:proofErr w:type="spellStart"/>
      <w:r w:rsidRPr="00124545">
        <w:rPr>
          <w:sz w:val="24"/>
          <w:szCs w:val="24"/>
          <w14:ligatures w14:val="none"/>
        </w:rPr>
        <w:t>Кирейков</w:t>
      </w:r>
      <w:proofErr w:type="spellEnd"/>
      <w:r w:rsidRPr="00124545">
        <w:rPr>
          <w:sz w:val="24"/>
          <w:szCs w:val="24"/>
          <w14:ligatures w14:val="none"/>
        </w:rPr>
        <w:t xml:space="preserve"> А.А., </w:t>
      </w:r>
      <w:proofErr w:type="spellStart"/>
      <w:r w:rsidRPr="00124545">
        <w:rPr>
          <w:sz w:val="24"/>
          <w:szCs w:val="24"/>
          <w14:ligatures w14:val="none"/>
        </w:rPr>
        <w:t>Кичаева</w:t>
      </w:r>
      <w:proofErr w:type="spellEnd"/>
      <w:r w:rsidRPr="00124545">
        <w:rPr>
          <w:sz w:val="24"/>
          <w:szCs w:val="24"/>
          <w14:ligatures w14:val="none"/>
        </w:rPr>
        <w:t xml:space="preserve"> Н.Б., Механиков А.А. (РУП «Бел НИЦ «Экология»). </w:t>
      </w:r>
    </w:p>
    <w:p w:rsidR="000C78E7" w:rsidRPr="000D6605" w:rsidRDefault="000C78E7" w:rsidP="000C78E7">
      <w:pPr>
        <w:widowControl w:val="0"/>
        <w:spacing w:line="276" w:lineRule="auto"/>
        <w:ind w:firstLine="708"/>
        <w:jc w:val="both"/>
        <w:rPr>
          <w:sz w:val="24"/>
          <w:szCs w:val="24"/>
          <w14:ligatures w14:val="none"/>
        </w:rPr>
      </w:pPr>
      <w:r w:rsidRPr="00CD4C00">
        <w:rPr>
          <w:b/>
          <w:sz w:val="24"/>
          <w:szCs w:val="24"/>
          <w14:ligatures w14:val="none"/>
        </w:rPr>
        <w:t>Глава 12.</w:t>
      </w:r>
      <w:r w:rsidRPr="00CD4C00">
        <w:rPr>
          <w:sz w:val="24"/>
          <w:szCs w:val="24"/>
          <w14:ligatures w14:val="none"/>
        </w:rPr>
        <w:t> Механиков А.А. (РУП «Бел НИЦ «Экология»).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t>Подготовка материалов выполнена коллективом сотрудников РУП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«Бел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НИЦ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 xml:space="preserve">«Экология» под руководством </w:t>
      </w:r>
      <w:proofErr w:type="spellStart"/>
      <w:r>
        <w:rPr>
          <w:sz w:val="24"/>
          <w:szCs w:val="24"/>
          <w14:ligatures w14:val="none"/>
        </w:rPr>
        <w:t>Механикова</w:t>
      </w:r>
      <w:proofErr w:type="spellEnd"/>
      <w:r w:rsidRPr="000D6605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А</w:t>
      </w:r>
      <w:r w:rsidRPr="000D6605">
        <w:rPr>
          <w:sz w:val="24"/>
          <w:szCs w:val="24"/>
          <w14:ligatures w14:val="none"/>
        </w:rPr>
        <w:t>.</w:t>
      </w:r>
      <w:r>
        <w:rPr>
          <w:sz w:val="24"/>
          <w:szCs w:val="24"/>
          <w14:ligatures w14:val="none"/>
        </w:rPr>
        <w:t>А</w:t>
      </w:r>
      <w:r w:rsidRPr="000D6605">
        <w:rPr>
          <w:sz w:val="24"/>
          <w:szCs w:val="24"/>
          <w14:ligatures w14:val="none"/>
        </w:rPr>
        <w:t xml:space="preserve">. </w:t>
      </w:r>
    </w:p>
    <w:p w:rsidR="000C78E7" w:rsidRPr="000C78E7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t>Общее редактирование и координация работ по подготовке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 xml:space="preserve">экологического бюллетеня осуществлялись </w:t>
      </w:r>
      <w:r w:rsidRPr="003355E4">
        <w:rPr>
          <w:sz w:val="24"/>
          <w:szCs w:val="24"/>
          <w14:ligatures w14:val="none"/>
        </w:rPr>
        <w:t xml:space="preserve">профессором </w:t>
      </w:r>
      <w:proofErr w:type="spellStart"/>
      <w:r w:rsidRPr="003355E4">
        <w:rPr>
          <w:sz w:val="24"/>
          <w:szCs w:val="24"/>
          <w14:ligatures w14:val="none"/>
        </w:rPr>
        <w:t>Мельновым</w:t>
      </w:r>
      <w:proofErr w:type="spellEnd"/>
      <w:r w:rsidRPr="003355E4">
        <w:rPr>
          <w:sz w:val="24"/>
          <w:szCs w:val="24"/>
          <w14:ligatures w14:val="none"/>
        </w:rPr>
        <w:t xml:space="preserve"> С.Б.</w:t>
      </w:r>
      <w:r w:rsidRPr="000D6605">
        <w:rPr>
          <w:sz w:val="24"/>
          <w:szCs w:val="24"/>
          <w14:ligatures w14:val="none"/>
        </w:rPr>
        <w:t xml:space="preserve"> </w:t>
      </w:r>
    </w:p>
    <w:p w:rsidR="000C78E7" w:rsidRPr="000C78E7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</w:p>
    <w:p w:rsidR="000C78E7" w:rsidRPr="000D6605" w:rsidRDefault="000C78E7" w:rsidP="000C78E7">
      <w:pPr>
        <w:widowControl w:val="0"/>
        <w:spacing w:after="0" w:line="276" w:lineRule="auto"/>
        <w:ind w:firstLine="708"/>
        <w:jc w:val="both"/>
        <w:rPr>
          <w:sz w:val="24"/>
          <w:szCs w:val="24"/>
          <w14:ligatures w14:val="none"/>
        </w:rPr>
      </w:pPr>
      <w:r w:rsidRPr="000D6605">
        <w:rPr>
          <w:sz w:val="24"/>
          <w:szCs w:val="24"/>
          <w14:ligatures w14:val="none"/>
        </w:rPr>
        <w:t>Замечания по структуре, содержанию и оформлению эколо</w:t>
      </w:r>
      <w:r>
        <w:rPr>
          <w:sz w:val="24"/>
          <w:szCs w:val="24"/>
          <w14:ligatures w14:val="none"/>
        </w:rPr>
        <w:t xml:space="preserve">гического бюллетеня просим </w:t>
      </w:r>
      <w:r w:rsidRPr="000D6605">
        <w:rPr>
          <w:sz w:val="24"/>
          <w:szCs w:val="24"/>
          <w14:ligatures w14:val="none"/>
        </w:rPr>
        <w:t>направлять по адресу: 220</w:t>
      </w:r>
      <w:r>
        <w:rPr>
          <w:sz w:val="24"/>
          <w:szCs w:val="24"/>
          <w14:ligatures w14:val="none"/>
        </w:rPr>
        <w:t>095</w:t>
      </w:r>
      <w:r w:rsidRPr="000D6605">
        <w:rPr>
          <w:sz w:val="24"/>
          <w:szCs w:val="24"/>
          <w14:ligatures w14:val="none"/>
        </w:rPr>
        <w:t>, г.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Минск, ул.</w:t>
      </w:r>
      <w:r>
        <w:rPr>
          <w:sz w:val="24"/>
          <w:szCs w:val="24"/>
          <w14:ligatures w14:val="none"/>
        </w:rPr>
        <w:t xml:space="preserve"> Г</w:t>
      </w:r>
      <w:r w:rsidRPr="000D6605">
        <w:rPr>
          <w:sz w:val="24"/>
          <w:szCs w:val="24"/>
          <w14:ligatures w14:val="none"/>
        </w:rPr>
        <w:t>.</w:t>
      </w:r>
      <w:r w:rsidR="002D27CA">
        <w:rPr>
          <w:sz w:val="24"/>
          <w:szCs w:val="24"/>
          <w14:ligatures w14:val="none"/>
        </w:rPr>
        <w:t> </w:t>
      </w:r>
      <w:r>
        <w:rPr>
          <w:sz w:val="24"/>
          <w:szCs w:val="24"/>
          <w14:ligatures w14:val="none"/>
        </w:rPr>
        <w:t>Якубова</w:t>
      </w:r>
      <w:r w:rsidRPr="000D6605">
        <w:rPr>
          <w:sz w:val="24"/>
          <w:szCs w:val="24"/>
          <w14:ligatures w14:val="none"/>
        </w:rPr>
        <w:t xml:space="preserve">, </w:t>
      </w:r>
      <w:r>
        <w:rPr>
          <w:sz w:val="24"/>
          <w:szCs w:val="24"/>
          <w14:ligatures w14:val="none"/>
        </w:rPr>
        <w:t>76</w:t>
      </w:r>
      <w:r w:rsidRPr="000D6605">
        <w:rPr>
          <w:sz w:val="24"/>
          <w:szCs w:val="24"/>
          <w14:ligatures w14:val="none"/>
        </w:rPr>
        <w:t>, РУП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«Бел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>НИЦ</w:t>
      </w:r>
      <w:r>
        <w:rPr>
          <w:sz w:val="24"/>
          <w:szCs w:val="24"/>
          <w14:ligatures w14:val="none"/>
        </w:rPr>
        <w:t xml:space="preserve"> </w:t>
      </w:r>
      <w:r w:rsidRPr="000D6605">
        <w:rPr>
          <w:sz w:val="24"/>
          <w:szCs w:val="24"/>
          <w14:ligatures w14:val="none"/>
        </w:rPr>
        <w:t xml:space="preserve">«Экология». </w:t>
      </w:r>
    </w:p>
    <w:p w:rsidR="000C78E7" w:rsidRPr="000C78E7" w:rsidRDefault="000C78E7" w:rsidP="000C78E7">
      <w:pPr>
        <w:widowControl w:val="0"/>
        <w:spacing w:line="276" w:lineRule="auto"/>
        <w:ind w:firstLine="708"/>
        <w:jc w:val="both"/>
        <w:rPr>
          <w:sz w:val="24"/>
          <w:szCs w:val="24"/>
          <w14:ligatures w14:val="none"/>
        </w:rPr>
      </w:pPr>
      <w:r w:rsidRPr="003355E4">
        <w:rPr>
          <w:sz w:val="24"/>
          <w:szCs w:val="24"/>
          <w:lang w:val="en-US"/>
          <w14:ligatures w14:val="none"/>
        </w:rPr>
        <w:t>E</w:t>
      </w:r>
      <w:r w:rsidRPr="000C78E7">
        <w:rPr>
          <w:sz w:val="24"/>
          <w:szCs w:val="24"/>
          <w14:ligatures w14:val="none"/>
        </w:rPr>
        <w:t>-</w:t>
      </w:r>
      <w:r w:rsidRPr="003355E4">
        <w:rPr>
          <w:sz w:val="24"/>
          <w:szCs w:val="24"/>
          <w:lang w:val="en-US"/>
          <w14:ligatures w14:val="none"/>
        </w:rPr>
        <w:t>mail</w:t>
      </w:r>
      <w:r w:rsidRPr="000C78E7">
        <w:rPr>
          <w:sz w:val="24"/>
          <w:szCs w:val="24"/>
          <w14:ligatures w14:val="none"/>
        </w:rPr>
        <w:t xml:space="preserve">: </w:t>
      </w:r>
      <w:proofErr w:type="spellStart"/>
      <w:r w:rsidRPr="003355E4">
        <w:rPr>
          <w:sz w:val="24"/>
          <w:szCs w:val="24"/>
          <w:lang w:val="en-US"/>
          <w14:ligatures w14:val="none"/>
        </w:rPr>
        <w:t>belnic</w:t>
      </w:r>
      <w:proofErr w:type="spellEnd"/>
      <w:r w:rsidRPr="000C78E7">
        <w:rPr>
          <w:sz w:val="24"/>
          <w:szCs w:val="24"/>
          <w14:ligatures w14:val="none"/>
        </w:rPr>
        <w:t>76@</w:t>
      </w:r>
      <w:proofErr w:type="spellStart"/>
      <w:r w:rsidRPr="003355E4">
        <w:rPr>
          <w:sz w:val="24"/>
          <w:szCs w:val="24"/>
          <w:lang w:val="en-US"/>
          <w14:ligatures w14:val="none"/>
        </w:rPr>
        <w:t>gmail</w:t>
      </w:r>
      <w:proofErr w:type="spellEnd"/>
      <w:r w:rsidRPr="000C78E7">
        <w:rPr>
          <w:sz w:val="24"/>
          <w:szCs w:val="24"/>
          <w14:ligatures w14:val="none"/>
        </w:rPr>
        <w:t>.</w:t>
      </w:r>
      <w:r w:rsidRPr="003355E4">
        <w:rPr>
          <w:sz w:val="24"/>
          <w:szCs w:val="24"/>
          <w:lang w:val="en-US"/>
          <w14:ligatures w14:val="none"/>
        </w:rPr>
        <w:t>com</w:t>
      </w:r>
      <w:r w:rsidRPr="000C78E7">
        <w:rPr>
          <w:sz w:val="24"/>
          <w:szCs w:val="24"/>
          <w14:ligatures w14:val="none"/>
        </w:rPr>
        <w:t xml:space="preserve">. </w:t>
      </w:r>
    </w:p>
    <w:p w:rsidR="00F34EA4" w:rsidRPr="000C78E7" w:rsidRDefault="00F34EA4" w:rsidP="000C78E7">
      <w:pPr>
        <w:widowControl w:val="0"/>
        <w:spacing w:line="276" w:lineRule="auto"/>
        <w:ind w:firstLine="708"/>
        <w:jc w:val="both"/>
        <w:rPr>
          <w:sz w:val="24"/>
          <w:szCs w:val="24"/>
          <w14:ligatures w14:val="none"/>
        </w:rPr>
      </w:pPr>
    </w:p>
    <w:sectPr w:rsidR="00F34EA4" w:rsidRPr="000C78E7" w:rsidSect="00B0717E">
      <w:footerReference w:type="default" r:id="rId8"/>
      <w:pgSz w:w="11906" w:h="16838"/>
      <w:pgMar w:top="1134" w:right="850" w:bottom="1134" w:left="1701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0B" w:rsidRDefault="0035730B" w:rsidP="006640A3">
      <w:pPr>
        <w:spacing w:after="0" w:line="240" w:lineRule="auto"/>
      </w:pPr>
      <w:r>
        <w:separator/>
      </w:r>
    </w:p>
  </w:endnote>
  <w:endnote w:type="continuationSeparator" w:id="0">
    <w:p w:rsidR="0035730B" w:rsidRDefault="0035730B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973477"/>
      <w:docPartObj>
        <w:docPartGallery w:val="Page Numbers (Bottom of Page)"/>
        <w:docPartUnique/>
      </w:docPartObj>
    </w:sdtPr>
    <w:sdtEndPr/>
    <w:sdtContent>
      <w:p w:rsidR="00B0717E" w:rsidRDefault="00B071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241">
          <w:rPr>
            <w:noProof/>
          </w:rPr>
          <w:t>4</w:t>
        </w:r>
        <w:r>
          <w:fldChar w:fldCharType="end"/>
        </w:r>
      </w:p>
    </w:sdtContent>
  </w:sdt>
  <w:p w:rsidR="00B0717E" w:rsidRDefault="00B07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0B" w:rsidRDefault="0035730B" w:rsidP="006640A3">
      <w:pPr>
        <w:spacing w:after="0" w:line="240" w:lineRule="auto"/>
      </w:pPr>
      <w:r>
        <w:separator/>
      </w:r>
    </w:p>
  </w:footnote>
  <w:footnote w:type="continuationSeparator" w:id="0">
    <w:p w:rsidR="0035730B" w:rsidRDefault="0035730B" w:rsidP="00664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A3"/>
    <w:rsid w:val="00087E56"/>
    <w:rsid w:val="000C78E7"/>
    <w:rsid w:val="000D6605"/>
    <w:rsid w:val="000F4097"/>
    <w:rsid w:val="00151167"/>
    <w:rsid w:val="0019022F"/>
    <w:rsid w:val="001A1754"/>
    <w:rsid w:val="001B1A55"/>
    <w:rsid w:val="00281A3F"/>
    <w:rsid w:val="002D27CA"/>
    <w:rsid w:val="00307A56"/>
    <w:rsid w:val="003369BD"/>
    <w:rsid w:val="00346BD0"/>
    <w:rsid w:val="0035730B"/>
    <w:rsid w:val="004218D5"/>
    <w:rsid w:val="00436CA7"/>
    <w:rsid w:val="00461C51"/>
    <w:rsid w:val="004A122F"/>
    <w:rsid w:val="004B071C"/>
    <w:rsid w:val="004F177D"/>
    <w:rsid w:val="00506CB8"/>
    <w:rsid w:val="005371AA"/>
    <w:rsid w:val="00544160"/>
    <w:rsid w:val="00626660"/>
    <w:rsid w:val="006640A3"/>
    <w:rsid w:val="00670946"/>
    <w:rsid w:val="00690AB5"/>
    <w:rsid w:val="006C507F"/>
    <w:rsid w:val="006D14B2"/>
    <w:rsid w:val="006F19FC"/>
    <w:rsid w:val="0070182E"/>
    <w:rsid w:val="007C2AB4"/>
    <w:rsid w:val="007F31D2"/>
    <w:rsid w:val="00805B1F"/>
    <w:rsid w:val="00820C3B"/>
    <w:rsid w:val="0087656B"/>
    <w:rsid w:val="008B0033"/>
    <w:rsid w:val="008D355C"/>
    <w:rsid w:val="008F0C01"/>
    <w:rsid w:val="008F1F83"/>
    <w:rsid w:val="00912336"/>
    <w:rsid w:val="00937314"/>
    <w:rsid w:val="00960AA2"/>
    <w:rsid w:val="00972083"/>
    <w:rsid w:val="009E2F07"/>
    <w:rsid w:val="009F77D4"/>
    <w:rsid w:val="00A34189"/>
    <w:rsid w:val="00A41289"/>
    <w:rsid w:val="00A87CB7"/>
    <w:rsid w:val="00AB4654"/>
    <w:rsid w:val="00AC5797"/>
    <w:rsid w:val="00B06CE4"/>
    <w:rsid w:val="00B0717E"/>
    <w:rsid w:val="00B32398"/>
    <w:rsid w:val="00C12AD0"/>
    <w:rsid w:val="00C942F9"/>
    <w:rsid w:val="00C96A1A"/>
    <w:rsid w:val="00CA00EB"/>
    <w:rsid w:val="00D15BCC"/>
    <w:rsid w:val="00D33923"/>
    <w:rsid w:val="00D4186C"/>
    <w:rsid w:val="00DA611B"/>
    <w:rsid w:val="00DF17CD"/>
    <w:rsid w:val="00DF209E"/>
    <w:rsid w:val="00E56305"/>
    <w:rsid w:val="00E70BAC"/>
    <w:rsid w:val="00EC16FE"/>
    <w:rsid w:val="00EF34F0"/>
    <w:rsid w:val="00F02C02"/>
    <w:rsid w:val="00F34EA4"/>
    <w:rsid w:val="00F91241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A3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6640A3"/>
    <w:pPr>
      <w:spacing w:after="180" w:line="300" w:lineRule="auto"/>
      <w:jc w:val="center"/>
    </w:pPr>
    <w:rPr>
      <w:rFonts w:ascii="Times New Roman" w:eastAsia="Times New Roman" w:hAnsi="Times New Roman" w:cs="Times New Roman"/>
      <w:color w:val="000000"/>
      <w:kern w:val="28"/>
      <w:sz w:val="45"/>
      <w:szCs w:val="40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6640A3"/>
    <w:rPr>
      <w:rFonts w:ascii="Times New Roman" w:eastAsia="Times New Roman" w:hAnsi="Times New Roman" w:cs="Times New Roman"/>
      <w:color w:val="000000"/>
      <w:kern w:val="28"/>
      <w:sz w:val="45"/>
      <w:szCs w:val="40"/>
      <w:lang w:eastAsia="ru-RU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66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0A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66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0A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1">
    <w:name w:val="Обычный1"/>
    <w:link w:val="Normal"/>
    <w:rsid w:val="004F177D"/>
    <w:pPr>
      <w:widowControl w:val="0"/>
      <w:spacing w:after="0" w:line="26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8"/>
      <w:lang w:eastAsia="ru-RU"/>
    </w:rPr>
  </w:style>
  <w:style w:type="character" w:customStyle="1" w:styleId="Normal">
    <w:name w:val="Normal Знак"/>
    <w:link w:val="1"/>
    <w:rsid w:val="004F177D"/>
    <w:rPr>
      <w:rFonts w:ascii="Times New Roman" w:eastAsia="Times New Roman" w:hAnsi="Times New Roman" w:cs="Times New Roman"/>
      <w:snapToGrid w:val="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A3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6640A3"/>
    <w:pPr>
      <w:spacing w:after="180" w:line="300" w:lineRule="auto"/>
      <w:jc w:val="center"/>
    </w:pPr>
    <w:rPr>
      <w:rFonts w:ascii="Times New Roman" w:eastAsia="Times New Roman" w:hAnsi="Times New Roman" w:cs="Times New Roman"/>
      <w:color w:val="000000"/>
      <w:kern w:val="28"/>
      <w:sz w:val="45"/>
      <w:szCs w:val="40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6640A3"/>
    <w:rPr>
      <w:rFonts w:ascii="Times New Roman" w:eastAsia="Times New Roman" w:hAnsi="Times New Roman" w:cs="Times New Roman"/>
      <w:color w:val="000000"/>
      <w:kern w:val="28"/>
      <w:sz w:val="45"/>
      <w:szCs w:val="40"/>
      <w:lang w:eastAsia="ru-RU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66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0A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66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0A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1">
    <w:name w:val="Обычный1"/>
    <w:link w:val="Normal"/>
    <w:rsid w:val="004F177D"/>
    <w:pPr>
      <w:widowControl w:val="0"/>
      <w:spacing w:after="0" w:line="26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8"/>
      <w:lang w:eastAsia="ru-RU"/>
    </w:rPr>
  </w:style>
  <w:style w:type="character" w:customStyle="1" w:styleId="Normal">
    <w:name w:val="Normal Знак"/>
    <w:link w:val="1"/>
    <w:rsid w:val="004F177D"/>
    <w:rPr>
      <w:rFonts w:ascii="Times New Roman" w:eastAsia="Times New Roman" w:hAnsi="Times New Roman" w:cs="Times New Roman"/>
      <w:snapToGrid w:val="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Механиков</dc:creator>
  <cp:keywords/>
  <dc:description/>
  <cp:lastModifiedBy>А.А. Механиков</cp:lastModifiedBy>
  <cp:revision>2</cp:revision>
  <dcterms:created xsi:type="dcterms:W3CDTF">2017-03-06T10:53:00Z</dcterms:created>
  <dcterms:modified xsi:type="dcterms:W3CDTF">2017-03-06T10:53:00Z</dcterms:modified>
</cp:coreProperties>
</file>