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9" w:rsidRPr="007E0B1A" w:rsidRDefault="001E5735" w:rsidP="00A03202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ПРОТОКОЛ</w:t>
      </w:r>
    </w:p>
    <w:p w:rsidR="001E5735" w:rsidRPr="007E0B1A" w:rsidRDefault="001E5735" w:rsidP="00F7656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</w:t>
      </w:r>
      <w:r w:rsidR="00115F05" w:rsidRPr="007E0B1A">
        <w:rPr>
          <w:rFonts w:ascii="Times New Roman" w:hAnsi="Times New Roman"/>
          <w:sz w:val="30"/>
          <w:szCs w:val="30"/>
        </w:rPr>
        <w:t>урсов и охраны окружающей среды</w:t>
      </w:r>
      <w:r w:rsidR="00670852">
        <w:rPr>
          <w:rFonts w:ascii="Times New Roman" w:hAnsi="Times New Roman"/>
          <w:sz w:val="30"/>
          <w:szCs w:val="30"/>
        </w:rPr>
        <w:t xml:space="preserve"> </w:t>
      </w:r>
      <w:r w:rsidRPr="007E0B1A">
        <w:rPr>
          <w:rFonts w:ascii="Times New Roman" w:hAnsi="Times New Roman"/>
          <w:sz w:val="30"/>
          <w:szCs w:val="30"/>
        </w:rPr>
        <w:t>Республики Беларусь</w:t>
      </w:r>
      <w:r w:rsidR="00C742E8" w:rsidRPr="007E0B1A">
        <w:rPr>
          <w:rFonts w:ascii="Times New Roman" w:hAnsi="Times New Roman"/>
          <w:sz w:val="30"/>
          <w:szCs w:val="30"/>
        </w:rPr>
        <w:t xml:space="preserve"> (</w:t>
      </w:r>
      <w:r w:rsidR="00114EA9" w:rsidRPr="007E0B1A">
        <w:rPr>
          <w:rFonts w:ascii="Times New Roman" w:hAnsi="Times New Roman"/>
          <w:sz w:val="30"/>
          <w:szCs w:val="30"/>
        </w:rPr>
        <w:t xml:space="preserve">далее – </w:t>
      </w:r>
      <w:r w:rsidR="00C742E8" w:rsidRPr="007E0B1A">
        <w:rPr>
          <w:rFonts w:ascii="Times New Roman" w:hAnsi="Times New Roman"/>
          <w:sz w:val="30"/>
          <w:szCs w:val="30"/>
        </w:rPr>
        <w:t>ОКЭС)</w:t>
      </w:r>
    </w:p>
    <w:p w:rsidR="00A71896" w:rsidRPr="007E0B1A" w:rsidRDefault="00A71896" w:rsidP="00F76563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E5735" w:rsidRPr="007E0B1A" w:rsidRDefault="00DE7F4D" w:rsidP="00F76563">
      <w:pPr>
        <w:spacing w:line="240" w:lineRule="auto"/>
        <w:rPr>
          <w:rFonts w:ascii="Times New Roman" w:hAnsi="Times New Roman"/>
          <w:sz w:val="30"/>
          <w:szCs w:val="30"/>
        </w:rPr>
      </w:pPr>
      <w:r w:rsidRPr="00824174">
        <w:rPr>
          <w:rFonts w:ascii="Times New Roman" w:hAnsi="Times New Roman"/>
          <w:sz w:val="30"/>
          <w:szCs w:val="30"/>
        </w:rPr>
        <w:t>18</w:t>
      </w:r>
      <w:r w:rsidR="00806DC3" w:rsidRPr="007E0B1A">
        <w:rPr>
          <w:rFonts w:ascii="Times New Roman" w:hAnsi="Times New Roman"/>
          <w:sz w:val="30"/>
          <w:szCs w:val="30"/>
        </w:rPr>
        <w:t>.</w:t>
      </w:r>
      <w:r w:rsidR="00790F37" w:rsidRPr="007E0B1A">
        <w:rPr>
          <w:rFonts w:ascii="Times New Roman" w:hAnsi="Times New Roman"/>
          <w:sz w:val="30"/>
          <w:szCs w:val="30"/>
        </w:rPr>
        <w:t>0</w:t>
      </w:r>
      <w:r w:rsidRPr="00824174">
        <w:rPr>
          <w:rFonts w:ascii="Times New Roman" w:hAnsi="Times New Roman"/>
          <w:sz w:val="30"/>
          <w:szCs w:val="30"/>
        </w:rPr>
        <w:t>2</w:t>
      </w:r>
      <w:r w:rsidR="00806DC3" w:rsidRPr="007E0B1A">
        <w:rPr>
          <w:rFonts w:ascii="Times New Roman" w:hAnsi="Times New Roman"/>
          <w:sz w:val="30"/>
          <w:szCs w:val="30"/>
        </w:rPr>
        <w:t>.201</w:t>
      </w:r>
      <w:r w:rsidRPr="00824174">
        <w:rPr>
          <w:rFonts w:ascii="Times New Roman" w:hAnsi="Times New Roman"/>
          <w:sz w:val="30"/>
          <w:szCs w:val="30"/>
        </w:rPr>
        <w:t>6</w:t>
      </w:r>
      <w:r w:rsidR="00806DC3" w:rsidRPr="007E0B1A">
        <w:rPr>
          <w:rFonts w:ascii="Times New Roman" w:hAnsi="Times New Roman"/>
          <w:sz w:val="30"/>
          <w:szCs w:val="30"/>
        </w:rPr>
        <w:t xml:space="preserve">  1</w:t>
      </w:r>
      <w:r w:rsidRPr="00824174">
        <w:rPr>
          <w:rFonts w:ascii="Times New Roman" w:hAnsi="Times New Roman"/>
          <w:sz w:val="30"/>
          <w:szCs w:val="30"/>
        </w:rPr>
        <w:t>0</w:t>
      </w:r>
      <w:r w:rsidR="00806DC3" w:rsidRPr="007E0B1A">
        <w:rPr>
          <w:rFonts w:ascii="Times New Roman" w:hAnsi="Times New Roman"/>
          <w:sz w:val="30"/>
          <w:szCs w:val="30"/>
        </w:rPr>
        <w:t>.00</w:t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E3BBD" w:rsidRPr="007E0B1A">
        <w:rPr>
          <w:rFonts w:ascii="Times New Roman" w:hAnsi="Times New Roman"/>
          <w:sz w:val="30"/>
          <w:szCs w:val="30"/>
        </w:rPr>
        <w:tab/>
      </w:r>
      <w:r w:rsidR="00A71896" w:rsidRPr="007E0B1A">
        <w:rPr>
          <w:rFonts w:ascii="Times New Roman" w:hAnsi="Times New Roman"/>
          <w:sz w:val="30"/>
          <w:szCs w:val="30"/>
        </w:rPr>
        <w:t>г</w:t>
      </w:r>
      <w:r w:rsidR="001E5735" w:rsidRPr="007E0B1A">
        <w:rPr>
          <w:rFonts w:ascii="Times New Roman" w:hAnsi="Times New Roman"/>
          <w:sz w:val="30"/>
          <w:szCs w:val="30"/>
        </w:rPr>
        <w:t>. Минск</w:t>
      </w:r>
    </w:p>
    <w:p w:rsidR="003C51EE" w:rsidRPr="007E0B1A" w:rsidRDefault="003C51EE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Председатель     – </w:t>
      </w:r>
      <w:proofErr w:type="spellStart"/>
      <w:r w:rsidR="0026513C" w:rsidRPr="007E0B1A">
        <w:rPr>
          <w:rFonts w:ascii="Times New Roman" w:hAnsi="Times New Roman"/>
          <w:sz w:val="30"/>
          <w:szCs w:val="30"/>
        </w:rPr>
        <w:t>Ковхуто</w:t>
      </w:r>
      <w:proofErr w:type="spellEnd"/>
      <w:r w:rsidR="00E771D7" w:rsidRPr="007E0B1A">
        <w:rPr>
          <w:rFonts w:ascii="Times New Roman" w:hAnsi="Times New Roman"/>
          <w:sz w:val="30"/>
          <w:szCs w:val="30"/>
        </w:rPr>
        <w:t xml:space="preserve"> </w:t>
      </w:r>
      <w:r w:rsidR="0026513C" w:rsidRPr="007E0B1A">
        <w:rPr>
          <w:rFonts w:ascii="Times New Roman" w:hAnsi="Times New Roman"/>
          <w:sz w:val="30"/>
          <w:szCs w:val="30"/>
        </w:rPr>
        <w:t>А</w:t>
      </w:r>
      <w:r w:rsidR="00E771D7" w:rsidRPr="007E0B1A">
        <w:rPr>
          <w:rFonts w:ascii="Times New Roman" w:hAnsi="Times New Roman"/>
          <w:sz w:val="30"/>
          <w:szCs w:val="30"/>
        </w:rPr>
        <w:t>.</w:t>
      </w:r>
      <w:r w:rsidR="0026513C" w:rsidRPr="007E0B1A">
        <w:rPr>
          <w:rFonts w:ascii="Times New Roman" w:hAnsi="Times New Roman"/>
          <w:sz w:val="30"/>
          <w:szCs w:val="30"/>
        </w:rPr>
        <w:t>М</w:t>
      </w:r>
      <w:r w:rsidR="00E771D7" w:rsidRPr="007E0B1A">
        <w:rPr>
          <w:rFonts w:ascii="Times New Roman" w:hAnsi="Times New Roman"/>
          <w:sz w:val="30"/>
          <w:szCs w:val="30"/>
        </w:rPr>
        <w:t>.</w:t>
      </w:r>
    </w:p>
    <w:p w:rsidR="003C51EE" w:rsidRPr="007E0B1A" w:rsidRDefault="003C51EE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Секретарь          </w:t>
      </w:r>
      <w:r w:rsidR="00285303" w:rsidRPr="007E0B1A">
        <w:rPr>
          <w:rFonts w:ascii="Times New Roman" w:hAnsi="Times New Roman"/>
          <w:sz w:val="30"/>
          <w:szCs w:val="30"/>
        </w:rPr>
        <w:t xml:space="preserve"> – </w:t>
      </w:r>
      <w:r w:rsidR="00E771D7" w:rsidRPr="007E0B1A">
        <w:rPr>
          <w:rFonts w:ascii="Times New Roman" w:hAnsi="Times New Roman"/>
          <w:sz w:val="30"/>
          <w:szCs w:val="30"/>
        </w:rPr>
        <w:t>Марков</w:t>
      </w:r>
      <w:r w:rsidR="00285303" w:rsidRPr="007E0B1A">
        <w:rPr>
          <w:rFonts w:ascii="Times New Roman" w:hAnsi="Times New Roman"/>
          <w:sz w:val="30"/>
          <w:szCs w:val="30"/>
        </w:rPr>
        <w:t xml:space="preserve"> </w:t>
      </w:r>
      <w:r w:rsidR="00E771D7" w:rsidRPr="007E0B1A">
        <w:rPr>
          <w:rFonts w:ascii="Times New Roman" w:hAnsi="Times New Roman"/>
          <w:sz w:val="30"/>
          <w:szCs w:val="30"/>
        </w:rPr>
        <w:t>В</w:t>
      </w:r>
      <w:r w:rsidR="00285303" w:rsidRPr="007E0B1A">
        <w:rPr>
          <w:rFonts w:ascii="Times New Roman" w:hAnsi="Times New Roman"/>
          <w:sz w:val="30"/>
          <w:szCs w:val="30"/>
        </w:rPr>
        <w:t>.</w:t>
      </w:r>
      <w:r w:rsidR="00E771D7" w:rsidRPr="007E0B1A">
        <w:rPr>
          <w:rFonts w:ascii="Times New Roman" w:hAnsi="Times New Roman"/>
          <w:sz w:val="30"/>
          <w:szCs w:val="30"/>
        </w:rPr>
        <w:t>В</w:t>
      </w:r>
      <w:r w:rsidR="00285303" w:rsidRPr="007E0B1A">
        <w:rPr>
          <w:rFonts w:ascii="Times New Roman" w:hAnsi="Times New Roman"/>
          <w:sz w:val="30"/>
          <w:szCs w:val="30"/>
        </w:rPr>
        <w:t>.</w:t>
      </w:r>
    </w:p>
    <w:p w:rsidR="005F511F" w:rsidRDefault="005F511F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1E5735" w:rsidRPr="007E0B1A" w:rsidRDefault="008E5305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Прису</w:t>
      </w:r>
      <w:r w:rsidR="002B31FF" w:rsidRPr="007E0B1A">
        <w:rPr>
          <w:rFonts w:ascii="Times New Roman" w:hAnsi="Times New Roman"/>
          <w:sz w:val="30"/>
          <w:szCs w:val="30"/>
        </w:rPr>
        <w:t xml:space="preserve">тствовали: </w:t>
      </w:r>
      <w:r w:rsidR="00285303" w:rsidRPr="007E0B1A">
        <w:rPr>
          <w:rFonts w:ascii="Times New Roman" w:hAnsi="Times New Roman"/>
          <w:sz w:val="30"/>
          <w:szCs w:val="30"/>
        </w:rPr>
        <w:t xml:space="preserve">  </w:t>
      </w:r>
      <w:r w:rsidR="00910640">
        <w:rPr>
          <w:rFonts w:ascii="Times New Roman" w:hAnsi="Times New Roman"/>
          <w:sz w:val="30"/>
          <w:szCs w:val="30"/>
        </w:rPr>
        <w:t>23</w:t>
      </w:r>
      <w:r w:rsidR="00285303" w:rsidRPr="007E0B1A">
        <w:rPr>
          <w:rFonts w:ascii="Times New Roman" w:hAnsi="Times New Roman"/>
          <w:sz w:val="30"/>
          <w:szCs w:val="30"/>
        </w:rPr>
        <w:t xml:space="preserve"> человек</w:t>
      </w:r>
      <w:r w:rsidR="00910640">
        <w:rPr>
          <w:rFonts w:ascii="Times New Roman" w:hAnsi="Times New Roman"/>
          <w:sz w:val="30"/>
          <w:szCs w:val="30"/>
        </w:rPr>
        <w:t>а</w:t>
      </w:r>
      <w:r w:rsidR="00243E18" w:rsidRPr="007E0B1A">
        <w:rPr>
          <w:rFonts w:ascii="Times New Roman" w:hAnsi="Times New Roman"/>
          <w:sz w:val="30"/>
          <w:szCs w:val="30"/>
        </w:rPr>
        <w:t xml:space="preserve">, </w:t>
      </w:r>
      <w:r w:rsidR="00910640">
        <w:rPr>
          <w:rFonts w:ascii="Times New Roman" w:hAnsi="Times New Roman"/>
          <w:sz w:val="30"/>
          <w:szCs w:val="30"/>
        </w:rPr>
        <w:t>15</w:t>
      </w:r>
      <w:r w:rsidR="00243E18" w:rsidRPr="007E0B1A">
        <w:rPr>
          <w:rFonts w:ascii="Times New Roman" w:hAnsi="Times New Roman"/>
          <w:sz w:val="30"/>
          <w:szCs w:val="30"/>
        </w:rPr>
        <w:t xml:space="preserve"> человек от общественных </w:t>
      </w:r>
      <w:r w:rsidR="008D467A">
        <w:rPr>
          <w:rFonts w:ascii="Times New Roman" w:hAnsi="Times New Roman"/>
          <w:sz w:val="30"/>
          <w:szCs w:val="30"/>
        </w:rPr>
        <w:t>объединений</w:t>
      </w:r>
      <w:r w:rsidR="00285303" w:rsidRPr="007E0B1A">
        <w:rPr>
          <w:rFonts w:ascii="Times New Roman" w:hAnsi="Times New Roman"/>
          <w:sz w:val="30"/>
          <w:szCs w:val="30"/>
        </w:rPr>
        <w:t xml:space="preserve"> </w:t>
      </w:r>
      <w:r w:rsidR="002B31FF" w:rsidRPr="007E0B1A">
        <w:rPr>
          <w:rFonts w:ascii="Times New Roman" w:hAnsi="Times New Roman"/>
          <w:sz w:val="30"/>
          <w:szCs w:val="30"/>
        </w:rPr>
        <w:t>(список прилагается)</w:t>
      </w:r>
      <w:r w:rsidR="00243E18" w:rsidRPr="007E0B1A">
        <w:rPr>
          <w:rFonts w:ascii="Times New Roman" w:hAnsi="Times New Roman"/>
          <w:sz w:val="30"/>
          <w:szCs w:val="30"/>
        </w:rPr>
        <w:t xml:space="preserve">, </w:t>
      </w:r>
      <w:r w:rsidR="00910640">
        <w:rPr>
          <w:rFonts w:ascii="Times New Roman" w:hAnsi="Times New Roman"/>
          <w:sz w:val="30"/>
          <w:szCs w:val="30"/>
        </w:rPr>
        <w:t>5</w:t>
      </w:r>
      <w:r w:rsidR="00243E18" w:rsidRPr="007E0B1A">
        <w:rPr>
          <w:rFonts w:ascii="Times New Roman" w:hAnsi="Times New Roman"/>
          <w:sz w:val="30"/>
          <w:szCs w:val="30"/>
        </w:rPr>
        <w:t xml:space="preserve"> человек от Министерства природных ресурсов и охраны окружающей среды Республики Беларусь</w:t>
      </w:r>
      <w:r w:rsidR="003B3198" w:rsidRPr="007E0B1A">
        <w:rPr>
          <w:rFonts w:ascii="Times New Roman" w:hAnsi="Times New Roman"/>
          <w:sz w:val="30"/>
          <w:szCs w:val="30"/>
        </w:rPr>
        <w:t xml:space="preserve"> (далее - Минприроды)</w:t>
      </w:r>
      <w:r w:rsidR="00910640">
        <w:rPr>
          <w:rFonts w:ascii="Times New Roman" w:hAnsi="Times New Roman"/>
          <w:sz w:val="30"/>
          <w:szCs w:val="30"/>
        </w:rPr>
        <w:t>, 1 человек от Минского областного комитета природных ресурсов и охраны окружающей среды, 2 человека от Минского</w:t>
      </w:r>
      <w:r w:rsidR="00910640" w:rsidRPr="00910640">
        <w:rPr>
          <w:rFonts w:ascii="Times New Roman" w:hAnsi="Times New Roman"/>
          <w:sz w:val="30"/>
          <w:szCs w:val="30"/>
        </w:rPr>
        <w:t xml:space="preserve"> </w:t>
      </w:r>
      <w:r w:rsidR="00910640">
        <w:rPr>
          <w:rFonts w:ascii="Times New Roman" w:hAnsi="Times New Roman"/>
          <w:sz w:val="30"/>
          <w:szCs w:val="30"/>
        </w:rPr>
        <w:t>городского комитета природных ресурсов и охраны окружающей среды</w:t>
      </w:r>
      <w:r w:rsidR="00243E18" w:rsidRPr="007E0B1A">
        <w:rPr>
          <w:rFonts w:ascii="Times New Roman" w:hAnsi="Times New Roman"/>
          <w:sz w:val="30"/>
          <w:szCs w:val="30"/>
        </w:rPr>
        <w:t>.</w:t>
      </w:r>
    </w:p>
    <w:p w:rsidR="00E771D7" w:rsidRPr="007E0B1A" w:rsidRDefault="00E771D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E771D7" w:rsidRPr="007E0B1A" w:rsidRDefault="00E771D7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Повестка дня:</w:t>
      </w:r>
    </w:p>
    <w:p w:rsidR="00DE7F4D" w:rsidRPr="00DE7F4D" w:rsidRDefault="00DE7F4D" w:rsidP="00DE7F4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E7F4D">
        <w:rPr>
          <w:rFonts w:ascii="Times New Roman" w:hAnsi="Times New Roman"/>
          <w:sz w:val="30"/>
          <w:szCs w:val="30"/>
        </w:rPr>
        <w:t>1. О результатах работы общественных координационных экологических советов на местах за 2015 год и планах на 2016 год (видеоконференция).</w:t>
      </w:r>
    </w:p>
    <w:p w:rsidR="00DE7F4D" w:rsidRPr="00824174" w:rsidRDefault="00DE7F4D" w:rsidP="00DE7F4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8F7000">
        <w:rPr>
          <w:b w:val="0"/>
          <w:sz w:val="30"/>
          <w:szCs w:val="30"/>
        </w:rPr>
        <w:t>О результатах работы общественных объединений, входящих в состав общественного координационного экологического совета при Министерстве природных ресурсов и охраны окружающей среды Республики Беларусь  в 2015 году и перспективах на 2016 год.</w:t>
      </w:r>
    </w:p>
    <w:p w:rsidR="00DE7F4D" w:rsidRPr="00DE7F4D" w:rsidRDefault="00DE7F4D" w:rsidP="00DE7F4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DE7F4D">
        <w:rPr>
          <w:b w:val="0"/>
          <w:sz w:val="30"/>
          <w:szCs w:val="30"/>
        </w:rPr>
        <w:t>Докладчики:</w:t>
      </w:r>
    </w:p>
    <w:p w:rsidR="00DE7F4D" w:rsidRDefault="00DE7F4D" w:rsidP="00DE7F4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</w:p>
    <w:p w:rsidR="00DE7F4D" w:rsidRPr="00DE7F4D" w:rsidRDefault="008D467A" w:rsidP="00DE7F4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Председатель (заместители) </w:t>
      </w:r>
      <w:r w:rsidR="00DE7F4D" w:rsidRPr="00DE7F4D">
        <w:rPr>
          <w:rFonts w:ascii="Times New Roman" w:hAnsi="Times New Roman"/>
          <w:bCs/>
          <w:sz w:val="30"/>
          <w:szCs w:val="30"/>
        </w:rPr>
        <w:t>Минск</w:t>
      </w:r>
      <w:r>
        <w:rPr>
          <w:rFonts w:ascii="Times New Roman" w:hAnsi="Times New Roman"/>
          <w:bCs/>
          <w:sz w:val="30"/>
          <w:szCs w:val="30"/>
        </w:rPr>
        <w:t>ого</w:t>
      </w:r>
      <w:r w:rsidR="00DE7F4D" w:rsidRPr="00DE7F4D">
        <w:rPr>
          <w:rFonts w:ascii="Times New Roman" w:hAnsi="Times New Roman"/>
          <w:bCs/>
          <w:sz w:val="30"/>
          <w:szCs w:val="30"/>
        </w:rPr>
        <w:t xml:space="preserve"> городско</w:t>
      </w:r>
      <w:r>
        <w:rPr>
          <w:rFonts w:ascii="Times New Roman" w:hAnsi="Times New Roman"/>
          <w:bCs/>
          <w:sz w:val="30"/>
          <w:szCs w:val="30"/>
        </w:rPr>
        <w:t>го</w:t>
      </w:r>
      <w:r w:rsidR="00DE7F4D" w:rsidRPr="00DE7F4D">
        <w:rPr>
          <w:rFonts w:ascii="Times New Roman" w:hAnsi="Times New Roman"/>
          <w:bCs/>
          <w:sz w:val="30"/>
          <w:szCs w:val="30"/>
        </w:rPr>
        <w:t xml:space="preserve"> и областны</w:t>
      </w:r>
      <w:r>
        <w:rPr>
          <w:rFonts w:ascii="Times New Roman" w:hAnsi="Times New Roman"/>
          <w:bCs/>
          <w:sz w:val="30"/>
          <w:szCs w:val="30"/>
        </w:rPr>
        <w:t>х</w:t>
      </w:r>
      <w:r w:rsidR="00DE7F4D" w:rsidRPr="00DE7F4D">
        <w:rPr>
          <w:rFonts w:ascii="Times New Roman" w:hAnsi="Times New Roman"/>
          <w:bCs/>
          <w:sz w:val="30"/>
          <w:szCs w:val="30"/>
        </w:rPr>
        <w:t xml:space="preserve"> комитет</w:t>
      </w:r>
      <w:r>
        <w:rPr>
          <w:rFonts w:ascii="Times New Roman" w:hAnsi="Times New Roman"/>
          <w:bCs/>
          <w:sz w:val="30"/>
          <w:szCs w:val="30"/>
        </w:rPr>
        <w:t>ов</w:t>
      </w:r>
      <w:r w:rsidR="00DE7F4D" w:rsidRPr="00DE7F4D">
        <w:rPr>
          <w:rFonts w:ascii="Times New Roman" w:hAnsi="Times New Roman"/>
          <w:bCs/>
          <w:sz w:val="30"/>
          <w:szCs w:val="30"/>
        </w:rPr>
        <w:t xml:space="preserve"> природных ресурсов</w:t>
      </w:r>
      <w:r w:rsidR="00DE7F4D">
        <w:rPr>
          <w:rFonts w:ascii="Times New Roman" w:hAnsi="Times New Roman"/>
          <w:bCs/>
          <w:sz w:val="30"/>
          <w:szCs w:val="30"/>
        </w:rPr>
        <w:t xml:space="preserve"> и о</w:t>
      </w:r>
      <w:r w:rsidR="00DE7F4D" w:rsidRPr="00DE7F4D">
        <w:rPr>
          <w:rFonts w:ascii="Times New Roman" w:hAnsi="Times New Roman"/>
          <w:bCs/>
          <w:sz w:val="30"/>
          <w:szCs w:val="30"/>
        </w:rPr>
        <w:t>храны окружающей среды</w:t>
      </w:r>
    </w:p>
    <w:p w:rsidR="00DE7F4D" w:rsidRPr="00DE7F4D" w:rsidRDefault="00DE7F4D" w:rsidP="00DE7F4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proofErr w:type="spellStart"/>
      <w:r w:rsidRPr="00DE7F4D">
        <w:rPr>
          <w:rFonts w:ascii="Times New Roman" w:hAnsi="Times New Roman"/>
          <w:sz w:val="30"/>
          <w:szCs w:val="30"/>
          <w:shd w:val="clear" w:color="auto" w:fill="FFFFFF"/>
        </w:rPr>
        <w:t>Евдасёва</w:t>
      </w:r>
      <w:proofErr w:type="spellEnd"/>
      <w:r w:rsidRPr="00DE7F4D">
        <w:rPr>
          <w:rFonts w:ascii="Times New Roman" w:hAnsi="Times New Roman"/>
          <w:sz w:val="30"/>
          <w:szCs w:val="30"/>
          <w:shd w:val="clear" w:color="auto" w:fill="FFFFFF"/>
        </w:rPr>
        <w:t xml:space="preserve"> Татьяна Петровна –</w:t>
      </w:r>
      <w:r w:rsidRPr="00DE7F4D">
        <w:rPr>
          <w:rFonts w:ascii="Times New Roman" w:hAnsi="Times New Roman"/>
          <w:sz w:val="30"/>
          <w:szCs w:val="30"/>
          <w:shd w:val="clear" w:color="auto" w:fill="FFFFFF"/>
        </w:rPr>
        <w:tab/>
      </w:r>
      <w:r>
        <w:rPr>
          <w:rFonts w:ascii="Times New Roman" w:hAnsi="Times New Roman"/>
          <w:sz w:val="30"/>
          <w:szCs w:val="30"/>
          <w:shd w:val="clear" w:color="auto" w:fill="FFFFFF"/>
        </w:rPr>
        <w:t>н</w:t>
      </w:r>
      <w:r w:rsidRPr="00DE7F4D">
        <w:rPr>
          <w:rFonts w:ascii="Times New Roman" w:hAnsi="Times New Roman"/>
          <w:sz w:val="30"/>
          <w:szCs w:val="30"/>
          <w:shd w:val="clear" w:color="auto" w:fill="FFFFFF"/>
        </w:rPr>
        <w:t xml:space="preserve">ачальник </w:t>
      </w:r>
      <w:r w:rsidRPr="00DE7F4D">
        <w:rPr>
          <w:rFonts w:ascii="Times New Roman" w:hAnsi="Times New Roman"/>
          <w:bCs/>
          <w:sz w:val="30"/>
          <w:szCs w:val="30"/>
        </w:rPr>
        <w:t>отдела информации и связей с общественностью Минприроды</w:t>
      </w:r>
    </w:p>
    <w:p w:rsidR="00DE7F4D" w:rsidRPr="00DE7F4D" w:rsidRDefault="008D467A" w:rsidP="00DE7F4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Представители о</w:t>
      </w:r>
      <w:r w:rsidR="00DE7F4D" w:rsidRPr="00DE7F4D">
        <w:rPr>
          <w:rFonts w:ascii="Times New Roman" w:hAnsi="Times New Roman"/>
          <w:sz w:val="30"/>
          <w:szCs w:val="30"/>
        </w:rPr>
        <w:t>бщественны</w:t>
      </w:r>
      <w:r>
        <w:rPr>
          <w:rFonts w:ascii="Times New Roman" w:hAnsi="Times New Roman"/>
          <w:sz w:val="30"/>
          <w:szCs w:val="30"/>
        </w:rPr>
        <w:t>х объединений, входящих</w:t>
      </w:r>
      <w:r w:rsidR="00DE7F4D" w:rsidRPr="00DE7F4D">
        <w:rPr>
          <w:rFonts w:ascii="Times New Roman" w:hAnsi="Times New Roman"/>
          <w:sz w:val="30"/>
          <w:szCs w:val="30"/>
        </w:rPr>
        <w:t xml:space="preserve"> в состав общественного координационного экологического совета </w:t>
      </w:r>
      <w:r w:rsidR="00DE7F4D" w:rsidRPr="00DE7F4D">
        <w:rPr>
          <w:rFonts w:ascii="Times New Roman" w:hAnsi="Times New Roman"/>
          <w:bCs/>
          <w:sz w:val="30"/>
          <w:szCs w:val="30"/>
        </w:rPr>
        <w:t>при Минприроды</w:t>
      </w:r>
      <w:r w:rsidR="00DE7F4D">
        <w:rPr>
          <w:rFonts w:ascii="Times New Roman" w:hAnsi="Times New Roman"/>
          <w:bCs/>
          <w:sz w:val="30"/>
          <w:szCs w:val="30"/>
        </w:rPr>
        <w:t>.</w:t>
      </w:r>
    </w:p>
    <w:p w:rsidR="00DE7F4D" w:rsidRPr="00DE7F4D" w:rsidRDefault="00DE7F4D" w:rsidP="00DE7F4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</w:p>
    <w:p w:rsidR="00DE7F4D" w:rsidRPr="00DE7F4D" w:rsidRDefault="00790F37" w:rsidP="00DE7F4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DE7F4D">
        <w:rPr>
          <w:rFonts w:ascii="Times New Roman" w:hAnsi="Times New Roman"/>
          <w:sz w:val="30"/>
          <w:szCs w:val="30"/>
        </w:rPr>
        <w:t xml:space="preserve">2. </w:t>
      </w:r>
      <w:r w:rsidR="00DE7F4D" w:rsidRPr="00DE7F4D">
        <w:rPr>
          <w:rFonts w:ascii="Times New Roman" w:hAnsi="Times New Roman"/>
          <w:sz w:val="30"/>
          <w:szCs w:val="30"/>
        </w:rPr>
        <w:t>О формировании бассейновых советов и включении в них представителей общественности.</w:t>
      </w:r>
    </w:p>
    <w:p w:rsidR="00DE7F4D" w:rsidRPr="00DE7F4D" w:rsidRDefault="00DE7F4D" w:rsidP="00DE7F4D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DE7F4D">
        <w:rPr>
          <w:rFonts w:ascii="Times New Roman" w:hAnsi="Times New Roman"/>
          <w:bCs/>
          <w:sz w:val="30"/>
          <w:szCs w:val="30"/>
        </w:rPr>
        <w:t xml:space="preserve">Докладывает: </w:t>
      </w:r>
    </w:p>
    <w:p w:rsidR="00DE7F4D" w:rsidRPr="00DE7F4D" w:rsidRDefault="00DE7F4D" w:rsidP="00DE7F4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E7F4D">
        <w:rPr>
          <w:rFonts w:ascii="Times New Roman" w:hAnsi="Times New Roman"/>
          <w:sz w:val="30"/>
          <w:szCs w:val="30"/>
        </w:rPr>
        <w:t>Завьялов</w:t>
      </w:r>
      <w:proofErr w:type="spellEnd"/>
      <w:r w:rsidRPr="00DE7F4D">
        <w:rPr>
          <w:rFonts w:ascii="Times New Roman" w:hAnsi="Times New Roman"/>
          <w:sz w:val="30"/>
          <w:szCs w:val="30"/>
        </w:rPr>
        <w:t xml:space="preserve"> Сергей Владимирович - начальник управления регулирования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Pr="00DE7F4D">
        <w:rPr>
          <w:rFonts w:ascii="Times New Roman" w:hAnsi="Times New Roman"/>
          <w:sz w:val="30"/>
          <w:szCs w:val="30"/>
        </w:rPr>
        <w:t>воздействия на атмосферный воздух и водные ресурсы</w:t>
      </w:r>
    </w:p>
    <w:p w:rsidR="00790F37" w:rsidRPr="00DE7F4D" w:rsidRDefault="00790F37" w:rsidP="00DE7F4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E7F4D">
        <w:rPr>
          <w:rFonts w:ascii="Times New Roman" w:hAnsi="Times New Roman"/>
          <w:sz w:val="30"/>
          <w:szCs w:val="30"/>
        </w:rPr>
        <w:tab/>
      </w:r>
      <w:r w:rsidRPr="00DE7F4D">
        <w:rPr>
          <w:rFonts w:ascii="Times New Roman" w:hAnsi="Times New Roman"/>
          <w:sz w:val="30"/>
          <w:szCs w:val="30"/>
        </w:rPr>
        <w:tab/>
      </w:r>
      <w:r w:rsidRPr="00DE7F4D">
        <w:rPr>
          <w:rFonts w:ascii="Times New Roman" w:hAnsi="Times New Roman"/>
          <w:sz w:val="30"/>
          <w:szCs w:val="30"/>
        </w:rPr>
        <w:tab/>
      </w:r>
      <w:r w:rsidRPr="00DE7F4D">
        <w:rPr>
          <w:rFonts w:ascii="Times New Roman" w:hAnsi="Times New Roman"/>
          <w:sz w:val="30"/>
          <w:szCs w:val="30"/>
        </w:rPr>
        <w:tab/>
      </w:r>
      <w:r w:rsidRPr="00DE7F4D">
        <w:rPr>
          <w:rFonts w:ascii="Times New Roman" w:hAnsi="Times New Roman"/>
          <w:sz w:val="30"/>
          <w:szCs w:val="30"/>
        </w:rPr>
        <w:tab/>
      </w:r>
      <w:r w:rsidRPr="00DE7F4D">
        <w:rPr>
          <w:rFonts w:ascii="Times New Roman" w:hAnsi="Times New Roman"/>
          <w:sz w:val="30"/>
          <w:szCs w:val="30"/>
        </w:rPr>
        <w:tab/>
      </w:r>
      <w:r w:rsidRPr="00DE7F4D">
        <w:rPr>
          <w:rFonts w:ascii="Times New Roman" w:hAnsi="Times New Roman"/>
          <w:sz w:val="30"/>
          <w:szCs w:val="30"/>
        </w:rPr>
        <w:tab/>
        <w:t xml:space="preserve">   </w:t>
      </w:r>
    </w:p>
    <w:p w:rsidR="00790F37" w:rsidRPr="00DE7F4D" w:rsidRDefault="00790F37" w:rsidP="00DE7F4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E7F4D">
        <w:rPr>
          <w:rFonts w:ascii="Times New Roman" w:hAnsi="Times New Roman"/>
          <w:sz w:val="30"/>
          <w:szCs w:val="30"/>
        </w:rPr>
        <w:t>3. Разное.</w:t>
      </w:r>
    </w:p>
    <w:p w:rsidR="00930D25" w:rsidRPr="007E0B1A" w:rsidRDefault="00930D25" w:rsidP="00F76563">
      <w:pPr>
        <w:spacing w:after="0" w:line="240" w:lineRule="auto"/>
        <w:rPr>
          <w:rFonts w:ascii="Times New Roman" w:hAnsi="Times New Roman"/>
          <w:color w:val="222222"/>
          <w:sz w:val="30"/>
          <w:szCs w:val="30"/>
          <w:shd w:val="clear" w:color="auto" w:fill="FFFFFF"/>
        </w:rPr>
      </w:pPr>
    </w:p>
    <w:p w:rsidR="00824174" w:rsidRDefault="00915F96" w:rsidP="00F76563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С</w:t>
      </w:r>
      <w:r w:rsidR="00BD5BBA" w:rsidRPr="007E0B1A">
        <w:rPr>
          <w:rFonts w:ascii="Times New Roman" w:hAnsi="Times New Roman"/>
          <w:sz w:val="30"/>
          <w:szCs w:val="30"/>
        </w:rPr>
        <w:t xml:space="preserve">ЛУШАЛИ: </w:t>
      </w:r>
      <w:r w:rsidR="00930D25" w:rsidRPr="007E0B1A">
        <w:rPr>
          <w:rFonts w:ascii="Times New Roman" w:hAnsi="Times New Roman"/>
          <w:sz w:val="30"/>
          <w:szCs w:val="30"/>
        </w:rPr>
        <w:t xml:space="preserve">Министра природных ресурсов и охраны окружающей среды </w:t>
      </w:r>
      <w:proofErr w:type="spellStart"/>
      <w:r w:rsidR="00930D25" w:rsidRPr="007E0B1A">
        <w:rPr>
          <w:rFonts w:ascii="Times New Roman" w:hAnsi="Times New Roman"/>
          <w:sz w:val="30"/>
          <w:szCs w:val="30"/>
        </w:rPr>
        <w:t>Ковхуто</w:t>
      </w:r>
      <w:proofErr w:type="spellEnd"/>
      <w:r w:rsidR="00930D25" w:rsidRPr="007E0B1A">
        <w:rPr>
          <w:rFonts w:ascii="Times New Roman" w:hAnsi="Times New Roman"/>
          <w:sz w:val="30"/>
          <w:szCs w:val="30"/>
        </w:rPr>
        <w:t xml:space="preserve"> Андрея </w:t>
      </w:r>
      <w:proofErr w:type="spellStart"/>
      <w:r w:rsidR="00930D25" w:rsidRPr="007E0B1A">
        <w:rPr>
          <w:rFonts w:ascii="Times New Roman" w:hAnsi="Times New Roman"/>
          <w:sz w:val="30"/>
          <w:szCs w:val="30"/>
        </w:rPr>
        <w:t>Марленовича</w:t>
      </w:r>
      <w:proofErr w:type="spellEnd"/>
      <w:r w:rsidR="00790F37" w:rsidRPr="007E0B1A">
        <w:rPr>
          <w:rFonts w:ascii="Times New Roman" w:hAnsi="Times New Roman"/>
          <w:sz w:val="30"/>
          <w:szCs w:val="30"/>
        </w:rPr>
        <w:t>, который поприветствовал членов ОКЭС</w:t>
      </w:r>
      <w:r w:rsidR="00DE7F4D">
        <w:rPr>
          <w:rFonts w:ascii="Times New Roman" w:hAnsi="Times New Roman"/>
          <w:sz w:val="30"/>
          <w:szCs w:val="30"/>
        </w:rPr>
        <w:t>, проинформировал о том, что в ближайшее время планирует убыть на итоговую коллегию Министерства экономики Республики Беларусь,</w:t>
      </w:r>
      <w:r w:rsidR="00824174" w:rsidRPr="00824174">
        <w:rPr>
          <w:rFonts w:ascii="Times New Roman" w:hAnsi="Times New Roman"/>
          <w:sz w:val="30"/>
          <w:szCs w:val="30"/>
        </w:rPr>
        <w:t xml:space="preserve"> поинтересовался</w:t>
      </w:r>
      <w:r w:rsidR="00824174">
        <w:rPr>
          <w:rFonts w:ascii="Times New Roman" w:hAnsi="Times New Roman"/>
          <w:sz w:val="30"/>
          <w:szCs w:val="30"/>
        </w:rPr>
        <w:t xml:space="preserve"> у членов ОКЭС </w:t>
      </w:r>
      <w:r w:rsidR="00824174" w:rsidRPr="00824174">
        <w:rPr>
          <w:rFonts w:ascii="Times New Roman" w:hAnsi="Times New Roman"/>
          <w:sz w:val="30"/>
          <w:szCs w:val="30"/>
        </w:rPr>
        <w:t>суще</w:t>
      </w:r>
      <w:r w:rsidR="00824174">
        <w:rPr>
          <w:rFonts w:ascii="Times New Roman" w:hAnsi="Times New Roman"/>
          <w:sz w:val="30"/>
          <w:szCs w:val="30"/>
        </w:rPr>
        <w:t>ствующими проблемами.</w:t>
      </w:r>
    </w:p>
    <w:p w:rsidR="00652819" w:rsidRDefault="00824174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A69AB">
        <w:rPr>
          <w:rFonts w:ascii="Times New Roman" w:hAnsi="Times New Roman"/>
          <w:sz w:val="30"/>
          <w:szCs w:val="30"/>
        </w:rPr>
        <w:t xml:space="preserve">Исполнительный директор областного общественного объединения «Гомельская ассоциация детей и молодежи» </w:t>
      </w:r>
      <w:r w:rsidR="005A69AB">
        <w:rPr>
          <w:rFonts w:ascii="Times New Roman" w:hAnsi="Times New Roman"/>
          <w:sz w:val="30"/>
          <w:szCs w:val="30"/>
        </w:rPr>
        <w:t xml:space="preserve">         </w:t>
      </w:r>
      <w:proofErr w:type="spellStart"/>
      <w:r w:rsidR="005A69AB">
        <w:rPr>
          <w:rFonts w:ascii="Times New Roman" w:hAnsi="Times New Roman"/>
          <w:sz w:val="30"/>
          <w:szCs w:val="30"/>
        </w:rPr>
        <w:t>Ковзелев</w:t>
      </w:r>
      <w:proofErr w:type="spellEnd"/>
      <w:r w:rsidR="005A69AB">
        <w:rPr>
          <w:rFonts w:ascii="Times New Roman" w:hAnsi="Times New Roman"/>
          <w:sz w:val="30"/>
          <w:szCs w:val="30"/>
        </w:rPr>
        <w:t xml:space="preserve"> В.</w:t>
      </w:r>
      <w:r w:rsidRPr="005A69AB">
        <w:rPr>
          <w:rFonts w:ascii="Times New Roman" w:hAnsi="Times New Roman"/>
          <w:sz w:val="30"/>
          <w:szCs w:val="30"/>
        </w:rPr>
        <w:t>М</w:t>
      </w:r>
      <w:r w:rsidR="005A69AB">
        <w:rPr>
          <w:rFonts w:ascii="Times New Roman" w:hAnsi="Times New Roman"/>
          <w:sz w:val="30"/>
          <w:szCs w:val="30"/>
        </w:rPr>
        <w:t>. проинформировал о том, что в г</w:t>
      </w:r>
      <w:proofErr w:type="gramStart"/>
      <w:r w:rsidR="005A69AB">
        <w:rPr>
          <w:rFonts w:ascii="Times New Roman" w:hAnsi="Times New Roman"/>
          <w:sz w:val="30"/>
          <w:szCs w:val="30"/>
        </w:rPr>
        <w:t>.Г</w:t>
      </w:r>
      <w:proofErr w:type="gramEnd"/>
      <w:r w:rsidR="005A69AB">
        <w:rPr>
          <w:rFonts w:ascii="Times New Roman" w:hAnsi="Times New Roman"/>
          <w:sz w:val="30"/>
          <w:szCs w:val="30"/>
        </w:rPr>
        <w:t xml:space="preserve">омель в настоящее время собрано 8 тонн отработанных батареек, однако до настоящего времени не предприняты меры по их переработке. </w:t>
      </w:r>
      <w:r>
        <w:rPr>
          <w:rFonts w:ascii="Arial" w:hAnsi="Arial" w:cs="Arial"/>
          <w:color w:val="818181"/>
        </w:rPr>
        <w:t xml:space="preserve"> </w:t>
      </w:r>
      <w:r w:rsidR="005A69AB" w:rsidRPr="005A69AB">
        <w:rPr>
          <w:rFonts w:ascii="Times New Roman" w:hAnsi="Times New Roman"/>
          <w:sz w:val="30"/>
          <w:szCs w:val="30"/>
        </w:rPr>
        <w:t>Руководитель Учреждения «Центр экологических решений» Лобанов Е</w:t>
      </w:r>
      <w:r w:rsidR="005A69AB">
        <w:rPr>
          <w:rFonts w:ascii="Times New Roman" w:hAnsi="Times New Roman"/>
          <w:sz w:val="30"/>
          <w:szCs w:val="30"/>
        </w:rPr>
        <w:t>.</w:t>
      </w:r>
      <w:r w:rsidR="005A69AB" w:rsidRPr="005A69AB">
        <w:rPr>
          <w:rFonts w:ascii="Times New Roman" w:hAnsi="Times New Roman"/>
          <w:sz w:val="30"/>
          <w:szCs w:val="30"/>
        </w:rPr>
        <w:t>А</w:t>
      </w:r>
      <w:r w:rsidR="005A69AB">
        <w:rPr>
          <w:rFonts w:ascii="Times New Roman" w:hAnsi="Times New Roman"/>
          <w:sz w:val="30"/>
          <w:szCs w:val="30"/>
        </w:rPr>
        <w:t>. подчеркнул, что в г</w:t>
      </w:r>
      <w:proofErr w:type="gramStart"/>
      <w:r w:rsidR="005A69AB">
        <w:rPr>
          <w:rFonts w:ascii="Times New Roman" w:hAnsi="Times New Roman"/>
          <w:sz w:val="30"/>
          <w:szCs w:val="30"/>
        </w:rPr>
        <w:t>.М</w:t>
      </w:r>
      <w:proofErr w:type="gramEnd"/>
      <w:r w:rsidR="005A69AB">
        <w:rPr>
          <w:rFonts w:ascii="Times New Roman" w:hAnsi="Times New Roman"/>
          <w:sz w:val="30"/>
          <w:szCs w:val="30"/>
        </w:rPr>
        <w:t xml:space="preserve">инск также собрано 12 тонн батареек, которые упакованы в контейнеры для последующей транспортировки на перерабатывающий завод в Республику Польша, однако до настоящего времени вопрос не решен. Отметил, что в Республике Беларусь на уровне Совета Министров рассматривается вопрос о </w:t>
      </w:r>
      <w:r w:rsidR="00652819">
        <w:rPr>
          <w:rFonts w:ascii="Times New Roman" w:hAnsi="Times New Roman"/>
          <w:sz w:val="30"/>
          <w:szCs w:val="30"/>
        </w:rPr>
        <w:t xml:space="preserve">целесообразности </w:t>
      </w:r>
      <w:r w:rsidR="005A69AB">
        <w:rPr>
          <w:rFonts w:ascii="Times New Roman" w:hAnsi="Times New Roman"/>
          <w:sz w:val="30"/>
          <w:szCs w:val="30"/>
        </w:rPr>
        <w:t>строительств</w:t>
      </w:r>
      <w:r w:rsidR="00652819">
        <w:rPr>
          <w:rFonts w:ascii="Times New Roman" w:hAnsi="Times New Roman"/>
          <w:sz w:val="30"/>
          <w:szCs w:val="30"/>
        </w:rPr>
        <w:t>а</w:t>
      </w:r>
      <w:r w:rsidR="005A69AB">
        <w:rPr>
          <w:rFonts w:ascii="Times New Roman" w:hAnsi="Times New Roman"/>
          <w:sz w:val="30"/>
          <w:szCs w:val="30"/>
        </w:rPr>
        <w:t xml:space="preserve"> завода по переработке</w:t>
      </w:r>
      <w:r w:rsidR="00652819">
        <w:rPr>
          <w:rFonts w:ascii="Times New Roman" w:hAnsi="Times New Roman"/>
          <w:sz w:val="30"/>
          <w:szCs w:val="30"/>
        </w:rPr>
        <w:t xml:space="preserve"> батареек и увязал его с отсутствием положительного решения об экспорте батареек в Республику Польша. Подчеркнул, что нерешенность данного вопроса в негативном плане отражается на окружающей среде. </w:t>
      </w:r>
    </w:p>
    <w:p w:rsidR="00652819" w:rsidRDefault="00652819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Министр</w:t>
      </w:r>
      <w:r w:rsidR="005C3388" w:rsidRPr="005C3388">
        <w:rPr>
          <w:rFonts w:ascii="Times New Roman" w:hAnsi="Times New Roman"/>
          <w:sz w:val="30"/>
          <w:szCs w:val="30"/>
        </w:rPr>
        <w:t>ом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да</w:t>
      </w:r>
      <w:r w:rsidR="005C3388">
        <w:rPr>
          <w:rFonts w:ascii="Times New Roman" w:hAnsi="Times New Roman"/>
          <w:sz w:val="30"/>
          <w:szCs w:val="30"/>
        </w:rPr>
        <w:t>но</w:t>
      </w:r>
      <w:r>
        <w:rPr>
          <w:rFonts w:ascii="Times New Roman" w:hAnsi="Times New Roman"/>
          <w:sz w:val="30"/>
          <w:szCs w:val="30"/>
        </w:rPr>
        <w:t xml:space="preserve"> поручение руководству Гомельского областного комитета природных ресурсов и охраны окружающей среды проанализировать ситуацию и высказать предложения по решению проблемы с отраб</w:t>
      </w:r>
      <w:r w:rsidR="005C3388">
        <w:rPr>
          <w:rFonts w:ascii="Times New Roman" w:hAnsi="Times New Roman"/>
          <w:sz w:val="30"/>
          <w:szCs w:val="30"/>
        </w:rPr>
        <w:t>отанными батарейками в г</w:t>
      </w:r>
      <w:proofErr w:type="gramStart"/>
      <w:r w:rsidR="005C3388">
        <w:rPr>
          <w:rFonts w:ascii="Times New Roman" w:hAnsi="Times New Roman"/>
          <w:sz w:val="30"/>
          <w:szCs w:val="30"/>
        </w:rPr>
        <w:t>.Г</w:t>
      </w:r>
      <w:proofErr w:type="gramEnd"/>
      <w:r w:rsidR="005C3388">
        <w:rPr>
          <w:rFonts w:ascii="Times New Roman" w:hAnsi="Times New Roman"/>
          <w:sz w:val="30"/>
          <w:szCs w:val="30"/>
        </w:rPr>
        <w:t>омель.</w:t>
      </w:r>
      <w:r>
        <w:rPr>
          <w:rFonts w:ascii="Times New Roman" w:hAnsi="Times New Roman"/>
          <w:sz w:val="30"/>
          <w:szCs w:val="30"/>
        </w:rPr>
        <w:t xml:space="preserve"> </w:t>
      </w:r>
      <w:r w:rsidR="005C3388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 вопросу </w:t>
      </w:r>
      <w:r w:rsidR="00BA4377">
        <w:rPr>
          <w:rFonts w:ascii="Times New Roman" w:hAnsi="Times New Roman"/>
          <w:sz w:val="30"/>
          <w:szCs w:val="30"/>
        </w:rPr>
        <w:t>целесообразност</w:t>
      </w:r>
      <w:r w:rsidR="005C3388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строительств</w:t>
      </w:r>
      <w:r w:rsidR="00BA4377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завода Минприроды проанализирует </w:t>
      </w:r>
      <w:r w:rsidR="00BA4377">
        <w:rPr>
          <w:rFonts w:ascii="Times New Roman" w:hAnsi="Times New Roman"/>
          <w:sz w:val="30"/>
          <w:szCs w:val="30"/>
        </w:rPr>
        <w:t>информацию</w:t>
      </w:r>
      <w:r>
        <w:rPr>
          <w:rFonts w:ascii="Times New Roman" w:hAnsi="Times New Roman"/>
          <w:sz w:val="30"/>
          <w:szCs w:val="30"/>
        </w:rPr>
        <w:t xml:space="preserve"> и внесет соответствующие предложения заинтересованным республиканским органам государственного управления.</w:t>
      </w:r>
    </w:p>
    <w:p w:rsidR="00BA4377" w:rsidRDefault="009134F2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34F2">
        <w:rPr>
          <w:rFonts w:ascii="Times New Roman" w:hAnsi="Times New Roman"/>
          <w:sz w:val="30"/>
          <w:szCs w:val="30"/>
        </w:rPr>
        <w:t xml:space="preserve">Представитель общественного объединения «Белорусский социально-экологический союз «Чернобыль» </w:t>
      </w:r>
      <w:r w:rsidR="00E71800">
        <w:rPr>
          <w:rFonts w:ascii="Times New Roman" w:hAnsi="Times New Roman"/>
          <w:sz w:val="30"/>
          <w:szCs w:val="30"/>
        </w:rPr>
        <w:t xml:space="preserve">Титов Л.С. поинтересовался ситуацией, складывающейся в настоящее время с терриконами </w:t>
      </w:r>
      <w:proofErr w:type="gramStart"/>
      <w:r w:rsidR="005C61E7">
        <w:rPr>
          <w:rFonts w:ascii="Times New Roman" w:hAnsi="Times New Roman"/>
          <w:sz w:val="30"/>
          <w:szCs w:val="30"/>
        </w:rPr>
        <w:t>в</w:t>
      </w:r>
      <w:proofErr w:type="gramEnd"/>
      <w:r w:rsidR="005C61E7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5C61E7">
        <w:rPr>
          <w:rFonts w:ascii="Times New Roman" w:hAnsi="Times New Roman"/>
          <w:sz w:val="30"/>
          <w:szCs w:val="30"/>
        </w:rPr>
        <w:t>Солигорском</w:t>
      </w:r>
      <w:proofErr w:type="gramEnd"/>
      <w:r w:rsidR="005C61E7">
        <w:rPr>
          <w:rFonts w:ascii="Times New Roman" w:hAnsi="Times New Roman"/>
          <w:sz w:val="30"/>
          <w:szCs w:val="30"/>
        </w:rPr>
        <w:t xml:space="preserve"> районе. Министр </w:t>
      </w:r>
      <w:proofErr w:type="spellStart"/>
      <w:r w:rsidR="005C61E7">
        <w:rPr>
          <w:rFonts w:ascii="Times New Roman" w:hAnsi="Times New Roman"/>
          <w:sz w:val="30"/>
          <w:szCs w:val="30"/>
        </w:rPr>
        <w:t>Ковхуто</w:t>
      </w:r>
      <w:proofErr w:type="spellEnd"/>
      <w:r w:rsidR="005C61E7">
        <w:rPr>
          <w:rFonts w:ascii="Times New Roman" w:hAnsi="Times New Roman"/>
          <w:sz w:val="30"/>
          <w:szCs w:val="30"/>
        </w:rPr>
        <w:t xml:space="preserve"> А.М. прокомментировал, что в настоящее время </w:t>
      </w:r>
      <w:r>
        <w:rPr>
          <w:rFonts w:ascii="Times New Roman" w:hAnsi="Times New Roman"/>
          <w:sz w:val="30"/>
          <w:szCs w:val="30"/>
        </w:rPr>
        <w:t>государственное предприятие «</w:t>
      </w:r>
      <w:r w:rsidR="005C61E7">
        <w:rPr>
          <w:rFonts w:ascii="Times New Roman" w:hAnsi="Times New Roman"/>
          <w:sz w:val="30"/>
          <w:szCs w:val="30"/>
        </w:rPr>
        <w:t>НПЦ по геологии</w:t>
      </w:r>
      <w:r>
        <w:rPr>
          <w:rFonts w:ascii="Times New Roman" w:hAnsi="Times New Roman"/>
          <w:sz w:val="30"/>
          <w:szCs w:val="30"/>
        </w:rPr>
        <w:t>»</w:t>
      </w:r>
      <w:r w:rsidR="005C61E7">
        <w:rPr>
          <w:rFonts w:ascii="Times New Roman" w:hAnsi="Times New Roman"/>
          <w:sz w:val="30"/>
          <w:szCs w:val="30"/>
        </w:rPr>
        <w:t xml:space="preserve"> занимается разработкой технико-экономического обоснования переработки данного вида отходов, по результатам которого будет принято решение об информировании по данному вопросу Министерства экономики Республики Беларусь.</w:t>
      </w:r>
    </w:p>
    <w:p w:rsidR="005C61E7" w:rsidRDefault="00CD2A65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Исполнительный директор Ассоциации «Возобновляемая энергетика» </w:t>
      </w:r>
      <w:proofErr w:type="spellStart"/>
      <w:r w:rsidR="005C61E7">
        <w:rPr>
          <w:rFonts w:ascii="Times New Roman" w:hAnsi="Times New Roman"/>
          <w:sz w:val="30"/>
          <w:szCs w:val="30"/>
        </w:rPr>
        <w:t>Нистюк</w:t>
      </w:r>
      <w:proofErr w:type="spellEnd"/>
      <w:r w:rsidR="005C61E7">
        <w:rPr>
          <w:rFonts w:ascii="Times New Roman" w:hAnsi="Times New Roman"/>
          <w:sz w:val="30"/>
          <w:szCs w:val="30"/>
        </w:rPr>
        <w:t xml:space="preserve"> В.П.</w:t>
      </w:r>
      <w:r>
        <w:rPr>
          <w:rFonts w:ascii="Times New Roman" w:hAnsi="Times New Roman"/>
          <w:sz w:val="30"/>
          <w:szCs w:val="30"/>
        </w:rPr>
        <w:t xml:space="preserve"> отметил, что в настоящее время Республика Беларусь реализует проект международной технической помощи </w:t>
      </w:r>
      <w:r w:rsidR="005C61E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lastRenderedPageBreak/>
        <w:t>«</w:t>
      </w:r>
      <w:r w:rsidRPr="00AC1823">
        <w:rPr>
          <w:rFonts w:ascii="Times New Roman" w:hAnsi="Times New Roman"/>
          <w:sz w:val="30"/>
          <w:szCs w:val="30"/>
        </w:rPr>
        <w:t>Устранение барьеров для развития ветроэнергетики в Республике Беларусь</w:t>
      </w:r>
      <w:r>
        <w:rPr>
          <w:rFonts w:ascii="Times New Roman" w:hAnsi="Times New Roman"/>
          <w:sz w:val="30"/>
          <w:szCs w:val="30"/>
        </w:rPr>
        <w:t>», однако организация, которую он представляет</w:t>
      </w:r>
      <w:r w:rsidR="00B0030B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 не была включена в координационный совет</w:t>
      </w:r>
      <w:r w:rsidR="00B967CB">
        <w:rPr>
          <w:rFonts w:ascii="Times New Roman" w:hAnsi="Times New Roman"/>
          <w:sz w:val="30"/>
          <w:szCs w:val="30"/>
        </w:rPr>
        <w:t xml:space="preserve"> проекта</w:t>
      </w:r>
      <w:r>
        <w:rPr>
          <w:rFonts w:ascii="Times New Roman" w:hAnsi="Times New Roman"/>
          <w:sz w:val="30"/>
          <w:szCs w:val="30"/>
        </w:rPr>
        <w:t xml:space="preserve">. Министр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предложил направить в адрес Минприроды соответствующее письмо для его последующего рассмотрения и принятия решения. </w:t>
      </w:r>
      <w:proofErr w:type="spellStart"/>
      <w:r>
        <w:rPr>
          <w:rFonts w:ascii="Times New Roman" w:hAnsi="Times New Roman"/>
          <w:sz w:val="30"/>
          <w:szCs w:val="30"/>
        </w:rPr>
        <w:t>Нистюк</w:t>
      </w:r>
      <w:proofErr w:type="spellEnd"/>
      <w:r>
        <w:rPr>
          <w:rFonts w:ascii="Times New Roman" w:hAnsi="Times New Roman"/>
          <w:sz w:val="30"/>
          <w:szCs w:val="30"/>
        </w:rPr>
        <w:t xml:space="preserve"> В.П. отметил, что в кратчайшие сроки подготовит и направит документ.</w:t>
      </w:r>
    </w:p>
    <w:p w:rsidR="00CD2A65" w:rsidRDefault="00CD2A65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Ч</w:t>
      </w:r>
      <w:r w:rsidRPr="00CD2A65">
        <w:rPr>
          <w:rFonts w:ascii="Times New Roman" w:hAnsi="Times New Roman"/>
          <w:sz w:val="30"/>
          <w:szCs w:val="30"/>
        </w:rPr>
        <w:t>лен</w:t>
      </w:r>
      <w:r w:rsidR="005C3388">
        <w:rPr>
          <w:rFonts w:ascii="Times New Roman" w:hAnsi="Times New Roman"/>
          <w:sz w:val="30"/>
          <w:szCs w:val="30"/>
        </w:rPr>
        <w:t>ом</w:t>
      </w:r>
      <w:r w:rsidRPr="00CD2A65">
        <w:rPr>
          <w:rFonts w:ascii="Times New Roman" w:hAnsi="Times New Roman"/>
          <w:sz w:val="30"/>
          <w:szCs w:val="30"/>
        </w:rPr>
        <w:t xml:space="preserve"> общественного объединения устойчивого развития «Наш след»</w:t>
      </w:r>
      <w:r w:rsidR="00B967CB">
        <w:rPr>
          <w:rFonts w:ascii="Times New Roman" w:hAnsi="Times New Roman"/>
          <w:sz w:val="30"/>
          <w:szCs w:val="30"/>
        </w:rPr>
        <w:t xml:space="preserve"> Муравьев</w:t>
      </w:r>
      <w:r w:rsidR="008D467A">
        <w:rPr>
          <w:rFonts w:ascii="Times New Roman" w:hAnsi="Times New Roman"/>
          <w:sz w:val="30"/>
          <w:szCs w:val="30"/>
        </w:rPr>
        <w:t>ым</w:t>
      </w:r>
      <w:r w:rsidR="00B967CB">
        <w:rPr>
          <w:rFonts w:ascii="Times New Roman" w:hAnsi="Times New Roman"/>
          <w:sz w:val="30"/>
          <w:szCs w:val="30"/>
        </w:rPr>
        <w:t xml:space="preserve"> А.В. </w:t>
      </w:r>
      <w:r w:rsidR="005C3388">
        <w:rPr>
          <w:rFonts w:ascii="Times New Roman" w:hAnsi="Times New Roman"/>
          <w:sz w:val="30"/>
          <w:szCs w:val="30"/>
        </w:rPr>
        <w:t xml:space="preserve">высказана просьба об </w:t>
      </w:r>
      <w:r w:rsidR="00B967CB">
        <w:rPr>
          <w:rFonts w:ascii="Times New Roman" w:hAnsi="Times New Roman"/>
          <w:sz w:val="30"/>
          <w:szCs w:val="30"/>
        </w:rPr>
        <w:t>оказа</w:t>
      </w:r>
      <w:r w:rsidR="005C3388">
        <w:rPr>
          <w:rFonts w:ascii="Times New Roman" w:hAnsi="Times New Roman"/>
          <w:sz w:val="30"/>
          <w:szCs w:val="30"/>
        </w:rPr>
        <w:t>нии содействия со стороны</w:t>
      </w:r>
      <w:r w:rsidR="00B967CB">
        <w:rPr>
          <w:rFonts w:ascii="Times New Roman" w:hAnsi="Times New Roman"/>
          <w:sz w:val="30"/>
          <w:szCs w:val="30"/>
        </w:rPr>
        <w:t xml:space="preserve"> Минприроды </w:t>
      </w:r>
      <w:proofErr w:type="gramStart"/>
      <w:r w:rsidR="00B967CB">
        <w:rPr>
          <w:rFonts w:ascii="Times New Roman" w:hAnsi="Times New Roman"/>
          <w:sz w:val="30"/>
          <w:szCs w:val="30"/>
        </w:rPr>
        <w:t>в</w:t>
      </w:r>
      <w:proofErr w:type="gramEnd"/>
      <w:r w:rsidR="00B967CB">
        <w:rPr>
          <w:rFonts w:ascii="Times New Roman" w:hAnsi="Times New Roman"/>
          <w:sz w:val="30"/>
          <w:szCs w:val="30"/>
        </w:rPr>
        <w:t xml:space="preserve"> </w:t>
      </w:r>
      <w:proofErr w:type="gramStart"/>
      <w:r w:rsidR="00B967CB">
        <w:rPr>
          <w:rFonts w:ascii="Times New Roman" w:hAnsi="Times New Roman"/>
          <w:sz w:val="30"/>
          <w:szCs w:val="30"/>
        </w:rPr>
        <w:t>приданию</w:t>
      </w:r>
      <w:proofErr w:type="gramEnd"/>
      <w:r w:rsidR="00B967CB">
        <w:rPr>
          <w:rFonts w:ascii="Times New Roman" w:hAnsi="Times New Roman"/>
          <w:sz w:val="30"/>
          <w:szCs w:val="30"/>
        </w:rPr>
        <w:t xml:space="preserve"> импульса образованию в интересах устойчивого развития. Министр </w:t>
      </w:r>
      <w:proofErr w:type="spellStart"/>
      <w:r w:rsidR="00B967CB">
        <w:rPr>
          <w:rFonts w:ascii="Times New Roman" w:hAnsi="Times New Roman"/>
          <w:sz w:val="30"/>
          <w:szCs w:val="30"/>
        </w:rPr>
        <w:t>Ковхуто</w:t>
      </w:r>
      <w:proofErr w:type="spellEnd"/>
      <w:r w:rsidR="00B967CB">
        <w:rPr>
          <w:rFonts w:ascii="Times New Roman" w:hAnsi="Times New Roman"/>
          <w:sz w:val="30"/>
          <w:szCs w:val="30"/>
        </w:rPr>
        <w:t xml:space="preserve"> А.М. отметил, что в адрес Министерства образования Республики Беларусь будет направлена соответствующая информация.</w:t>
      </w:r>
    </w:p>
    <w:p w:rsidR="00D32CF0" w:rsidRDefault="00D32CF0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 учетом отсутствия кворума для принятия решений на ОКЭС акцентировал особое внимание на необходимости посещения заседаний, подчеркнул необходимость обсуждения конкретных вопросов при обращении как физических, так и юридических лиц.</w:t>
      </w:r>
    </w:p>
    <w:p w:rsidR="00D32CF0" w:rsidRPr="00CD2A65" w:rsidRDefault="00D32CF0" w:rsidP="005A69A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7E0B1A">
        <w:rPr>
          <w:rFonts w:ascii="Times New Roman" w:hAnsi="Times New Roman"/>
          <w:sz w:val="30"/>
          <w:szCs w:val="30"/>
        </w:rPr>
        <w:t xml:space="preserve"> учетом отсутствия замечаний по повестке дня </w:t>
      </w:r>
      <w:r>
        <w:rPr>
          <w:rFonts w:ascii="Times New Roman" w:hAnsi="Times New Roman"/>
          <w:sz w:val="30"/>
          <w:szCs w:val="30"/>
        </w:rPr>
        <w:t xml:space="preserve">делегировал свои полномочия первому заместителю Министра Малкиной </w:t>
      </w:r>
      <w:proofErr w:type="spellStart"/>
      <w:r>
        <w:rPr>
          <w:rFonts w:ascii="Times New Roman" w:hAnsi="Times New Roman"/>
          <w:sz w:val="30"/>
          <w:szCs w:val="30"/>
        </w:rPr>
        <w:t>Ие</w:t>
      </w:r>
      <w:proofErr w:type="spellEnd"/>
      <w:r>
        <w:rPr>
          <w:rFonts w:ascii="Times New Roman" w:hAnsi="Times New Roman"/>
          <w:sz w:val="30"/>
          <w:szCs w:val="30"/>
        </w:rPr>
        <w:t xml:space="preserve"> Витальевне. Далее Малкина И.В.</w:t>
      </w:r>
      <w:r w:rsidRPr="007E0B1A">
        <w:rPr>
          <w:rFonts w:ascii="Times New Roman" w:hAnsi="Times New Roman"/>
          <w:sz w:val="30"/>
          <w:szCs w:val="30"/>
        </w:rPr>
        <w:t xml:space="preserve"> предоставил</w:t>
      </w:r>
      <w:r>
        <w:rPr>
          <w:rFonts w:ascii="Times New Roman" w:hAnsi="Times New Roman"/>
          <w:sz w:val="30"/>
          <w:szCs w:val="30"/>
        </w:rPr>
        <w:t>а</w:t>
      </w:r>
      <w:r w:rsidRPr="007E0B1A">
        <w:rPr>
          <w:rFonts w:ascii="Times New Roman" w:hAnsi="Times New Roman"/>
          <w:sz w:val="30"/>
          <w:szCs w:val="30"/>
        </w:rPr>
        <w:t xml:space="preserve"> слово </w:t>
      </w:r>
      <w:proofErr w:type="gramStart"/>
      <w:r w:rsidRPr="007E0B1A">
        <w:rPr>
          <w:rFonts w:ascii="Times New Roman" w:hAnsi="Times New Roman"/>
          <w:sz w:val="30"/>
          <w:szCs w:val="30"/>
        </w:rPr>
        <w:t>выступающим</w:t>
      </w:r>
      <w:proofErr w:type="gramEnd"/>
      <w:r w:rsidRPr="007E0B1A">
        <w:rPr>
          <w:rFonts w:ascii="Times New Roman" w:hAnsi="Times New Roman"/>
          <w:sz w:val="30"/>
          <w:szCs w:val="30"/>
        </w:rPr>
        <w:t>.</w:t>
      </w:r>
    </w:p>
    <w:p w:rsidR="00CE0529" w:rsidRPr="007E0B1A" w:rsidRDefault="00CE0529" w:rsidP="00F7656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F95F35" w:rsidRPr="007E0B1A" w:rsidRDefault="003E07F6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B87D38" w:rsidRDefault="003E07F6" w:rsidP="00B87D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B87D38">
        <w:rPr>
          <w:rFonts w:ascii="Times New Roman" w:hAnsi="Times New Roman"/>
          <w:sz w:val="30"/>
          <w:szCs w:val="30"/>
        </w:rPr>
        <w:t>Евдасёву</w:t>
      </w:r>
      <w:proofErr w:type="spellEnd"/>
      <w:r w:rsidR="00B87D38">
        <w:rPr>
          <w:rFonts w:ascii="Times New Roman" w:hAnsi="Times New Roman"/>
          <w:sz w:val="30"/>
          <w:szCs w:val="30"/>
        </w:rPr>
        <w:t xml:space="preserve"> Т.П.</w:t>
      </w:r>
      <w:r w:rsidRPr="007E0B1A">
        <w:rPr>
          <w:rFonts w:ascii="Times New Roman" w:hAnsi="Times New Roman"/>
          <w:sz w:val="30"/>
          <w:szCs w:val="30"/>
        </w:rPr>
        <w:t xml:space="preserve">, </w:t>
      </w:r>
      <w:r w:rsidR="0039788A" w:rsidRPr="007E0B1A">
        <w:rPr>
          <w:rFonts w:ascii="Times New Roman" w:hAnsi="Times New Roman"/>
          <w:sz w:val="30"/>
          <w:szCs w:val="30"/>
        </w:rPr>
        <w:t>котор</w:t>
      </w:r>
      <w:r w:rsidR="00B87D38">
        <w:rPr>
          <w:rFonts w:ascii="Times New Roman" w:hAnsi="Times New Roman"/>
          <w:sz w:val="30"/>
          <w:szCs w:val="30"/>
        </w:rPr>
        <w:t>ая</w:t>
      </w:r>
      <w:r w:rsidR="00A25A1C" w:rsidRPr="007E0B1A">
        <w:rPr>
          <w:rFonts w:ascii="Times New Roman" w:hAnsi="Times New Roman"/>
          <w:sz w:val="30"/>
          <w:szCs w:val="30"/>
        </w:rPr>
        <w:t xml:space="preserve"> поприветствовал</w:t>
      </w:r>
      <w:r w:rsidR="00B87D38">
        <w:rPr>
          <w:rFonts w:ascii="Times New Roman" w:hAnsi="Times New Roman"/>
          <w:sz w:val="30"/>
          <w:szCs w:val="30"/>
        </w:rPr>
        <w:t>а</w:t>
      </w:r>
      <w:r w:rsidR="00A25A1C" w:rsidRPr="007E0B1A">
        <w:rPr>
          <w:rFonts w:ascii="Times New Roman" w:hAnsi="Times New Roman"/>
          <w:sz w:val="30"/>
          <w:szCs w:val="30"/>
        </w:rPr>
        <w:t xml:space="preserve"> собравшихся. </w:t>
      </w:r>
      <w:r w:rsidR="004C4E92" w:rsidRPr="007E0B1A">
        <w:rPr>
          <w:rFonts w:ascii="Times New Roman" w:hAnsi="Times New Roman"/>
          <w:sz w:val="30"/>
          <w:szCs w:val="30"/>
        </w:rPr>
        <w:t>В своем выступлении</w:t>
      </w:r>
      <w:r w:rsidR="00B87D38">
        <w:rPr>
          <w:rFonts w:ascii="Times New Roman" w:hAnsi="Times New Roman"/>
          <w:sz w:val="30"/>
          <w:szCs w:val="30"/>
        </w:rPr>
        <w:t xml:space="preserve"> отметила, что</w:t>
      </w:r>
      <w:r w:rsidR="004C4E92" w:rsidRPr="007E0B1A">
        <w:rPr>
          <w:rFonts w:ascii="Times New Roman" w:hAnsi="Times New Roman"/>
          <w:sz w:val="30"/>
          <w:szCs w:val="30"/>
        </w:rPr>
        <w:t xml:space="preserve"> </w:t>
      </w:r>
      <w:r w:rsidR="00B87D38">
        <w:rPr>
          <w:rFonts w:ascii="Times New Roman" w:hAnsi="Times New Roman"/>
          <w:sz w:val="30"/>
          <w:szCs w:val="30"/>
        </w:rPr>
        <w:t>р</w:t>
      </w:r>
      <w:r w:rsidR="00B87D38" w:rsidRPr="008E1C24">
        <w:rPr>
          <w:rFonts w:ascii="Times New Roman" w:hAnsi="Times New Roman"/>
          <w:sz w:val="30"/>
          <w:szCs w:val="30"/>
        </w:rPr>
        <w:t xml:space="preserve">абота общественного координационного экологического совета </w:t>
      </w:r>
      <w:r w:rsidR="00B87D38" w:rsidRPr="008E1C24">
        <w:rPr>
          <w:rFonts w:ascii="Times New Roman" w:hAnsi="Times New Roman"/>
          <w:bCs/>
          <w:sz w:val="30"/>
          <w:szCs w:val="30"/>
        </w:rPr>
        <w:t>при Министерстве природных ресурсов и охраны окружающей среды Республики Беларусь</w:t>
      </w:r>
      <w:r w:rsidR="00B87D38" w:rsidRPr="008E1C24">
        <w:rPr>
          <w:rFonts w:ascii="Times New Roman" w:hAnsi="Times New Roman"/>
          <w:sz w:val="30"/>
          <w:szCs w:val="30"/>
        </w:rPr>
        <w:t xml:space="preserve"> (далее – ОКЭС) строилась в соответствии с Планом </w:t>
      </w:r>
      <w:r w:rsidR="00B87D38" w:rsidRPr="008E1C24">
        <w:rPr>
          <w:rFonts w:ascii="Times New Roman" w:hAnsi="Times New Roman"/>
          <w:bCs/>
          <w:sz w:val="30"/>
          <w:szCs w:val="30"/>
        </w:rPr>
        <w:t xml:space="preserve">работы </w:t>
      </w:r>
      <w:r w:rsidR="00B87D38">
        <w:rPr>
          <w:rFonts w:ascii="Times New Roman" w:hAnsi="Times New Roman"/>
          <w:bCs/>
          <w:sz w:val="30"/>
          <w:szCs w:val="30"/>
        </w:rPr>
        <w:t xml:space="preserve">ОКЭС </w:t>
      </w:r>
      <w:r w:rsidR="00B87D38" w:rsidRPr="008E1C24">
        <w:rPr>
          <w:rFonts w:ascii="Times New Roman" w:hAnsi="Times New Roman"/>
          <w:bCs/>
          <w:sz w:val="30"/>
          <w:szCs w:val="30"/>
        </w:rPr>
        <w:t>на 2015 год</w:t>
      </w:r>
      <w:r w:rsidR="00B87D38">
        <w:rPr>
          <w:rFonts w:ascii="Times New Roman" w:hAnsi="Times New Roman"/>
          <w:bCs/>
          <w:sz w:val="30"/>
          <w:szCs w:val="30"/>
        </w:rPr>
        <w:t>, ут</w:t>
      </w:r>
      <w:r w:rsidR="005C3388">
        <w:rPr>
          <w:rFonts w:ascii="Times New Roman" w:hAnsi="Times New Roman"/>
          <w:bCs/>
          <w:sz w:val="30"/>
          <w:szCs w:val="30"/>
        </w:rPr>
        <w:t>вержденным 28 января 2015 года п</w:t>
      </w:r>
      <w:r w:rsidR="00B87D38">
        <w:rPr>
          <w:rFonts w:ascii="Times New Roman" w:hAnsi="Times New Roman"/>
          <w:bCs/>
          <w:sz w:val="30"/>
          <w:szCs w:val="30"/>
        </w:rPr>
        <w:t xml:space="preserve">ервым заместителем Министра </w:t>
      </w:r>
      <w:r w:rsidR="00B87D38" w:rsidRPr="008E1C24">
        <w:rPr>
          <w:rFonts w:ascii="Times New Roman" w:hAnsi="Times New Roman"/>
          <w:bCs/>
          <w:sz w:val="30"/>
          <w:szCs w:val="30"/>
        </w:rPr>
        <w:t>природных ресурсов и охраны окружающей среды</w:t>
      </w:r>
      <w:r w:rsidR="00B87D38">
        <w:rPr>
          <w:rFonts w:ascii="Times New Roman" w:hAnsi="Times New Roman"/>
          <w:bCs/>
          <w:sz w:val="30"/>
          <w:szCs w:val="30"/>
        </w:rPr>
        <w:t xml:space="preserve"> Малкиной И.В.</w:t>
      </w:r>
    </w:p>
    <w:p w:rsidR="00B87D38" w:rsidRPr="00F0658F" w:rsidRDefault="00B87D38" w:rsidP="00B87D38">
      <w:pPr>
        <w:spacing w:after="0" w:line="240" w:lineRule="auto"/>
        <w:ind w:firstLine="709"/>
        <w:jc w:val="both"/>
        <w:rPr>
          <w:rFonts w:ascii="Arial" w:hAnsi="Arial" w:cs="Arial"/>
          <w:color w:val="818181"/>
        </w:rPr>
      </w:pPr>
      <w:r>
        <w:rPr>
          <w:rFonts w:ascii="Times New Roman" w:hAnsi="Times New Roman"/>
          <w:sz w:val="30"/>
          <w:szCs w:val="30"/>
        </w:rPr>
        <w:t>В отчетный период п</w:t>
      </w:r>
      <w:r w:rsidRPr="00CF7F12">
        <w:rPr>
          <w:rFonts w:ascii="Times New Roman" w:hAnsi="Times New Roman"/>
          <w:sz w:val="30"/>
          <w:szCs w:val="30"/>
        </w:rPr>
        <w:t>риказом Министерства природных ресурсов и охраны окружающей среды Республики Беларусь (далее – Минприроды) от 23 сентября 2015 г. № 330-ОД</w:t>
      </w:r>
      <w:r w:rsidRPr="00CF7F12">
        <w:rPr>
          <w:rFonts w:ascii="Times New Roman" w:hAnsi="Times New Roman"/>
          <w:b/>
        </w:rPr>
        <w:t xml:space="preserve"> </w:t>
      </w:r>
      <w:r w:rsidRPr="00CF7F12">
        <w:rPr>
          <w:rFonts w:ascii="Times New Roman" w:hAnsi="Times New Roman"/>
          <w:bCs/>
          <w:sz w:val="30"/>
          <w:szCs w:val="30"/>
        </w:rPr>
        <w:t xml:space="preserve"> </w:t>
      </w:r>
      <w:r w:rsidRPr="00CF7F12">
        <w:rPr>
          <w:rFonts w:ascii="Times New Roman" w:hAnsi="Times New Roman"/>
          <w:sz w:val="30"/>
          <w:szCs w:val="30"/>
        </w:rPr>
        <w:t>утвержде</w:t>
      </w:r>
      <w:r w:rsidRPr="00CF7F12">
        <w:rPr>
          <w:rFonts w:ascii="Times New Roman" w:hAnsi="Times New Roman"/>
          <w:bCs/>
          <w:sz w:val="30"/>
          <w:szCs w:val="30"/>
        </w:rPr>
        <w:t>но</w:t>
      </w:r>
      <w:r>
        <w:rPr>
          <w:rFonts w:ascii="Times New Roman" w:hAnsi="Times New Roman"/>
          <w:bCs/>
          <w:sz w:val="30"/>
          <w:szCs w:val="30"/>
        </w:rPr>
        <w:t xml:space="preserve"> новое</w:t>
      </w:r>
      <w:r w:rsidRPr="00CF7F12">
        <w:rPr>
          <w:rFonts w:ascii="Times New Roman" w:hAnsi="Times New Roman"/>
          <w:bCs/>
          <w:sz w:val="30"/>
          <w:szCs w:val="30"/>
        </w:rPr>
        <w:t xml:space="preserve"> </w:t>
      </w:r>
      <w:r w:rsidRPr="00CF7F12">
        <w:rPr>
          <w:rFonts w:ascii="Times New Roman" w:hAnsi="Times New Roman"/>
          <w:sz w:val="30"/>
          <w:szCs w:val="30"/>
        </w:rPr>
        <w:t>Положение об общественном координационном экологическом совете при Министерстве природных ресурсов и охраны окружающей среды Республики Беларусь</w:t>
      </w:r>
      <w:r>
        <w:rPr>
          <w:rFonts w:ascii="Times New Roman" w:hAnsi="Times New Roman"/>
          <w:sz w:val="30"/>
          <w:szCs w:val="30"/>
        </w:rPr>
        <w:t>. Положение об ОКЭС было</w:t>
      </w:r>
      <w:r w:rsidRPr="00CF7F12">
        <w:rPr>
          <w:rFonts w:ascii="Times New Roman" w:hAnsi="Times New Roman"/>
          <w:sz w:val="30"/>
          <w:szCs w:val="30"/>
        </w:rPr>
        <w:t xml:space="preserve"> подготовлено </w:t>
      </w:r>
      <w:r w:rsidRPr="00CF7F12">
        <w:rPr>
          <w:rFonts w:ascii="Times New Roman" w:hAnsi="Times New Roman"/>
          <w:bCs/>
          <w:sz w:val="30"/>
          <w:szCs w:val="30"/>
        </w:rPr>
        <w:t>с учетом замечаний и предложений, поступивших от общественности.</w:t>
      </w:r>
      <w:r w:rsidRPr="00CF7F12">
        <w:rPr>
          <w:rFonts w:ascii="Arial" w:hAnsi="Arial" w:cs="Arial"/>
          <w:color w:val="818181"/>
        </w:rPr>
        <w:t xml:space="preserve"> </w:t>
      </w:r>
    </w:p>
    <w:p w:rsidR="00B87D38" w:rsidRPr="00B87D38" w:rsidRDefault="00B87D38" w:rsidP="00B87D38">
      <w:pPr>
        <w:spacing w:after="0" w:line="240" w:lineRule="auto"/>
        <w:ind w:firstLine="709"/>
        <w:jc w:val="both"/>
        <w:rPr>
          <w:rStyle w:val="af"/>
          <w:rFonts w:ascii="Times New Roman" w:hAnsi="Times New Roman"/>
          <w:b w:val="0"/>
          <w:sz w:val="30"/>
          <w:szCs w:val="30"/>
        </w:rPr>
      </w:pPr>
      <w:r w:rsidRPr="00CF7F12">
        <w:rPr>
          <w:rFonts w:ascii="Times New Roman" w:hAnsi="Times New Roman"/>
          <w:sz w:val="30"/>
          <w:szCs w:val="30"/>
        </w:rPr>
        <w:t>В настоящее время в состав ОКЭС входят представители</w:t>
      </w:r>
      <w:r w:rsidRPr="00CF7F12">
        <w:rPr>
          <w:rStyle w:val="apple-converted-space"/>
          <w:rFonts w:ascii="Times New Roman" w:hAnsi="Times New Roman"/>
          <w:sz w:val="30"/>
          <w:szCs w:val="30"/>
        </w:rPr>
        <w:t> </w:t>
      </w:r>
      <w:r w:rsidRPr="00B87D38">
        <w:rPr>
          <w:rStyle w:val="af"/>
          <w:rFonts w:ascii="Times New Roman" w:hAnsi="Times New Roman"/>
          <w:b w:val="0"/>
          <w:sz w:val="30"/>
          <w:szCs w:val="30"/>
        </w:rPr>
        <w:t xml:space="preserve">23 общественных организаций и объединений. В состав ОКЭС в 2015 году включены представители 4 общественных экологических объединений: международное общественное объединение «Центр устойчивого развития» (исполнительный директор </w:t>
      </w:r>
      <w:proofErr w:type="spellStart"/>
      <w:proofErr w:type="gramStart"/>
      <w:r w:rsidRPr="00B87D38">
        <w:rPr>
          <w:rStyle w:val="af"/>
          <w:rFonts w:ascii="Times New Roman" w:hAnsi="Times New Roman"/>
          <w:b w:val="0"/>
          <w:sz w:val="30"/>
          <w:szCs w:val="30"/>
        </w:rPr>
        <w:t>Жлоба</w:t>
      </w:r>
      <w:proofErr w:type="spellEnd"/>
      <w:proofErr w:type="gramEnd"/>
      <w:r w:rsidRPr="00B87D38">
        <w:rPr>
          <w:rStyle w:val="af"/>
          <w:rFonts w:ascii="Times New Roman" w:hAnsi="Times New Roman"/>
          <w:b w:val="0"/>
          <w:sz w:val="30"/>
          <w:szCs w:val="30"/>
        </w:rPr>
        <w:t xml:space="preserve"> Альберт Анатольевич), общественное объединение «Белорусский республиканский союз </w:t>
      </w:r>
      <w:r w:rsidRPr="00B87D38">
        <w:rPr>
          <w:rStyle w:val="af"/>
          <w:rFonts w:ascii="Times New Roman" w:hAnsi="Times New Roman"/>
          <w:b w:val="0"/>
          <w:sz w:val="30"/>
          <w:szCs w:val="30"/>
        </w:rPr>
        <w:lastRenderedPageBreak/>
        <w:t xml:space="preserve">юристов» (председатель </w:t>
      </w:r>
      <w:proofErr w:type="spellStart"/>
      <w:r w:rsidRPr="00B87D38">
        <w:rPr>
          <w:rStyle w:val="af"/>
          <w:rFonts w:ascii="Times New Roman" w:hAnsi="Times New Roman"/>
          <w:b w:val="0"/>
          <w:sz w:val="30"/>
          <w:szCs w:val="30"/>
        </w:rPr>
        <w:t>Каменков</w:t>
      </w:r>
      <w:proofErr w:type="spellEnd"/>
      <w:r w:rsidRPr="00B87D38">
        <w:rPr>
          <w:rStyle w:val="af"/>
          <w:rFonts w:ascii="Times New Roman" w:hAnsi="Times New Roman"/>
          <w:b w:val="0"/>
          <w:sz w:val="30"/>
          <w:szCs w:val="30"/>
        </w:rPr>
        <w:t xml:space="preserve"> Виктор Сергеевич), ассоциация «Возобновляемая энергетика» (исполнительный директор </w:t>
      </w:r>
      <w:proofErr w:type="spellStart"/>
      <w:r w:rsidRPr="00B87D38">
        <w:rPr>
          <w:rStyle w:val="af"/>
          <w:rFonts w:ascii="Times New Roman" w:hAnsi="Times New Roman"/>
          <w:b w:val="0"/>
          <w:sz w:val="30"/>
          <w:szCs w:val="30"/>
        </w:rPr>
        <w:t>Нистюк</w:t>
      </w:r>
      <w:proofErr w:type="spellEnd"/>
      <w:r w:rsidRPr="00B87D38">
        <w:rPr>
          <w:rStyle w:val="af"/>
          <w:rFonts w:ascii="Times New Roman" w:hAnsi="Times New Roman"/>
          <w:b w:val="0"/>
          <w:sz w:val="30"/>
          <w:szCs w:val="30"/>
        </w:rPr>
        <w:t xml:space="preserve"> Владимир Петрович).</w:t>
      </w:r>
    </w:p>
    <w:p w:rsidR="00B87D38" w:rsidRDefault="00B87D38" w:rsidP="00B87D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807018">
        <w:rPr>
          <w:rFonts w:ascii="Times New Roman" w:hAnsi="Times New Roman"/>
          <w:bCs/>
          <w:sz w:val="30"/>
          <w:szCs w:val="30"/>
        </w:rPr>
        <w:t xml:space="preserve">В 2015 году основное внимание в работе ОКЭС было акцентировано </w:t>
      </w:r>
      <w:proofErr w:type="gramStart"/>
      <w:r w:rsidRPr="00807018">
        <w:rPr>
          <w:rFonts w:ascii="Times New Roman" w:hAnsi="Times New Roman"/>
          <w:bCs/>
          <w:sz w:val="30"/>
          <w:szCs w:val="30"/>
        </w:rPr>
        <w:t>на</w:t>
      </w:r>
      <w:proofErr w:type="gramEnd"/>
      <w:r>
        <w:rPr>
          <w:rFonts w:ascii="Times New Roman" w:hAnsi="Times New Roman"/>
          <w:bCs/>
          <w:sz w:val="30"/>
          <w:szCs w:val="30"/>
        </w:rPr>
        <w:t>:</w:t>
      </w:r>
      <w:r w:rsidRPr="00807018">
        <w:rPr>
          <w:rFonts w:ascii="Times New Roman" w:hAnsi="Times New Roman"/>
          <w:bCs/>
          <w:sz w:val="30"/>
          <w:szCs w:val="30"/>
        </w:rPr>
        <w:t xml:space="preserve"> </w:t>
      </w:r>
    </w:p>
    <w:p w:rsidR="00B87D38" w:rsidRPr="0087676A" w:rsidRDefault="00B87D38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р</w:t>
      </w:r>
      <w:r w:rsidRPr="0045228E">
        <w:rPr>
          <w:rFonts w:ascii="Times New Roman" w:hAnsi="Times New Roman"/>
          <w:sz w:val="30"/>
          <w:szCs w:val="30"/>
        </w:rPr>
        <w:t>ассмотрении</w:t>
      </w:r>
      <w:r>
        <w:rPr>
          <w:rFonts w:ascii="Times New Roman" w:hAnsi="Times New Roman"/>
          <w:sz w:val="30"/>
          <w:szCs w:val="30"/>
        </w:rPr>
        <w:t>,</w:t>
      </w:r>
      <w:r w:rsidRPr="0045228E">
        <w:rPr>
          <w:rFonts w:ascii="Times New Roman" w:hAnsi="Times New Roman"/>
          <w:sz w:val="30"/>
          <w:szCs w:val="30"/>
        </w:rPr>
        <w:t xml:space="preserve"> обсуждении проектов нормативных правовых актов в области охраны окружающей среды и рационального использования природных ресурсов</w:t>
      </w:r>
      <w:r>
        <w:rPr>
          <w:rFonts w:ascii="Times New Roman" w:hAnsi="Times New Roman"/>
          <w:sz w:val="30"/>
          <w:szCs w:val="30"/>
        </w:rPr>
        <w:t xml:space="preserve"> и </w:t>
      </w:r>
      <w:r w:rsidRPr="0045228E">
        <w:rPr>
          <w:rFonts w:ascii="Times New Roman" w:hAnsi="Times New Roman"/>
          <w:sz w:val="30"/>
          <w:szCs w:val="30"/>
        </w:rPr>
        <w:t>подготовк</w:t>
      </w:r>
      <w:r>
        <w:rPr>
          <w:rFonts w:ascii="Times New Roman" w:hAnsi="Times New Roman"/>
          <w:sz w:val="30"/>
          <w:szCs w:val="30"/>
        </w:rPr>
        <w:t>е</w:t>
      </w:r>
      <w:r w:rsidRPr="0045228E">
        <w:rPr>
          <w:rFonts w:ascii="Times New Roman" w:hAnsi="Times New Roman"/>
          <w:sz w:val="30"/>
          <w:szCs w:val="30"/>
        </w:rPr>
        <w:t xml:space="preserve"> предложений по внесению </w:t>
      </w:r>
      <w:r>
        <w:rPr>
          <w:rFonts w:ascii="Times New Roman" w:hAnsi="Times New Roman"/>
          <w:sz w:val="30"/>
          <w:szCs w:val="30"/>
        </w:rPr>
        <w:t xml:space="preserve">в них </w:t>
      </w:r>
      <w:r w:rsidRPr="0045228E">
        <w:rPr>
          <w:rFonts w:ascii="Times New Roman" w:hAnsi="Times New Roman"/>
          <w:sz w:val="30"/>
          <w:szCs w:val="30"/>
        </w:rPr>
        <w:t xml:space="preserve">изменений и дополнений </w:t>
      </w:r>
      <w:r w:rsidRPr="00807018">
        <w:rPr>
          <w:rFonts w:ascii="Times New Roman" w:hAnsi="Times New Roman"/>
          <w:bCs/>
          <w:sz w:val="30"/>
          <w:szCs w:val="30"/>
        </w:rPr>
        <w:t>с учетом замечаний и предложений общественности</w:t>
      </w:r>
      <w:r w:rsidR="00691589">
        <w:rPr>
          <w:rFonts w:ascii="Times New Roman" w:hAnsi="Times New Roman"/>
          <w:bCs/>
          <w:sz w:val="30"/>
          <w:szCs w:val="30"/>
        </w:rPr>
        <w:t>;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proofErr w:type="gramEnd"/>
    </w:p>
    <w:p w:rsidR="00B87D38" w:rsidRDefault="00B87D38" w:rsidP="00B87D3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45228E">
        <w:rPr>
          <w:rFonts w:ascii="Times New Roman" w:hAnsi="Times New Roman"/>
          <w:sz w:val="30"/>
          <w:szCs w:val="30"/>
        </w:rPr>
        <w:t>организации пропаганды экологических знаний, повышения экологической культуры населения</w:t>
      </w:r>
      <w:r>
        <w:rPr>
          <w:rFonts w:ascii="Times New Roman" w:hAnsi="Times New Roman"/>
          <w:sz w:val="30"/>
          <w:szCs w:val="30"/>
        </w:rPr>
        <w:t xml:space="preserve"> природоохранные акции «</w:t>
      </w:r>
      <w:r>
        <w:rPr>
          <w:rFonts w:ascii="Times New Roman" w:hAnsi="Times New Roman"/>
          <w:sz w:val="30"/>
          <w:szCs w:val="30"/>
          <w:lang w:val="be-BY"/>
        </w:rPr>
        <w:t>Зробім</w:t>
      </w:r>
      <w:r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  <w:lang w:val="be-BY"/>
        </w:rPr>
        <w:t xml:space="preserve">, </w:t>
      </w:r>
      <w:r>
        <w:rPr>
          <w:rFonts w:ascii="Times New Roman" w:hAnsi="Times New Roman"/>
          <w:sz w:val="30"/>
          <w:szCs w:val="30"/>
        </w:rPr>
        <w:t>«</w:t>
      </w:r>
      <w:r>
        <w:rPr>
          <w:rFonts w:ascii="Times New Roman" w:hAnsi="Times New Roman"/>
          <w:sz w:val="30"/>
          <w:szCs w:val="30"/>
          <w:lang w:val="be-BY"/>
        </w:rPr>
        <w:t>Час Земли</w:t>
      </w:r>
      <w:r>
        <w:rPr>
          <w:rFonts w:ascii="Times New Roman" w:hAnsi="Times New Roman"/>
          <w:sz w:val="30"/>
          <w:szCs w:val="30"/>
        </w:rPr>
        <w:t>», «День без автомобиля» и др.</w:t>
      </w:r>
      <w:r w:rsidRPr="0045228E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B87D38" w:rsidRDefault="00B87D38" w:rsidP="00B87D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обсуждени</w:t>
      </w:r>
      <w:r w:rsidRPr="00BD482F">
        <w:rPr>
          <w:rFonts w:ascii="Times New Roman" w:hAnsi="Times New Roman"/>
          <w:sz w:val="30"/>
          <w:szCs w:val="30"/>
        </w:rPr>
        <w:t>и</w:t>
      </w:r>
      <w:proofErr w:type="gramEnd"/>
      <w:r>
        <w:rPr>
          <w:rFonts w:ascii="Times New Roman" w:hAnsi="Times New Roman"/>
          <w:sz w:val="30"/>
          <w:szCs w:val="30"/>
        </w:rPr>
        <w:t xml:space="preserve"> с общественными организациями хода подготовки официальной позиции Республики Беларусь при проведении разл</w:t>
      </w:r>
      <w:r w:rsidR="00D32CF0">
        <w:rPr>
          <w:rFonts w:ascii="Times New Roman" w:hAnsi="Times New Roman"/>
          <w:sz w:val="30"/>
          <w:szCs w:val="30"/>
        </w:rPr>
        <w:t>ичных международных мероприятий.</w:t>
      </w:r>
    </w:p>
    <w:p w:rsidR="00D32CF0" w:rsidRDefault="002C5B07" w:rsidP="00B87D38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Отметила, что</w:t>
      </w:r>
      <w:r w:rsidR="00D32CF0">
        <w:rPr>
          <w:rFonts w:ascii="Times New Roman" w:hAnsi="Times New Roman"/>
          <w:sz w:val="30"/>
          <w:szCs w:val="30"/>
        </w:rPr>
        <w:t xml:space="preserve"> в текущем году активизировали работу ОКЭС при Минском городском и областных комитетах природных ресурсов.</w:t>
      </w:r>
      <w:proofErr w:type="gramEnd"/>
      <w:r w:rsidR="00D32CF0">
        <w:rPr>
          <w:rFonts w:ascii="Times New Roman" w:hAnsi="Times New Roman"/>
          <w:sz w:val="30"/>
          <w:szCs w:val="30"/>
        </w:rPr>
        <w:t xml:space="preserve"> Были подготовлены приказы, утверждены составы ОКЭС, </w:t>
      </w:r>
      <w:r>
        <w:rPr>
          <w:rFonts w:ascii="Times New Roman" w:hAnsi="Times New Roman"/>
          <w:sz w:val="30"/>
          <w:szCs w:val="30"/>
        </w:rPr>
        <w:t xml:space="preserve">в большинстве областных комитетов природных ресурсов и охраны окружающей среды </w:t>
      </w:r>
      <w:r w:rsidR="00D32CF0">
        <w:rPr>
          <w:rFonts w:ascii="Times New Roman" w:hAnsi="Times New Roman"/>
          <w:sz w:val="30"/>
          <w:szCs w:val="30"/>
        </w:rPr>
        <w:t>проведены заседания. Предложила заслушать результаты работы ОКЭС за 2015 год и планы работ на 2016 год.</w:t>
      </w:r>
    </w:p>
    <w:p w:rsidR="00641F4E" w:rsidRDefault="00F43E98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EC76EF">
        <w:rPr>
          <w:rFonts w:ascii="Times New Roman" w:hAnsi="Times New Roman"/>
          <w:sz w:val="30"/>
          <w:szCs w:val="30"/>
        </w:rPr>
        <w:t xml:space="preserve"> </w:t>
      </w:r>
      <w:r w:rsidR="00D32CF0">
        <w:rPr>
          <w:rFonts w:ascii="Times New Roman" w:hAnsi="Times New Roman"/>
          <w:sz w:val="30"/>
          <w:szCs w:val="30"/>
        </w:rPr>
        <w:t>Брестск</w:t>
      </w:r>
      <w:r w:rsidR="00EC76EF">
        <w:rPr>
          <w:rFonts w:ascii="Times New Roman" w:hAnsi="Times New Roman"/>
          <w:sz w:val="30"/>
          <w:szCs w:val="30"/>
        </w:rPr>
        <w:t>ого</w:t>
      </w:r>
      <w:r w:rsidR="00D32CF0">
        <w:rPr>
          <w:rFonts w:ascii="Times New Roman" w:hAnsi="Times New Roman"/>
          <w:sz w:val="30"/>
          <w:szCs w:val="30"/>
        </w:rPr>
        <w:t xml:space="preserve"> областно</w:t>
      </w:r>
      <w:r w:rsidR="00EC76EF">
        <w:rPr>
          <w:rFonts w:ascii="Times New Roman" w:hAnsi="Times New Roman"/>
          <w:sz w:val="30"/>
          <w:szCs w:val="30"/>
        </w:rPr>
        <w:t>го комитета</w:t>
      </w:r>
      <w:r w:rsidR="00D018C8">
        <w:rPr>
          <w:rFonts w:ascii="Times New Roman" w:hAnsi="Times New Roman"/>
          <w:sz w:val="30"/>
          <w:szCs w:val="30"/>
        </w:rPr>
        <w:t xml:space="preserve"> природных ресурсов и охраны окружающей среды</w:t>
      </w:r>
      <w:r w:rsidR="00EC76EF">
        <w:rPr>
          <w:rFonts w:ascii="Times New Roman" w:hAnsi="Times New Roman"/>
          <w:sz w:val="30"/>
          <w:szCs w:val="30"/>
        </w:rPr>
        <w:t xml:space="preserve"> (далее - комитет) в своем отчете отметил</w:t>
      </w:r>
      <w:r>
        <w:rPr>
          <w:rFonts w:ascii="Times New Roman" w:hAnsi="Times New Roman"/>
          <w:sz w:val="30"/>
          <w:szCs w:val="30"/>
        </w:rPr>
        <w:t>а</w:t>
      </w:r>
      <w:r w:rsidR="00EC76EF">
        <w:rPr>
          <w:rFonts w:ascii="Times New Roman" w:hAnsi="Times New Roman"/>
          <w:sz w:val="30"/>
          <w:szCs w:val="30"/>
        </w:rPr>
        <w:t>, что на протяжении последних 10 лет продолжается активное сотрудничество с 8 молодежными общественными экологическими организациями. В 2015 году комитет активно сотрудничал с Брестским молодежным общественным объединением «Время Земли». В декабре 2015 года начал работу филиал товарищества «Зеленая сеть». В 2015 году оказывалось содействие по</w:t>
      </w:r>
      <w:r w:rsidR="00641F4E">
        <w:rPr>
          <w:rFonts w:ascii="Times New Roman" w:hAnsi="Times New Roman"/>
          <w:sz w:val="30"/>
          <w:szCs w:val="30"/>
        </w:rPr>
        <w:t xml:space="preserve"> следующим основным направлениям:</w:t>
      </w:r>
    </w:p>
    <w:p w:rsidR="00641F4E" w:rsidRDefault="00EC76EF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подготовк</w:t>
      </w:r>
      <w:r w:rsidR="00641F4E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 xml:space="preserve"> совместных проектных заявок (9) по проектам международной технической помощи</w:t>
      </w:r>
      <w:r w:rsidR="00641F4E">
        <w:rPr>
          <w:rFonts w:ascii="Times New Roman" w:hAnsi="Times New Roman"/>
          <w:sz w:val="30"/>
          <w:szCs w:val="30"/>
        </w:rPr>
        <w:t>;</w:t>
      </w:r>
    </w:p>
    <w:p w:rsidR="00641F4E" w:rsidRDefault="00641F4E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обеспечение</w:t>
      </w:r>
      <w:r w:rsidR="00EC76EF">
        <w:rPr>
          <w:rFonts w:ascii="Times New Roman" w:hAnsi="Times New Roman"/>
          <w:sz w:val="30"/>
          <w:szCs w:val="30"/>
        </w:rPr>
        <w:t xml:space="preserve"> пропаганды экологических знаний и экологической культуры населения посредством следующих мероприятий и акций: «День Земли», «Сад Победы», «День без автомобиля»</w:t>
      </w:r>
      <w:r>
        <w:rPr>
          <w:rFonts w:ascii="Times New Roman" w:hAnsi="Times New Roman"/>
          <w:sz w:val="30"/>
          <w:szCs w:val="30"/>
        </w:rPr>
        <w:t>, «Обустройство и расчистка родников». Продолжилось сотрудничество с общественной организацией «</w:t>
      </w:r>
      <w:proofErr w:type="spellStart"/>
      <w:r>
        <w:rPr>
          <w:rFonts w:ascii="Times New Roman" w:hAnsi="Times New Roman"/>
          <w:sz w:val="30"/>
          <w:szCs w:val="30"/>
        </w:rPr>
        <w:t>Неруш</w:t>
      </w:r>
      <w:proofErr w:type="spellEnd"/>
      <w:r>
        <w:rPr>
          <w:rFonts w:ascii="Times New Roman" w:hAnsi="Times New Roman"/>
          <w:sz w:val="30"/>
          <w:szCs w:val="30"/>
        </w:rPr>
        <w:t>», членами которой являются студенты, студентами-волонтерами филиала Белорусского географического общества;</w:t>
      </w:r>
    </w:p>
    <w:p w:rsidR="00641F4E" w:rsidRDefault="00641F4E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акций по наведению порядка на земле. Особое внимание было уделено проведению мероприятий на особо охраняемых природных территориях;</w:t>
      </w:r>
    </w:p>
    <w:p w:rsidR="001353E2" w:rsidRDefault="00641F4E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распространение экологической информации.</w:t>
      </w:r>
    </w:p>
    <w:p w:rsidR="001353E2" w:rsidRDefault="001353E2" w:rsidP="00B8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Задачи </w:t>
      </w:r>
      <w:r w:rsidR="003C2962">
        <w:rPr>
          <w:rFonts w:ascii="Times New Roman" w:hAnsi="Times New Roman"/>
          <w:sz w:val="30"/>
          <w:szCs w:val="30"/>
        </w:rPr>
        <w:t xml:space="preserve">в рамках </w:t>
      </w:r>
      <w:r>
        <w:rPr>
          <w:rFonts w:ascii="Times New Roman" w:hAnsi="Times New Roman"/>
          <w:sz w:val="30"/>
          <w:szCs w:val="30"/>
        </w:rPr>
        <w:t>ОКЭС на 2016 год:</w:t>
      </w:r>
    </w:p>
    <w:p w:rsidR="001353E2" w:rsidRDefault="001353E2" w:rsidP="0013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налаживание сотрудничества с товариществом «Зеленая сеть» по обмену экологической информацией; </w:t>
      </w:r>
    </w:p>
    <w:p w:rsidR="001353E2" w:rsidRDefault="001353E2" w:rsidP="0013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проблема вырубки зеленых насаждений</w:t>
      </w:r>
      <w:r w:rsidR="003C2962">
        <w:rPr>
          <w:rFonts w:ascii="Times New Roman" w:hAnsi="Times New Roman"/>
          <w:sz w:val="30"/>
          <w:szCs w:val="30"/>
        </w:rPr>
        <w:t xml:space="preserve"> на территории г</w:t>
      </w:r>
      <w:proofErr w:type="gramStart"/>
      <w:r w:rsidR="003C2962">
        <w:rPr>
          <w:rFonts w:ascii="Times New Roman" w:hAnsi="Times New Roman"/>
          <w:sz w:val="30"/>
          <w:szCs w:val="30"/>
        </w:rPr>
        <w:t>.Б</w:t>
      </w:r>
      <w:proofErr w:type="gramEnd"/>
      <w:r w:rsidR="003C2962">
        <w:rPr>
          <w:rFonts w:ascii="Times New Roman" w:hAnsi="Times New Roman"/>
          <w:sz w:val="30"/>
          <w:szCs w:val="30"/>
        </w:rPr>
        <w:t>реста</w:t>
      </w:r>
      <w:r>
        <w:rPr>
          <w:rFonts w:ascii="Times New Roman" w:hAnsi="Times New Roman"/>
          <w:sz w:val="30"/>
          <w:szCs w:val="30"/>
        </w:rPr>
        <w:t>;</w:t>
      </w:r>
    </w:p>
    <w:p w:rsidR="003C2962" w:rsidRDefault="001353E2" w:rsidP="0013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мероприятия 30-летия со дня аварии на Чернобыльской АЭС</w:t>
      </w:r>
      <w:r w:rsidR="003C2962">
        <w:rPr>
          <w:rFonts w:ascii="Times New Roman" w:hAnsi="Times New Roman"/>
          <w:sz w:val="30"/>
          <w:szCs w:val="30"/>
        </w:rPr>
        <w:t>;</w:t>
      </w:r>
    </w:p>
    <w:p w:rsidR="003C2962" w:rsidRDefault="003C2962" w:rsidP="001353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совместных экологических акций.</w:t>
      </w:r>
      <w:r w:rsidR="001353E2">
        <w:rPr>
          <w:rFonts w:ascii="Times New Roman" w:hAnsi="Times New Roman"/>
          <w:sz w:val="30"/>
          <w:szCs w:val="30"/>
        </w:rPr>
        <w:t xml:space="preserve"> </w:t>
      </w:r>
    </w:p>
    <w:p w:rsidR="00B87D38" w:rsidRPr="0087676A" w:rsidRDefault="003C2962" w:rsidP="003C29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План на 2016 год подготовлен. Проведение ОКЭС запланировано 1 раз в квартал. </w:t>
      </w:r>
      <w:r w:rsidR="00641F4E">
        <w:rPr>
          <w:rFonts w:ascii="Times New Roman" w:hAnsi="Times New Roman"/>
          <w:sz w:val="30"/>
          <w:szCs w:val="30"/>
        </w:rPr>
        <w:t xml:space="preserve"> </w:t>
      </w:r>
      <w:r w:rsidR="00D32CF0">
        <w:rPr>
          <w:rFonts w:ascii="Times New Roman" w:hAnsi="Times New Roman"/>
          <w:sz w:val="30"/>
          <w:szCs w:val="30"/>
        </w:rPr>
        <w:t xml:space="preserve"> </w:t>
      </w:r>
    </w:p>
    <w:p w:rsidR="00E545A6" w:rsidRDefault="00F43E98" w:rsidP="00B87D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3C2962">
        <w:rPr>
          <w:rFonts w:ascii="Times New Roman" w:hAnsi="Times New Roman"/>
          <w:sz w:val="30"/>
          <w:szCs w:val="30"/>
        </w:rPr>
        <w:t xml:space="preserve"> Витебского </w:t>
      </w:r>
      <w:r w:rsidR="00D018C8">
        <w:rPr>
          <w:rFonts w:ascii="Times New Roman" w:hAnsi="Times New Roman"/>
          <w:sz w:val="30"/>
          <w:szCs w:val="30"/>
        </w:rPr>
        <w:t xml:space="preserve">областного комитета природных ресурсов и охраны окружающей среды </w:t>
      </w:r>
      <w:r w:rsidR="003C2962">
        <w:rPr>
          <w:rFonts w:ascii="Times New Roman" w:hAnsi="Times New Roman"/>
          <w:sz w:val="30"/>
          <w:szCs w:val="30"/>
        </w:rPr>
        <w:t>в своем отчете отметил, что заседания ОКЭС проводятся 1 раз в квартал. Члены ОКЭС принимают участия в коллегиях. Были рассмотрены мероприятия посвященные «Экологическому календарю», «Малым рекам». Сотрудничали с общественным объединением «</w:t>
      </w:r>
      <w:proofErr w:type="spellStart"/>
      <w:r w:rsidR="003C2962">
        <w:rPr>
          <w:rFonts w:ascii="Times New Roman" w:hAnsi="Times New Roman"/>
          <w:sz w:val="30"/>
          <w:szCs w:val="30"/>
        </w:rPr>
        <w:t>Ахова</w:t>
      </w:r>
      <w:proofErr w:type="spellEnd"/>
      <w:r w:rsidR="003C296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C2962">
        <w:rPr>
          <w:rFonts w:ascii="Times New Roman" w:hAnsi="Times New Roman"/>
          <w:sz w:val="30"/>
          <w:szCs w:val="30"/>
        </w:rPr>
        <w:t>птушак</w:t>
      </w:r>
      <w:proofErr w:type="spellEnd"/>
      <w:r w:rsidR="003C2962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3C2962">
        <w:rPr>
          <w:rFonts w:ascii="Times New Roman" w:hAnsi="Times New Roman"/>
          <w:sz w:val="30"/>
          <w:szCs w:val="30"/>
        </w:rPr>
        <w:t>Бацькаушчыны</w:t>
      </w:r>
      <w:proofErr w:type="spellEnd"/>
      <w:r w:rsidR="003C2962">
        <w:rPr>
          <w:rFonts w:ascii="Times New Roman" w:hAnsi="Times New Roman"/>
          <w:sz w:val="30"/>
          <w:szCs w:val="30"/>
        </w:rPr>
        <w:t>»</w:t>
      </w:r>
      <w:r w:rsidR="00E545A6">
        <w:rPr>
          <w:rFonts w:ascii="Times New Roman" w:hAnsi="Times New Roman"/>
          <w:sz w:val="30"/>
          <w:szCs w:val="30"/>
        </w:rPr>
        <w:t xml:space="preserve"> (далее – ОО «АПБ»)</w:t>
      </w:r>
      <w:r w:rsidR="003C2962">
        <w:rPr>
          <w:rFonts w:ascii="Times New Roman" w:hAnsi="Times New Roman"/>
          <w:sz w:val="30"/>
          <w:szCs w:val="30"/>
        </w:rPr>
        <w:t>. В Витебской области насчитывается 8 региональных экологических организаций, в 2015 году создано экологическое общественное объединение «Экосистема», обсуждены цели и задачи на перспективу. Продолжилось сотрудничество с «Экологическим патрулем» Витебского университета.</w:t>
      </w:r>
      <w:r w:rsidR="00E545A6">
        <w:rPr>
          <w:rFonts w:ascii="Times New Roman" w:hAnsi="Times New Roman"/>
          <w:sz w:val="30"/>
          <w:szCs w:val="30"/>
        </w:rPr>
        <w:t xml:space="preserve"> Проведена совместная акция с ОО «Белорусский республиканский союз молодежи» - «Молодежь за чистоту городов и сел». Совместно с общественными организациями велась работа по реализации международного проекта «Зеленый город».</w:t>
      </w:r>
    </w:p>
    <w:p w:rsidR="00E545A6" w:rsidRDefault="00E545A6" w:rsidP="00B87D3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2016 году основные задачи:</w:t>
      </w:r>
    </w:p>
    <w:p w:rsidR="00E545A6" w:rsidRDefault="00E545A6" w:rsidP="00E545A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сотрудничество с ОО «АПБ» по мероприятию «День птиц»;</w:t>
      </w:r>
    </w:p>
    <w:p w:rsidR="002C5B07" w:rsidRDefault="003079B4" w:rsidP="00307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совместных экологических акций.</w:t>
      </w:r>
    </w:p>
    <w:p w:rsidR="003079B4" w:rsidRDefault="002C5B07" w:rsidP="002C5B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ОКЭС на 2016 год подготовлен.</w:t>
      </w:r>
      <w:r w:rsidR="003079B4">
        <w:rPr>
          <w:rFonts w:ascii="Times New Roman" w:hAnsi="Times New Roman"/>
          <w:sz w:val="30"/>
          <w:szCs w:val="30"/>
        </w:rPr>
        <w:t xml:space="preserve"> </w:t>
      </w:r>
    </w:p>
    <w:p w:rsidR="00B87D38" w:rsidRDefault="00E27A5D" w:rsidP="003079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председателя</w:t>
      </w:r>
      <w:r w:rsidR="003079B4">
        <w:rPr>
          <w:rFonts w:ascii="Times New Roman" w:hAnsi="Times New Roman"/>
          <w:sz w:val="30"/>
          <w:szCs w:val="30"/>
        </w:rPr>
        <w:t xml:space="preserve"> Гомельского </w:t>
      </w:r>
      <w:r w:rsidR="00D018C8">
        <w:rPr>
          <w:rFonts w:ascii="Times New Roman" w:hAnsi="Times New Roman"/>
          <w:sz w:val="30"/>
          <w:szCs w:val="30"/>
        </w:rPr>
        <w:t xml:space="preserve">областного комитета природных ресурсов и охраны окружающей среды </w:t>
      </w:r>
      <w:r w:rsidR="003079B4">
        <w:rPr>
          <w:rFonts w:ascii="Times New Roman" w:hAnsi="Times New Roman"/>
          <w:sz w:val="30"/>
          <w:szCs w:val="30"/>
        </w:rPr>
        <w:t>в своем отчете отметил</w:t>
      </w:r>
      <w:r w:rsidR="00930594">
        <w:rPr>
          <w:rFonts w:ascii="Times New Roman" w:hAnsi="Times New Roman"/>
          <w:sz w:val="30"/>
          <w:szCs w:val="30"/>
        </w:rPr>
        <w:t>а</w:t>
      </w:r>
      <w:r w:rsidR="003079B4">
        <w:rPr>
          <w:rFonts w:ascii="Times New Roman" w:hAnsi="Times New Roman"/>
          <w:sz w:val="30"/>
          <w:szCs w:val="30"/>
        </w:rPr>
        <w:t>, что в 2015 году был обновлен состав ОКЭС и расширен за счет представителей учебных заведений г</w:t>
      </w:r>
      <w:proofErr w:type="gramStart"/>
      <w:r w:rsidR="003079B4">
        <w:rPr>
          <w:rFonts w:ascii="Times New Roman" w:hAnsi="Times New Roman"/>
          <w:sz w:val="30"/>
          <w:szCs w:val="30"/>
        </w:rPr>
        <w:t>.Г</w:t>
      </w:r>
      <w:proofErr w:type="gramEnd"/>
      <w:r w:rsidR="003079B4">
        <w:rPr>
          <w:rFonts w:ascii="Times New Roman" w:hAnsi="Times New Roman"/>
          <w:sz w:val="30"/>
          <w:szCs w:val="30"/>
        </w:rPr>
        <w:t>омеля, в целях привлечения в состав общественных экологов студентов и молодежи. Значительное внимание уделялось экологическому образованию и воспитанию. В 2015 году Гомельским областным исполкомом на природоохранные цели были выделены деньги в сумме около 1 млрд. белорусских рублей. Продолжилось сотрудничество с Гомельским отделением ассоциации детей и молодежи</w:t>
      </w:r>
      <w:r w:rsidR="00D53711">
        <w:rPr>
          <w:rFonts w:ascii="Times New Roman" w:hAnsi="Times New Roman"/>
          <w:sz w:val="30"/>
          <w:szCs w:val="30"/>
        </w:rPr>
        <w:t>: б</w:t>
      </w:r>
      <w:r w:rsidR="002F5627">
        <w:rPr>
          <w:rFonts w:ascii="Times New Roman" w:hAnsi="Times New Roman"/>
          <w:sz w:val="30"/>
          <w:szCs w:val="30"/>
        </w:rPr>
        <w:t>елорусским детским фондом</w:t>
      </w:r>
      <w:r w:rsidR="00D53711">
        <w:rPr>
          <w:rFonts w:ascii="Times New Roman" w:hAnsi="Times New Roman"/>
          <w:sz w:val="30"/>
          <w:szCs w:val="30"/>
        </w:rPr>
        <w:t xml:space="preserve"> в г</w:t>
      </w:r>
      <w:proofErr w:type="gramStart"/>
      <w:r w:rsidR="00D53711">
        <w:rPr>
          <w:rFonts w:ascii="Times New Roman" w:hAnsi="Times New Roman"/>
          <w:sz w:val="30"/>
          <w:szCs w:val="30"/>
        </w:rPr>
        <w:t>.Г</w:t>
      </w:r>
      <w:proofErr w:type="gramEnd"/>
      <w:r w:rsidR="00D53711">
        <w:rPr>
          <w:rFonts w:ascii="Times New Roman" w:hAnsi="Times New Roman"/>
          <w:sz w:val="30"/>
          <w:szCs w:val="30"/>
        </w:rPr>
        <w:t>омель,</w:t>
      </w:r>
      <w:r w:rsidR="003079B4">
        <w:rPr>
          <w:rFonts w:ascii="Times New Roman" w:hAnsi="Times New Roman"/>
          <w:sz w:val="30"/>
          <w:szCs w:val="30"/>
        </w:rPr>
        <w:t xml:space="preserve"> </w:t>
      </w:r>
      <w:r w:rsidR="00D53711">
        <w:rPr>
          <w:rFonts w:ascii="Times New Roman" w:hAnsi="Times New Roman"/>
          <w:sz w:val="30"/>
          <w:szCs w:val="30"/>
        </w:rPr>
        <w:t xml:space="preserve">гомельской областной ассоциацией детей и молодежи </w:t>
      </w:r>
      <w:r w:rsidR="003079B4">
        <w:rPr>
          <w:rFonts w:ascii="Times New Roman" w:hAnsi="Times New Roman"/>
          <w:sz w:val="30"/>
          <w:szCs w:val="30"/>
        </w:rPr>
        <w:t>«</w:t>
      </w:r>
      <w:proofErr w:type="spellStart"/>
      <w:r w:rsidR="003079B4">
        <w:rPr>
          <w:rFonts w:ascii="Times New Roman" w:hAnsi="Times New Roman"/>
          <w:sz w:val="30"/>
          <w:szCs w:val="30"/>
        </w:rPr>
        <w:t>Асдемо</w:t>
      </w:r>
      <w:proofErr w:type="spellEnd"/>
      <w:r w:rsidR="003079B4">
        <w:rPr>
          <w:rFonts w:ascii="Times New Roman" w:hAnsi="Times New Roman"/>
          <w:sz w:val="30"/>
          <w:szCs w:val="30"/>
        </w:rPr>
        <w:t>», ОО «БРСМ»</w:t>
      </w:r>
      <w:r w:rsidR="002F5627">
        <w:rPr>
          <w:rFonts w:ascii="Times New Roman" w:hAnsi="Times New Roman"/>
          <w:sz w:val="30"/>
          <w:szCs w:val="30"/>
        </w:rPr>
        <w:t xml:space="preserve"> и др.</w:t>
      </w:r>
    </w:p>
    <w:p w:rsidR="002F5627" w:rsidRDefault="002F5627" w:rsidP="003079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ОКЭС выносились вопросы, связанные с проведением различных экологических акций: «</w:t>
      </w:r>
      <w:r>
        <w:rPr>
          <w:rFonts w:ascii="Times New Roman" w:hAnsi="Times New Roman"/>
          <w:sz w:val="30"/>
          <w:szCs w:val="30"/>
          <w:lang w:val="be-BY"/>
        </w:rPr>
        <w:t>Час Земли</w:t>
      </w:r>
      <w:r>
        <w:rPr>
          <w:rFonts w:ascii="Times New Roman" w:hAnsi="Times New Roman"/>
          <w:sz w:val="30"/>
          <w:szCs w:val="30"/>
        </w:rPr>
        <w:t>», «День без автомобиля»,</w:t>
      </w:r>
      <w:r w:rsidR="00D53711">
        <w:rPr>
          <w:rFonts w:ascii="Times New Roman" w:hAnsi="Times New Roman"/>
          <w:sz w:val="30"/>
          <w:szCs w:val="30"/>
        </w:rPr>
        <w:t xml:space="preserve"> </w:t>
      </w:r>
      <w:r w:rsidR="00D53711">
        <w:rPr>
          <w:rFonts w:ascii="Times New Roman" w:hAnsi="Times New Roman"/>
          <w:sz w:val="30"/>
          <w:szCs w:val="30"/>
        </w:rPr>
        <w:lastRenderedPageBreak/>
        <w:t>«Юное дарование. Экология 21 века»,</w:t>
      </w:r>
      <w:r>
        <w:rPr>
          <w:rFonts w:ascii="Times New Roman" w:hAnsi="Times New Roman"/>
          <w:sz w:val="30"/>
          <w:szCs w:val="30"/>
        </w:rPr>
        <w:t xml:space="preserve"> «Зеленый витамин» и др.</w:t>
      </w:r>
      <w:r w:rsidR="00D53711">
        <w:rPr>
          <w:rFonts w:ascii="Times New Roman" w:hAnsi="Times New Roman"/>
          <w:sz w:val="30"/>
          <w:szCs w:val="30"/>
        </w:rPr>
        <w:t xml:space="preserve"> На базе одного из дворцов культуры открыт центр повседневного досуга «Зеленая библиотека».</w:t>
      </w:r>
    </w:p>
    <w:p w:rsidR="00D53711" w:rsidRDefault="00D53711" w:rsidP="003079B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Задачи ОКЭС на 2016 год:</w:t>
      </w:r>
    </w:p>
    <w:p w:rsidR="00D53711" w:rsidRPr="007E0B1A" w:rsidRDefault="00D53711" w:rsidP="00D53711">
      <w:pPr>
        <w:spacing w:after="0" w:line="240" w:lineRule="auto"/>
        <w:jc w:val="both"/>
        <w:rPr>
          <w:rStyle w:val="FontStyle20"/>
          <w:spacing w:val="-4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обсуждение вопроса, связанного с формированием бассейновых советов в связи с засушливым периодом 2015 года;</w:t>
      </w:r>
    </w:p>
    <w:p w:rsidR="00D53711" w:rsidRDefault="00D53711" w:rsidP="00D53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совместных экологических акций.</w:t>
      </w:r>
    </w:p>
    <w:p w:rsidR="00D53711" w:rsidRDefault="00534A0A" w:rsidP="00D0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 вопрос </w:t>
      </w:r>
      <w:r w:rsidR="00D53711">
        <w:rPr>
          <w:rFonts w:ascii="Times New Roman" w:hAnsi="Times New Roman"/>
          <w:sz w:val="30"/>
          <w:szCs w:val="30"/>
        </w:rPr>
        <w:t>Титов</w:t>
      </w:r>
      <w:r>
        <w:rPr>
          <w:rFonts w:ascii="Times New Roman" w:hAnsi="Times New Roman"/>
          <w:sz w:val="30"/>
          <w:szCs w:val="30"/>
        </w:rPr>
        <w:t>а</w:t>
      </w:r>
      <w:r w:rsidR="00D53711">
        <w:rPr>
          <w:rFonts w:ascii="Times New Roman" w:hAnsi="Times New Roman"/>
          <w:sz w:val="30"/>
          <w:szCs w:val="30"/>
        </w:rPr>
        <w:t xml:space="preserve"> Л.С. </w:t>
      </w:r>
      <w:r>
        <w:rPr>
          <w:rFonts w:ascii="Times New Roman" w:hAnsi="Times New Roman"/>
          <w:sz w:val="30"/>
          <w:szCs w:val="30"/>
        </w:rPr>
        <w:t>о мероприятиях, приуроченных к</w:t>
      </w:r>
      <w:r w:rsidR="00D53711">
        <w:rPr>
          <w:rFonts w:ascii="Times New Roman" w:hAnsi="Times New Roman"/>
          <w:sz w:val="30"/>
          <w:szCs w:val="30"/>
        </w:rPr>
        <w:t xml:space="preserve"> 30-лети</w:t>
      </w:r>
      <w:r>
        <w:rPr>
          <w:rFonts w:ascii="Times New Roman" w:hAnsi="Times New Roman"/>
          <w:sz w:val="30"/>
          <w:szCs w:val="30"/>
        </w:rPr>
        <w:t>ю</w:t>
      </w:r>
      <w:r w:rsidR="00D53711">
        <w:rPr>
          <w:rFonts w:ascii="Times New Roman" w:hAnsi="Times New Roman"/>
          <w:sz w:val="30"/>
          <w:szCs w:val="30"/>
        </w:rPr>
        <w:t xml:space="preserve">  аварии на Чернобыльской АЭС</w:t>
      </w:r>
      <w:r>
        <w:rPr>
          <w:rFonts w:ascii="Times New Roman" w:hAnsi="Times New Roman"/>
          <w:sz w:val="30"/>
          <w:szCs w:val="30"/>
        </w:rPr>
        <w:t>, Заместитель председателя</w:t>
      </w:r>
      <w:r w:rsidR="00D53711">
        <w:rPr>
          <w:rFonts w:ascii="Times New Roman" w:hAnsi="Times New Roman"/>
          <w:sz w:val="30"/>
          <w:szCs w:val="30"/>
        </w:rPr>
        <w:t xml:space="preserve"> Гомельского областного экологического комитета </w:t>
      </w:r>
      <w:r>
        <w:rPr>
          <w:rFonts w:ascii="Times New Roman" w:hAnsi="Times New Roman"/>
          <w:sz w:val="30"/>
          <w:szCs w:val="30"/>
        </w:rPr>
        <w:t>пояснила</w:t>
      </w:r>
      <w:r w:rsidR="00D53711">
        <w:rPr>
          <w:rFonts w:ascii="Times New Roman" w:hAnsi="Times New Roman"/>
          <w:sz w:val="30"/>
          <w:szCs w:val="30"/>
        </w:rPr>
        <w:t xml:space="preserve">, что </w:t>
      </w:r>
      <w:r w:rsidR="00D018C8">
        <w:rPr>
          <w:rFonts w:ascii="Times New Roman" w:hAnsi="Times New Roman"/>
          <w:sz w:val="30"/>
          <w:szCs w:val="30"/>
        </w:rPr>
        <w:t xml:space="preserve">комитет </w:t>
      </w:r>
      <w:r w:rsidR="00452D14">
        <w:rPr>
          <w:rFonts w:ascii="Times New Roman" w:hAnsi="Times New Roman"/>
          <w:sz w:val="30"/>
          <w:szCs w:val="30"/>
        </w:rPr>
        <w:t xml:space="preserve">в 2016 году </w:t>
      </w:r>
      <w:r w:rsidR="00D018C8">
        <w:rPr>
          <w:rFonts w:ascii="Times New Roman" w:hAnsi="Times New Roman"/>
          <w:sz w:val="30"/>
          <w:szCs w:val="30"/>
        </w:rPr>
        <w:t>примет участие в конференции, семинарах и др.</w:t>
      </w:r>
      <w:r w:rsidR="0012028E">
        <w:rPr>
          <w:rFonts w:ascii="Times New Roman" w:hAnsi="Times New Roman"/>
          <w:sz w:val="30"/>
          <w:szCs w:val="30"/>
        </w:rPr>
        <w:t xml:space="preserve"> </w:t>
      </w:r>
      <w:r w:rsidR="00D018C8">
        <w:rPr>
          <w:rFonts w:ascii="Times New Roman" w:hAnsi="Times New Roman"/>
          <w:sz w:val="30"/>
          <w:szCs w:val="30"/>
        </w:rPr>
        <w:t>мероприятиях.</w:t>
      </w:r>
    </w:p>
    <w:p w:rsidR="003104F2" w:rsidRDefault="003104F2" w:rsidP="00D018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работы ОКЭС на 2016 год подготовлен.</w:t>
      </w:r>
    </w:p>
    <w:p w:rsidR="005F511F" w:rsidRDefault="0012028E" w:rsidP="00D018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452D14">
        <w:rPr>
          <w:rFonts w:ascii="Times New Roman" w:hAnsi="Times New Roman"/>
          <w:sz w:val="30"/>
          <w:szCs w:val="30"/>
        </w:rPr>
        <w:t xml:space="preserve"> </w:t>
      </w:r>
      <w:r w:rsidR="00452D14" w:rsidRPr="00452D14">
        <w:rPr>
          <w:rFonts w:ascii="Times New Roman" w:hAnsi="Times New Roman"/>
          <w:sz w:val="30"/>
          <w:szCs w:val="30"/>
        </w:rPr>
        <w:t>Г</w:t>
      </w:r>
      <w:r w:rsidR="00D018C8">
        <w:rPr>
          <w:rFonts w:ascii="Times New Roman" w:hAnsi="Times New Roman"/>
          <w:sz w:val="30"/>
          <w:szCs w:val="30"/>
        </w:rPr>
        <w:t>родненского областного комитета природных ресурсов и охраны окружающей среды</w:t>
      </w:r>
      <w:r w:rsidR="00EC451F">
        <w:rPr>
          <w:rFonts w:ascii="Times New Roman" w:hAnsi="Times New Roman"/>
          <w:sz w:val="30"/>
          <w:szCs w:val="30"/>
        </w:rPr>
        <w:t xml:space="preserve"> в своем выступлении отметил, что в 2015 году не было проведено ни одного заседания ОКЭС, однако было продолжено сотрудничество с </w:t>
      </w:r>
      <w:proofErr w:type="spellStart"/>
      <w:r w:rsidR="00EC451F">
        <w:rPr>
          <w:rFonts w:ascii="Times New Roman" w:hAnsi="Times New Roman"/>
          <w:sz w:val="30"/>
          <w:szCs w:val="30"/>
        </w:rPr>
        <w:t>Орхусским</w:t>
      </w:r>
      <w:proofErr w:type="spellEnd"/>
      <w:r w:rsidR="00EC451F">
        <w:rPr>
          <w:rFonts w:ascii="Times New Roman" w:hAnsi="Times New Roman"/>
          <w:sz w:val="30"/>
          <w:szCs w:val="30"/>
        </w:rPr>
        <w:t xml:space="preserve"> центром Гродненской области. Тесно налажено сотрудничество с ОО «БРСМ», Гродненского государственного университета им. Я.Купалы. Общественные организации принимали участие в различных природоохранных акциях. Ежегодно проводится международная конференция, посвященная актуальным проблемам экологии.</w:t>
      </w:r>
      <w:r w:rsidR="000B147E">
        <w:rPr>
          <w:rFonts w:ascii="Times New Roman" w:hAnsi="Times New Roman"/>
          <w:sz w:val="30"/>
          <w:szCs w:val="30"/>
        </w:rPr>
        <w:t xml:space="preserve"> Реализуется проект иностранной безвозмездной помощи «Разработка и внедрение Регистра выбросов и переноса загрязнителей в Гродненской области». Продолжается сотрудничество с Белорусской Православной Церковью.</w:t>
      </w:r>
    </w:p>
    <w:p w:rsidR="000B147E" w:rsidRDefault="000B147E" w:rsidP="00D018C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2016 году планируется:</w:t>
      </w:r>
    </w:p>
    <w:p w:rsidR="0085248E" w:rsidRDefault="000B147E" w:rsidP="000B14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проведение экологических акций по календарю;</w:t>
      </w:r>
    </w:p>
    <w:p w:rsidR="0085248E" w:rsidRDefault="0085248E" w:rsidP="000B147E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реализация мероприятий в рамках Года культуры на 2016 год.</w:t>
      </w:r>
    </w:p>
    <w:p w:rsidR="0085248E" w:rsidRDefault="0085248E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План работы ОКЭС на 2016 год подготовлен.</w:t>
      </w:r>
    </w:p>
    <w:p w:rsidR="000B147E" w:rsidRDefault="000B147E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</w:t>
      </w:r>
      <w:r w:rsidR="0085248E">
        <w:rPr>
          <w:rFonts w:ascii="Times New Roman" w:hAnsi="Times New Roman"/>
          <w:sz w:val="30"/>
          <w:szCs w:val="30"/>
        </w:rPr>
        <w:t>Руковод</w:t>
      </w:r>
      <w:r w:rsidR="00797DFD">
        <w:rPr>
          <w:rFonts w:ascii="Times New Roman" w:hAnsi="Times New Roman"/>
          <w:sz w:val="30"/>
          <w:szCs w:val="30"/>
        </w:rPr>
        <w:t>итель</w:t>
      </w:r>
      <w:r w:rsidR="0085248E">
        <w:rPr>
          <w:rFonts w:ascii="Times New Roman" w:hAnsi="Times New Roman"/>
          <w:sz w:val="30"/>
          <w:szCs w:val="30"/>
        </w:rPr>
        <w:t xml:space="preserve"> Могилевского областного комитета природных ресурсов и охраны окружающей среды в своем выступлении отметил, что в 2015 году, что в состав ОКЭС входят две организации</w:t>
      </w:r>
      <w:r w:rsidR="00FC5E7F">
        <w:rPr>
          <w:rFonts w:ascii="Times New Roman" w:hAnsi="Times New Roman"/>
          <w:sz w:val="30"/>
          <w:szCs w:val="30"/>
        </w:rPr>
        <w:t>: МОО «</w:t>
      </w:r>
      <w:proofErr w:type="spellStart"/>
      <w:r w:rsidR="00FC5E7F">
        <w:rPr>
          <w:rFonts w:ascii="Times New Roman" w:hAnsi="Times New Roman"/>
          <w:sz w:val="30"/>
          <w:szCs w:val="30"/>
        </w:rPr>
        <w:t>Экопроект</w:t>
      </w:r>
      <w:proofErr w:type="spellEnd"/>
      <w:r w:rsidR="00FC5E7F">
        <w:rPr>
          <w:rFonts w:ascii="Times New Roman" w:hAnsi="Times New Roman"/>
          <w:sz w:val="30"/>
          <w:szCs w:val="30"/>
        </w:rPr>
        <w:t>», международное экологическое общественное объединение «Эндо»</w:t>
      </w:r>
      <w:r w:rsidR="0085248E">
        <w:rPr>
          <w:rFonts w:ascii="Times New Roman" w:hAnsi="Times New Roman"/>
          <w:sz w:val="30"/>
          <w:szCs w:val="30"/>
        </w:rPr>
        <w:t>.</w:t>
      </w:r>
    </w:p>
    <w:p w:rsidR="00A147DF" w:rsidRDefault="0085248E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2015 году проведено два заседания ОКЭС, посвященные вопросам организации и проведения Республиканских экологических конкурсов и вопросам образования и просвещения в области охраны окружающей среды.</w:t>
      </w:r>
      <w:r w:rsidR="00FC5E7F">
        <w:rPr>
          <w:rFonts w:ascii="Times New Roman" w:hAnsi="Times New Roman"/>
          <w:sz w:val="30"/>
          <w:szCs w:val="30"/>
        </w:rPr>
        <w:t xml:space="preserve"> </w:t>
      </w:r>
      <w:r w:rsidR="00223E32">
        <w:rPr>
          <w:rFonts w:ascii="Times New Roman" w:hAnsi="Times New Roman"/>
          <w:sz w:val="30"/>
          <w:szCs w:val="30"/>
        </w:rPr>
        <w:t>Общественные организации также принимают активное</w:t>
      </w:r>
      <w:r w:rsidR="00FC5E7F">
        <w:rPr>
          <w:rFonts w:ascii="Times New Roman" w:hAnsi="Times New Roman"/>
          <w:sz w:val="30"/>
          <w:szCs w:val="30"/>
        </w:rPr>
        <w:t xml:space="preserve"> участие </w:t>
      </w:r>
      <w:r w:rsidR="00223E32">
        <w:rPr>
          <w:rFonts w:ascii="Times New Roman" w:hAnsi="Times New Roman"/>
          <w:sz w:val="30"/>
          <w:szCs w:val="30"/>
        </w:rPr>
        <w:t>по реализации проектов международной технической помощи.</w:t>
      </w:r>
    </w:p>
    <w:p w:rsidR="00A147DF" w:rsidRDefault="00A147DF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2016 году планируется расширение состава ОКЭС за счет сотрудников и студентов ВУЗов, общественных экологов.</w:t>
      </w:r>
    </w:p>
    <w:p w:rsidR="00A147DF" w:rsidRDefault="00A147DF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Представитель ОО «</w:t>
      </w:r>
      <w:proofErr w:type="spellStart"/>
      <w:r>
        <w:rPr>
          <w:rFonts w:ascii="Times New Roman" w:hAnsi="Times New Roman"/>
          <w:sz w:val="30"/>
          <w:szCs w:val="30"/>
        </w:rPr>
        <w:t>Экодом</w:t>
      </w:r>
      <w:proofErr w:type="spellEnd"/>
      <w:r>
        <w:rPr>
          <w:rFonts w:ascii="Times New Roman" w:hAnsi="Times New Roman"/>
          <w:sz w:val="30"/>
          <w:szCs w:val="30"/>
        </w:rPr>
        <w:t>» Г.Федоров поинтересовался наличием в открытом доступе на сайте комитета положения об ОКЭС, плана работы ОКЭС, протоколов ОКЭС.</w:t>
      </w:r>
    </w:p>
    <w:p w:rsidR="00A147DF" w:rsidRDefault="00A147DF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</w:t>
      </w:r>
      <w:r w:rsidR="00453846">
        <w:rPr>
          <w:rFonts w:ascii="Times New Roman" w:hAnsi="Times New Roman"/>
          <w:sz w:val="30"/>
          <w:szCs w:val="30"/>
        </w:rPr>
        <w:t>итель</w:t>
      </w:r>
      <w:r>
        <w:rPr>
          <w:rFonts w:ascii="Times New Roman" w:hAnsi="Times New Roman"/>
          <w:sz w:val="30"/>
          <w:szCs w:val="30"/>
        </w:rPr>
        <w:t xml:space="preserve"> комитета отметил, что в ближайшее время </w:t>
      </w:r>
      <w:r w:rsidR="00453846">
        <w:rPr>
          <w:rFonts w:ascii="Times New Roman" w:hAnsi="Times New Roman"/>
          <w:sz w:val="30"/>
          <w:szCs w:val="30"/>
        </w:rPr>
        <w:t xml:space="preserve">данная информация будет </w:t>
      </w:r>
      <w:r>
        <w:rPr>
          <w:rFonts w:ascii="Times New Roman" w:hAnsi="Times New Roman"/>
          <w:sz w:val="30"/>
          <w:szCs w:val="30"/>
        </w:rPr>
        <w:t>разме</w:t>
      </w:r>
      <w:r w:rsidR="00453846">
        <w:rPr>
          <w:rFonts w:ascii="Times New Roman" w:hAnsi="Times New Roman"/>
          <w:sz w:val="30"/>
          <w:szCs w:val="30"/>
        </w:rPr>
        <w:t>щена</w:t>
      </w:r>
      <w:r>
        <w:rPr>
          <w:rFonts w:ascii="Times New Roman" w:hAnsi="Times New Roman"/>
          <w:sz w:val="30"/>
          <w:szCs w:val="30"/>
        </w:rPr>
        <w:t xml:space="preserve"> </w:t>
      </w:r>
      <w:r w:rsidR="006B383C">
        <w:rPr>
          <w:rFonts w:ascii="Times New Roman" w:hAnsi="Times New Roman"/>
          <w:sz w:val="30"/>
          <w:szCs w:val="30"/>
        </w:rPr>
        <w:t>на сайте</w:t>
      </w:r>
      <w:r>
        <w:rPr>
          <w:rFonts w:ascii="Times New Roman" w:hAnsi="Times New Roman"/>
          <w:sz w:val="30"/>
          <w:szCs w:val="30"/>
        </w:rPr>
        <w:t>.</w:t>
      </w:r>
    </w:p>
    <w:p w:rsidR="00A147DF" w:rsidRDefault="00A147DF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Первый заместитель Министра Малкина И.В. обратила внимание руковод</w:t>
      </w:r>
      <w:r w:rsidR="00453846">
        <w:rPr>
          <w:rFonts w:ascii="Times New Roman" w:hAnsi="Times New Roman"/>
          <w:sz w:val="30"/>
          <w:szCs w:val="30"/>
        </w:rPr>
        <w:t>ителей</w:t>
      </w:r>
      <w:r>
        <w:rPr>
          <w:rFonts w:ascii="Times New Roman" w:hAnsi="Times New Roman"/>
          <w:sz w:val="30"/>
          <w:szCs w:val="30"/>
        </w:rPr>
        <w:t xml:space="preserve"> комитетов о необходимости актуализации информации на сайтах и подчеркнула, что Минприроды периодически будет проводить мониторинг их состояния. </w:t>
      </w:r>
    </w:p>
    <w:p w:rsidR="0085248E" w:rsidRDefault="00453846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</w:t>
      </w:r>
      <w:r w:rsidR="00A147DF">
        <w:rPr>
          <w:rFonts w:ascii="Times New Roman" w:hAnsi="Times New Roman"/>
          <w:sz w:val="30"/>
          <w:szCs w:val="30"/>
        </w:rPr>
        <w:t xml:space="preserve"> Минского областного комитета природных ресурсов и охраны окружающей среды отметил, что в 2015 году был обновлен состав ОКЭС. </w:t>
      </w:r>
      <w:r w:rsidR="007565C2">
        <w:rPr>
          <w:rFonts w:ascii="Times New Roman" w:hAnsi="Times New Roman"/>
          <w:sz w:val="30"/>
          <w:szCs w:val="30"/>
        </w:rPr>
        <w:t>В отчетный период п</w:t>
      </w:r>
      <w:r w:rsidR="00A147DF">
        <w:rPr>
          <w:rFonts w:ascii="Times New Roman" w:hAnsi="Times New Roman"/>
          <w:sz w:val="30"/>
          <w:szCs w:val="30"/>
        </w:rPr>
        <w:t>роведен ряд акций и мероприятий, конкурсов</w:t>
      </w:r>
      <w:r w:rsidR="00971AB2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="00971AB2">
        <w:rPr>
          <w:rFonts w:ascii="Times New Roman" w:hAnsi="Times New Roman"/>
          <w:sz w:val="30"/>
          <w:szCs w:val="30"/>
        </w:rPr>
        <w:t>флэш-мобов</w:t>
      </w:r>
      <w:proofErr w:type="spellEnd"/>
      <w:r w:rsidR="00A147DF">
        <w:rPr>
          <w:rFonts w:ascii="Times New Roman" w:hAnsi="Times New Roman"/>
          <w:sz w:val="30"/>
          <w:szCs w:val="30"/>
        </w:rPr>
        <w:t>.</w:t>
      </w:r>
      <w:r w:rsidR="004A3C24">
        <w:rPr>
          <w:rFonts w:ascii="Times New Roman" w:hAnsi="Times New Roman"/>
          <w:sz w:val="30"/>
          <w:szCs w:val="30"/>
        </w:rPr>
        <w:t xml:space="preserve"> Было акцентировано внимание на активизации работы с гражданами по конкретным направлениям в экологической сфере.</w:t>
      </w:r>
    </w:p>
    <w:p w:rsidR="00971AB2" w:rsidRDefault="004A3C24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Задачи </w:t>
      </w:r>
      <w:r w:rsidR="007565C2">
        <w:rPr>
          <w:rFonts w:ascii="Times New Roman" w:hAnsi="Times New Roman"/>
          <w:sz w:val="30"/>
          <w:szCs w:val="30"/>
        </w:rPr>
        <w:t xml:space="preserve">ОКЭС </w:t>
      </w:r>
      <w:r>
        <w:rPr>
          <w:rFonts w:ascii="Times New Roman" w:hAnsi="Times New Roman"/>
          <w:sz w:val="30"/>
          <w:szCs w:val="30"/>
        </w:rPr>
        <w:t>на</w:t>
      </w:r>
      <w:r w:rsidR="00971AB2">
        <w:rPr>
          <w:rFonts w:ascii="Times New Roman" w:hAnsi="Times New Roman"/>
          <w:sz w:val="30"/>
          <w:szCs w:val="30"/>
        </w:rPr>
        <w:t xml:space="preserve"> 2016 год:</w:t>
      </w:r>
    </w:p>
    <w:p w:rsidR="00971AB2" w:rsidRDefault="00F6673E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стратегия</w:t>
      </w:r>
      <w:r w:rsidR="00971AB2">
        <w:rPr>
          <w:rFonts w:ascii="Times New Roman" w:hAnsi="Times New Roman"/>
          <w:sz w:val="30"/>
          <w:szCs w:val="30"/>
        </w:rPr>
        <w:t xml:space="preserve"> интегрирования твердыми коммунальными отходами в Минской области;</w:t>
      </w:r>
    </w:p>
    <w:p w:rsidR="00971AB2" w:rsidRDefault="004079B4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водоснабжение и водоотведение в малых городах и сельской местности</w:t>
      </w:r>
      <w:r w:rsidR="00F6673E">
        <w:rPr>
          <w:rFonts w:ascii="Times New Roman" w:hAnsi="Times New Roman"/>
          <w:sz w:val="30"/>
          <w:szCs w:val="30"/>
        </w:rPr>
        <w:t>;</w:t>
      </w:r>
    </w:p>
    <w:p w:rsidR="00F6673E" w:rsidRDefault="00F6673E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мероприятия, </w:t>
      </w:r>
      <w:r w:rsidR="00453846">
        <w:rPr>
          <w:rFonts w:ascii="Times New Roman" w:hAnsi="Times New Roman"/>
          <w:sz w:val="30"/>
          <w:szCs w:val="30"/>
        </w:rPr>
        <w:t>приуроченные</w:t>
      </w:r>
      <w:r>
        <w:rPr>
          <w:rFonts w:ascii="Times New Roman" w:hAnsi="Times New Roman"/>
          <w:sz w:val="30"/>
          <w:szCs w:val="30"/>
        </w:rPr>
        <w:t xml:space="preserve"> 30-летию катастрофы на ЧАЭС;</w:t>
      </w:r>
    </w:p>
    <w:p w:rsidR="00F6673E" w:rsidRDefault="00F6673E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молодежная акция «Молодость. Традиции. Будущее»;</w:t>
      </w:r>
    </w:p>
    <w:p w:rsidR="00F6673E" w:rsidRDefault="00F6673E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парковка на зеленых зонах и ее упреждение;</w:t>
      </w:r>
    </w:p>
    <w:p w:rsidR="00F6673E" w:rsidRDefault="00F6673E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меры по адаптации и смягчения влияния климата;</w:t>
      </w:r>
    </w:p>
    <w:p w:rsidR="00F6673E" w:rsidRDefault="00F6673E" w:rsidP="0045384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внедрение бассейнового подхода к управлению водными ресурсами.</w:t>
      </w:r>
    </w:p>
    <w:p w:rsidR="00BD152E" w:rsidRDefault="00BD152E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Руковод</w:t>
      </w:r>
      <w:r w:rsidR="00453846">
        <w:rPr>
          <w:rFonts w:ascii="Times New Roman" w:hAnsi="Times New Roman"/>
          <w:sz w:val="30"/>
          <w:szCs w:val="30"/>
        </w:rPr>
        <w:t>итель</w:t>
      </w:r>
      <w:r>
        <w:rPr>
          <w:rFonts w:ascii="Times New Roman" w:hAnsi="Times New Roman"/>
          <w:sz w:val="30"/>
          <w:szCs w:val="30"/>
        </w:rPr>
        <w:t xml:space="preserve"> комитета предложил</w:t>
      </w:r>
      <w:r w:rsidR="00453846">
        <w:rPr>
          <w:rFonts w:ascii="Times New Roman" w:hAnsi="Times New Roman"/>
          <w:sz w:val="30"/>
          <w:szCs w:val="30"/>
        </w:rPr>
        <w:t xml:space="preserve"> представителям</w:t>
      </w:r>
      <w:r>
        <w:rPr>
          <w:rFonts w:ascii="Times New Roman" w:hAnsi="Times New Roman"/>
          <w:sz w:val="30"/>
          <w:szCs w:val="30"/>
        </w:rPr>
        <w:t xml:space="preserve"> общественных объединений активнее подключаться к работе</w:t>
      </w:r>
      <w:r w:rsidR="007565C2">
        <w:rPr>
          <w:rFonts w:ascii="Times New Roman" w:hAnsi="Times New Roman"/>
          <w:sz w:val="30"/>
          <w:szCs w:val="30"/>
        </w:rPr>
        <w:t xml:space="preserve"> ОКЭС</w:t>
      </w:r>
      <w:r>
        <w:rPr>
          <w:rFonts w:ascii="Times New Roman" w:hAnsi="Times New Roman"/>
          <w:sz w:val="30"/>
          <w:szCs w:val="30"/>
        </w:rPr>
        <w:t>.</w:t>
      </w:r>
    </w:p>
    <w:p w:rsidR="00BD152E" w:rsidRDefault="00BD152E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Титов Л.С. предложил привлечь к работе</w:t>
      </w:r>
      <w:r w:rsidR="00453846">
        <w:rPr>
          <w:rFonts w:ascii="Times New Roman" w:hAnsi="Times New Roman"/>
          <w:sz w:val="30"/>
          <w:szCs w:val="30"/>
        </w:rPr>
        <w:t xml:space="preserve"> ОКЭС</w:t>
      </w:r>
      <w:r>
        <w:rPr>
          <w:rFonts w:ascii="Times New Roman" w:hAnsi="Times New Roman"/>
          <w:sz w:val="30"/>
          <w:szCs w:val="30"/>
        </w:rPr>
        <w:t xml:space="preserve"> представителей Минского областного комитета ветеранов.</w:t>
      </w:r>
      <w:r w:rsidRPr="00BD152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Руковод</w:t>
      </w:r>
      <w:r w:rsidR="00453846">
        <w:rPr>
          <w:rFonts w:ascii="Times New Roman" w:hAnsi="Times New Roman"/>
          <w:sz w:val="30"/>
          <w:szCs w:val="30"/>
        </w:rPr>
        <w:t>итель</w:t>
      </w:r>
      <w:r>
        <w:rPr>
          <w:rFonts w:ascii="Times New Roman" w:hAnsi="Times New Roman"/>
          <w:sz w:val="30"/>
          <w:szCs w:val="30"/>
        </w:rPr>
        <w:t xml:space="preserve"> комитета </w:t>
      </w:r>
      <w:r w:rsidR="00453846">
        <w:rPr>
          <w:rFonts w:ascii="Times New Roman" w:hAnsi="Times New Roman"/>
          <w:sz w:val="30"/>
          <w:szCs w:val="30"/>
        </w:rPr>
        <w:t>предложил</w:t>
      </w:r>
      <w:r>
        <w:rPr>
          <w:rFonts w:ascii="Times New Roman" w:hAnsi="Times New Roman"/>
          <w:sz w:val="30"/>
          <w:szCs w:val="30"/>
        </w:rPr>
        <w:t xml:space="preserve"> подготовить </w:t>
      </w:r>
      <w:proofErr w:type="gramStart"/>
      <w:r>
        <w:rPr>
          <w:rFonts w:ascii="Times New Roman" w:hAnsi="Times New Roman"/>
          <w:sz w:val="30"/>
          <w:szCs w:val="30"/>
        </w:rPr>
        <w:t>соответствующее</w:t>
      </w:r>
      <w:proofErr w:type="gramEnd"/>
      <w:r>
        <w:rPr>
          <w:rFonts w:ascii="Times New Roman" w:hAnsi="Times New Roman"/>
          <w:sz w:val="30"/>
          <w:szCs w:val="30"/>
        </w:rPr>
        <w:t xml:space="preserve"> обращения для организации последующей работы по конкретным направлениям.</w:t>
      </w:r>
    </w:p>
    <w:p w:rsidR="004A3C24" w:rsidRDefault="004A3C24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Первый заместитель Министра Малкина И.В. обратила внимание всех выступающих на акцент в работе комитетов </w:t>
      </w:r>
      <w:r w:rsidRPr="004A3C24">
        <w:rPr>
          <w:rFonts w:ascii="Times New Roman" w:hAnsi="Times New Roman"/>
          <w:b/>
          <w:sz w:val="30"/>
          <w:szCs w:val="30"/>
        </w:rPr>
        <w:t>именно</w:t>
      </w:r>
      <w:r>
        <w:rPr>
          <w:rFonts w:ascii="Times New Roman" w:hAnsi="Times New Roman"/>
          <w:sz w:val="30"/>
          <w:szCs w:val="30"/>
        </w:rPr>
        <w:t xml:space="preserve"> в рамках ОКЭС</w:t>
      </w:r>
      <w:r w:rsidR="00A56082">
        <w:rPr>
          <w:rFonts w:ascii="Times New Roman" w:hAnsi="Times New Roman"/>
          <w:sz w:val="30"/>
          <w:szCs w:val="30"/>
        </w:rPr>
        <w:t>, а не совместной работы с общественными объединениями по конкретным акциям и мероприятиям</w:t>
      </w:r>
      <w:r>
        <w:rPr>
          <w:rFonts w:ascii="Times New Roman" w:hAnsi="Times New Roman"/>
          <w:sz w:val="30"/>
          <w:szCs w:val="30"/>
        </w:rPr>
        <w:t>.</w:t>
      </w:r>
    </w:p>
    <w:p w:rsidR="004A3C24" w:rsidRPr="0015682F" w:rsidRDefault="00372CD7" w:rsidP="004A3C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Далее выступила з</w:t>
      </w:r>
      <w:r w:rsidR="00BB5500">
        <w:rPr>
          <w:rFonts w:ascii="Times New Roman" w:hAnsi="Times New Roman"/>
          <w:sz w:val="30"/>
          <w:szCs w:val="30"/>
        </w:rPr>
        <w:t xml:space="preserve">аместитель председателя </w:t>
      </w:r>
      <w:r w:rsidR="00BB5500" w:rsidRPr="0015682F">
        <w:rPr>
          <w:rFonts w:ascii="Times New Roman" w:hAnsi="Times New Roman"/>
          <w:sz w:val="30"/>
          <w:szCs w:val="30"/>
        </w:rPr>
        <w:t xml:space="preserve">Минского городского комитета природных ресурсов и охраны окружающей среды </w:t>
      </w:r>
      <w:r w:rsidR="004A3C24" w:rsidRPr="0015682F">
        <w:rPr>
          <w:rFonts w:ascii="Times New Roman" w:hAnsi="Times New Roman"/>
          <w:sz w:val="30"/>
          <w:szCs w:val="30"/>
        </w:rPr>
        <w:t>(далее – комитет)</w:t>
      </w:r>
      <w:r w:rsidR="00BB5500">
        <w:rPr>
          <w:rFonts w:ascii="Times New Roman" w:hAnsi="Times New Roman"/>
          <w:sz w:val="30"/>
          <w:szCs w:val="30"/>
        </w:rPr>
        <w:t>, которая отметила, что ОКЭС</w:t>
      </w:r>
      <w:r w:rsidR="004A3C24">
        <w:rPr>
          <w:rFonts w:ascii="Times New Roman" w:hAnsi="Times New Roman"/>
          <w:sz w:val="30"/>
          <w:szCs w:val="30"/>
        </w:rPr>
        <w:t xml:space="preserve"> </w:t>
      </w:r>
      <w:r w:rsidR="004A3C24" w:rsidRPr="0015682F">
        <w:rPr>
          <w:rFonts w:ascii="Times New Roman" w:hAnsi="Times New Roman"/>
          <w:sz w:val="30"/>
          <w:szCs w:val="30"/>
        </w:rPr>
        <w:t xml:space="preserve">является постоянно действующим и обеспечивает взаимодействие и общественных объединений, осуществляющих деятельность в области охраны окружающей среды и рационального использования природных ресурсов на территории </w:t>
      </w:r>
      <w:proofErr w:type="gramStart"/>
      <w:r w:rsidR="004A3C24" w:rsidRPr="0015682F">
        <w:rPr>
          <w:rFonts w:ascii="Times New Roman" w:hAnsi="Times New Roman"/>
          <w:sz w:val="30"/>
          <w:szCs w:val="30"/>
        </w:rPr>
        <w:t>г</w:t>
      </w:r>
      <w:proofErr w:type="gramEnd"/>
      <w:r w:rsidR="004A3C24" w:rsidRPr="0015682F">
        <w:rPr>
          <w:rFonts w:ascii="Times New Roman" w:hAnsi="Times New Roman"/>
          <w:sz w:val="30"/>
          <w:szCs w:val="30"/>
        </w:rPr>
        <w:t xml:space="preserve">. Минска. Совет в своей деятельности </w:t>
      </w:r>
      <w:r w:rsidR="004A3C24" w:rsidRPr="0015682F">
        <w:rPr>
          <w:rFonts w:ascii="Times New Roman" w:hAnsi="Times New Roman"/>
          <w:sz w:val="30"/>
          <w:szCs w:val="30"/>
        </w:rPr>
        <w:lastRenderedPageBreak/>
        <w:t>руководствуется законодательством Республики Беларусь и Положением, утвержденным Приказом Минского городского комитета природных ресурсов и охраны окружающей среды 21.01.2016 № 10-ОД.</w:t>
      </w:r>
    </w:p>
    <w:p w:rsidR="004A3C24" w:rsidRPr="0015682F" w:rsidRDefault="004A3C24" w:rsidP="004A3C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 xml:space="preserve">В состав </w:t>
      </w:r>
      <w:r w:rsidR="00BB5500">
        <w:rPr>
          <w:rFonts w:ascii="Times New Roman" w:hAnsi="Times New Roman"/>
          <w:sz w:val="30"/>
          <w:szCs w:val="30"/>
        </w:rPr>
        <w:t>ОКЭС</w:t>
      </w:r>
      <w:r w:rsidRPr="0015682F">
        <w:rPr>
          <w:rFonts w:ascii="Times New Roman" w:hAnsi="Times New Roman"/>
          <w:sz w:val="30"/>
          <w:szCs w:val="30"/>
        </w:rPr>
        <w:t xml:space="preserve"> входят представители 11 общественных объединений, в том числе: ОО «</w:t>
      </w:r>
      <w:proofErr w:type="spellStart"/>
      <w:r w:rsidRPr="0015682F">
        <w:rPr>
          <w:rFonts w:ascii="Times New Roman" w:hAnsi="Times New Roman"/>
          <w:sz w:val="30"/>
          <w:szCs w:val="30"/>
        </w:rPr>
        <w:t>Ахова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5682F">
        <w:rPr>
          <w:rFonts w:ascii="Times New Roman" w:hAnsi="Times New Roman"/>
          <w:sz w:val="30"/>
          <w:szCs w:val="30"/>
        </w:rPr>
        <w:t>птушак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15682F">
        <w:rPr>
          <w:rFonts w:ascii="Times New Roman" w:hAnsi="Times New Roman"/>
          <w:sz w:val="30"/>
          <w:szCs w:val="30"/>
        </w:rPr>
        <w:t>Бацькаўшчыны</w:t>
      </w:r>
      <w:proofErr w:type="spellEnd"/>
      <w:r w:rsidRPr="0015682F">
        <w:rPr>
          <w:rFonts w:ascii="Times New Roman" w:hAnsi="Times New Roman"/>
          <w:sz w:val="30"/>
          <w:szCs w:val="30"/>
        </w:rPr>
        <w:t>», МОО «</w:t>
      </w:r>
      <w:proofErr w:type="spellStart"/>
      <w:r w:rsidRPr="0015682F">
        <w:rPr>
          <w:rFonts w:ascii="Times New Roman" w:hAnsi="Times New Roman"/>
          <w:sz w:val="30"/>
          <w:szCs w:val="30"/>
        </w:rPr>
        <w:t>Экопартнерство</w:t>
      </w:r>
      <w:proofErr w:type="spellEnd"/>
      <w:r w:rsidRPr="0015682F">
        <w:rPr>
          <w:rFonts w:ascii="Times New Roman" w:hAnsi="Times New Roman"/>
          <w:sz w:val="30"/>
          <w:szCs w:val="30"/>
        </w:rPr>
        <w:t>», ОО «</w:t>
      </w:r>
      <w:proofErr w:type="spellStart"/>
      <w:r w:rsidRPr="0015682F">
        <w:rPr>
          <w:rFonts w:ascii="Times New Roman" w:hAnsi="Times New Roman"/>
          <w:sz w:val="30"/>
          <w:szCs w:val="30"/>
        </w:rPr>
        <w:t>Экодом</w:t>
      </w:r>
      <w:proofErr w:type="spellEnd"/>
      <w:r w:rsidRPr="0015682F">
        <w:rPr>
          <w:rFonts w:ascii="Times New Roman" w:hAnsi="Times New Roman"/>
          <w:sz w:val="30"/>
          <w:szCs w:val="30"/>
        </w:rPr>
        <w:t>», ОО «</w:t>
      </w:r>
      <w:proofErr w:type="spellStart"/>
      <w:r w:rsidRPr="0015682F">
        <w:rPr>
          <w:rFonts w:ascii="Times New Roman" w:hAnsi="Times New Roman"/>
          <w:sz w:val="30"/>
          <w:szCs w:val="30"/>
        </w:rPr>
        <w:t>Экоэнергия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», </w:t>
      </w:r>
      <w:r>
        <w:rPr>
          <w:rFonts w:ascii="Times New Roman" w:hAnsi="Times New Roman"/>
          <w:sz w:val="30"/>
          <w:szCs w:val="30"/>
        </w:rPr>
        <w:t xml:space="preserve">ОО «Центр экологических решений», </w:t>
      </w:r>
      <w:r w:rsidRPr="0015682F">
        <w:rPr>
          <w:rFonts w:ascii="Times New Roman" w:hAnsi="Times New Roman"/>
          <w:sz w:val="30"/>
          <w:szCs w:val="30"/>
        </w:rPr>
        <w:t>ГК ОО «БРСМ» и другие, а также представитель религиозной общины «Приход в честь</w:t>
      </w:r>
      <w:proofErr w:type="gramStart"/>
      <w:r w:rsidRPr="0015682F">
        <w:rPr>
          <w:rFonts w:ascii="Times New Roman" w:hAnsi="Times New Roman"/>
          <w:sz w:val="30"/>
          <w:szCs w:val="30"/>
        </w:rPr>
        <w:t xml:space="preserve"> В</w:t>
      </w:r>
      <w:proofErr w:type="gramEnd"/>
      <w:r w:rsidRPr="0015682F">
        <w:rPr>
          <w:rFonts w:ascii="Times New Roman" w:hAnsi="Times New Roman"/>
          <w:sz w:val="30"/>
          <w:szCs w:val="30"/>
        </w:rPr>
        <w:t>сех Святых в г.</w:t>
      </w:r>
      <w:r>
        <w:rPr>
          <w:rFonts w:ascii="Times New Roman" w:hAnsi="Times New Roman"/>
          <w:sz w:val="30"/>
          <w:szCs w:val="30"/>
        </w:rPr>
        <w:t> </w:t>
      </w:r>
      <w:r w:rsidRPr="0015682F">
        <w:rPr>
          <w:rFonts w:ascii="Times New Roman" w:hAnsi="Times New Roman"/>
          <w:sz w:val="30"/>
          <w:szCs w:val="30"/>
        </w:rPr>
        <w:t xml:space="preserve">Минске Минской Епархии Белорусской Православной  Церкви» и общественный эколог </w:t>
      </w:r>
      <w:proofErr w:type="spellStart"/>
      <w:r w:rsidRPr="0015682F">
        <w:rPr>
          <w:rFonts w:ascii="Times New Roman" w:hAnsi="Times New Roman"/>
          <w:sz w:val="30"/>
          <w:szCs w:val="30"/>
        </w:rPr>
        <w:t>Парахневич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 Светлана Федоровна.</w:t>
      </w:r>
    </w:p>
    <w:p w:rsidR="004A3C24" w:rsidRPr="0015682F" w:rsidRDefault="004A3C24" w:rsidP="004A3C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 xml:space="preserve">Как правило, на заседания </w:t>
      </w:r>
      <w:r w:rsidR="00BB5500">
        <w:rPr>
          <w:rFonts w:ascii="Times New Roman" w:hAnsi="Times New Roman"/>
          <w:sz w:val="30"/>
          <w:szCs w:val="30"/>
        </w:rPr>
        <w:t>ОКЭС</w:t>
      </w:r>
      <w:r w:rsidRPr="0015682F">
        <w:rPr>
          <w:rFonts w:ascii="Times New Roman" w:hAnsi="Times New Roman"/>
          <w:sz w:val="30"/>
          <w:szCs w:val="30"/>
        </w:rPr>
        <w:t xml:space="preserve"> приглашаются представители СМИ, общественные экологи, представители товарищества «Зеленая сеть» и другие заинтересованные лица.</w:t>
      </w:r>
    </w:p>
    <w:p w:rsidR="004A3C24" w:rsidRPr="0015682F" w:rsidRDefault="004A3C24" w:rsidP="004A3C24">
      <w:pPr>
        <w:pStyle w:val="point"/>
        <w:ind w:firstLine="709"/>
        <w:rPr>
          <w:rFonts w:eastAsia="Calibri"/>
          <w:sz w:val="30"/>
          <w:szCs w:val="30"/>
        </w:rPr>
      </w:pPr>
      <w:r w:rsidRPr="0015682F">
        <w:rPr>
          <w:rFonts w:eastAsia="Calibri"/>
          <w:sz w:val="30"/>
          <w:szCs w:val="30"/>
        </w:rPr>
        <w:t xml:space="preserve">В 2015 году на территории Минска впервые был проведен конкурс на «Лучшее общественное объединение, осуществляющее деятельность в области охраны окружающей среды», что позволило повысить эффективность работы общественных организаций в закрепленных за ними парках и скверах. </w:t>
      </w:r>
    </w:p>
    <w:p w:rsidR="004A3C24" w:rsidRPr="0015682F" w:rsidRDefault="004A3C24" w:rsidP="004A3C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 xml:space="preserve">Так, </w:t>
      </w:r>
      <w:r w:rsidRPr="0015682F">
        <w:rPr>
          <w:rFonts w:ascii="Times New Roman" w:hAnsi="Times New Roman"/>
          <w:color w:val="000000"/>
          <w:sz w:val="30"/>
          <w:szCs w:val="30"/>
        </w:rPr>
        <w:t xml:space="preserve">в рамках конкурса в парках и скверах столицы участниками были </w:t>
      </w:r>
      <w:r w:rsidRPr="0015682F">
        <w:rPr>
          <w:rFonts w:ascii="Times New Roman" w:hAnsi="Times New Roman"/>
          <w:sz w:val="30"/>
          <w:szCs w:val="30"/>
        </w:rPr>
        <w:t xml:space="preserve">реализованы мероприятия по наведению порядка, воспроизводству объектов растительного мира, проводились выступления в средствах массовой информации по вопросам охраны окружающей среды. </w:t>
      </w:r>
    </w:p>
    <w:p w:rsidR="004A3C24" w:rsidRPr="0015682F" w:rsidRDefault="004A3C24" w:rsidP="004A3C24">
      <w:pPr>
        <w:widowControl w:val="0"/>
        <w:autoSpaceDE w:val="0"/>
        <w:autoSpaceDN w:val="0"/>
        <w:adjustRightInd w:val="0"/>
        <w:spacing w:after="0" w:line="240" w:lineRule="auto"/>
        <w:ind w:left="75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>По итогам совета в 2015 г. на территории г</w:t>
      </w:r>
      <w:proofErr w:type="gramStart"/>
      <w:r w:rsidRPr="0015682F">
        <w:rPr>
          <w:rFonts w:ascii="Times New Roman" w:hAnsi="Times New Roman"/>
          <w:sz w:val="30"/>
          <w:szCs w:val="30"/>
        </w:rPr>
        <w:t>.М</w:t>
      </w:r>
      <w:proofErr w:type="gramEnd"/>
      <w:r w:rsidRPr="0015682F">
        <w:rPr>
          <w:rFonts w:ascii="Times New Roman" w:hAnsi="Times New Roman"/>
          <w:sz w:val="30"/>
          <w:szCs w:val="30"/>
        </w:rPr>
        <w:t xml:space="preserve">инска начата широкомасштабная экологическая акция «Я </w:t>
      </w:r>
      <w:proofErr w:type="spellStart"/>
      <w:r w:rsidRPr="0015682F">
        <w:rPr>
          <w:rFonts w:ascii="Times New Roman" w:hAnsi="Times New Roman"/>
          <w:sz w:val="30"/>
          <w:szCs w:val="30"/>
        </w:rPr>
        <w:t>паркуюсь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, как…», направленная на недопущение стоянки автотранспортных средств на газонах. </w:t>
      </w:r>
      <w:r w:rsidRPr="0015682F">
        <w:rPr>
          <w:rFonts w:ascii="Times New Roman" w:hAnsi="Times New Roman"/>
          <w:color w:val="000000"/>
          <w:sz w:val="30"/>
          <w:szCs w:val="30"/>
        </w:rPr>
        <w:t xml:space="preserve">Были изданы информационные листовки о проведении акции, которые распространялись сотрудниками комитета, ЖРЭО районов </w:t>
      </w:r>
      <w:proofErr w:type="gramStart"/>
      <w:r w:rsidRPr="0015682F">
        <w:rPr>
          <w:rFonts w:ascii="Times New Roman" w:hAnsi="Times New Roman"/>
          <w:color w:val="000000"/>
          <w:sz w:val="30"/>
          <w:szCs w:val="30"/>
        </w:rPr>
        <w:t>г</w:t>
      </w:r>
      <w:proofErr w:type="gramEnd"/>
      <w:r w:rsidRPr="0015682F">
        <w:rPr>
          <w:rFonts w:ascii="Times New Roman" w:hAnsi="Times New Roman"/>
          <w:color w:val="000000"/>
          <w:sz w:val="30"/>
          <w:szCs w:val="30"/>
        </w:rPr>
        <w:t xml:space="preserve">. Минска, общественными объединениями. </w:t>
      </w:r>
    </w:p>
    <w:p w:rsidR="004A3C24" w:rsidRPr="0015682F" w:rsidRDefault="004A3C24" w:rsidP="004A3C24">
      <w:pPr>
        <w:widowControl w:val="0"/>
        <w:autoSpaceDE w:val="0"/>
        <w:autoSpaceDN w:val="0"/>
        <w:adjustRightInd w:val="0"/>
        <w:spacing w:after="0" w:line="240" w:lineRule="auto"/>
        <w:ind w:left="75"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5682F">
        <w:rPr>
          <w:rFonts w:ascii="Times New Roman" w:hAnsi="Times New Roman"/>
          <w:color w:val="000000"/>
          <w:sz w:val="30"/>
          <w:szCs w:val="30"/>
        </w:rPr>
        <w:t xml:space="preserve">Активизирована работа по проведению трудовых акций, субботников и других мероприятий по наведению порядка </w:t>
      </w:r>
      <w:r w:rsidRPr="0015682F">
        <w:rPr>
          <w:rFonts w:ascii="Times New Roman" w:hAnsi="Times New Roman"/>
          <w:sz w:val="30"/>
          <w:szCs w:val="30"/>
        </w:rPr>
        <w:t>на территории парков и скверов, зон массового отдыха населения</w:t>
      </w:r>
      <w:r w:rsidRPr="0015682F">
        <w:rPr>
          <w:rFonts w:ascii="Times New Roman" w:hAnsi="Times New Roman"/>
          <w:color w:val="000000"/>
          <w:sz w:val="30"/>
          <w:szCs w:val="30"/>
        </w:rPr>
        <w:t xml:space="preserve"> г</w:t>
      </w:r>
      <w:proofErr w:type="gramStart"/>
      <w:r w:rsidRPr="0015682F">
        <w:rPr>
          <w:rFonts w:ascii="Times New Roman" w:hAnsi="Times New Roman"/>
          <w:color w:val="000000"/>
          <w:sz w:val="30"/>
          <w:szCs w:val="30"/>
        </w:rPr>
        <w:t>.М</w:t>
      </w:r>
      <w:proofErr w:type="gramEnd"/>
      <w:r w:rsidRPr="0015682F">
        <w:rPr>
          <w:rFonts w:ascii="Times New Roman" w:hAnsi="Times New Roman"/>
          <w:color w:val="000000"/>
          <w:sz w:val="30"/>
          <w:szCs w:val="30"/>
        </w:rPr>
        <w:t>инска.</w:t>
      </w:r>
    </w:p>
    <w:p w:rsidR="004A3C24" w:rsidRPr="0015682F" w:rsidRDefault="004A3C24" w:rsidP="004A3C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  <w:lang w:val="be-BY"/>
        </w:rPr>
      </w:pPr>
      <w:r w:rsidRPr="0015682F">
        <w:rPr>
          <w:rFonts w:ascii="Times New Roman" w:hAnsi="Times New Roman"/>
          <w:sz w:val="30"/>
          <w:szCs w:val="30"/>
        </w:rPr>
        <w:t xml:space="preserve">Следует отметить, что в комитете за 2015 год активизирована работа с общественными организациями, осуществляющими свою деятельность в области охраны окружающей среды. Так, совместно с ОО «Минское велосипедное общество», товариществом «Зеленая сеть», а также с участием общественных экологов, проведена акция «День без автомобиля». В рамках Всемирного дня окружающей среды 5 июня в </w:t>
      </w:r>
      <w:proofErr w:type="spellStart"/>
      <w:r w:rsidRPr="0015682F">
        <w:rPr>
          <w:rFonts w:ascii="Times New Roman" w:hAnsi="Times New Roman"/>
          <w:sz w:val="30"/>
          <w:szCs w:val="30"/>
        </w:rPr>
        <w:t>Лошицком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 парке с участием общественных экологических организаций был проведен детский экологический праздник «Земли </w:t>
      </w:r>
      <w:r w:rsidRPr="0015682F">
        <w:rPr>
          <w:rFonts w:ascii="Times New Roman" w:hAnsi="Times New Roman"/>
          <w:sz w:val="30"/>
          <w:szCs w:val="30"/>
        </w:rPr>
        <w:lastRenderedPageBreak/>
        <w:t>моей лицо живое». Принято участие в акции по уборке мусора «</w:t>
      </w:r>
      <w:proofErr w:type="spellStart"/>
      <w:r w:rsidRPr="0015682F">
        <w:rPr>
          <w:rFonts w:ascii="Times New Roman" w:hAnsi="Times New Roman"/>
          <w:sz w:val="30"/>
          <w:szCs w:val="30"/>
        </w:rPr>
        <w:t>Зробим</w:t>
      </w:r>
      <w:proofErr w:type="spellEnd"/>
      <w:r w:rsidRPr="0015682F">
        <w:rPr>
          <w:rFonts w:ascii="Times New Roman" w:hAnsi="Times New Roman"/>
          <w:sz w:val="30"/>
          <w:szCs w:val="30"/>
        </w:rPr>
        <w:t xml:space="preserve">!». </w:t>
      </w:r>
      <w:r w:rsidRPr="0015682F">
        <w:rPr>
          <w:rFonts w:ascii="Times New Roman" w:hAnsi="Times New Roman"/>
          <w:color w:val="000000"/>
          <w:sz w:val="30"/>
          <w:szCs w:val="30"/>
        </w:rPr>
        <w:t>Совместно с ОО «</w:t>
      </w:r>
      <w:proofErr w:type="spellStart"/>
      <w:r w:rsidRPr="0015682F">
        <w:rPr>
          <w:rFonts w:ascii="Times New Roman" w:hAnsi="Times New Roman"/>
          <w:color w:val="000000"/>
          <w:sz w:val="30"/>
          <w:szCs w:val="30"/>
        </w:rPr>
        <w:t>Ахова</w:t>
      </w:r>
      <w:proofErr w:type="spellEnd"/>
      <w:r w:rsidRPr="0015682F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15682F">
        <w:rPr>
          <w:rFonts w:ascii="Times New Roman" w:hAnsi="Times New Roman"/>
          <w:color w:val="000000"/>
          <w:sz w:val="30"/>
          <w:szCs w:val="30"/>
        </w:rPr>
        <w:t>птушак</w:t>
      </w:r>
      <w:proofErr w:type="spellEnd"/>
      <w:r w:rsidRPr="0015682F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15682F">
        <w:rPr>
          <w:rFonts w:ascii="Times New Roman" w:hAnsi="Times New Roman"/>
          <w:color w:val="000000"/>
          <w:sz w:val="30"/>
          <w:szCs w:val="30"/>
        </w:rPr>
        <w:t>Бацька</w:t>
      </w:r>
      <w:proofErr w:type="spellEnd"/>
      <w:r w:rsidRPr="0015682F">
        <w:rPr>
          <w:rFonts w:ascii="Times New Roman" w:hAnsi="Times New Roman"/>
          <w:color w:val="000000"/>
          <w:sz w:val="30"/>
          <w:szCs w:val="30"/>
          <w:lang w:val="be-BY"/>
        </w:rPr>
        <w:t>ўшчыны</w:t>
      </w:r>
      <w:r w:rsidRPr="0015682F">
        <w:rPr>
          <w:rFonts w:ascii="Times New Roman" w:hAnsi="Times New Roman"/>
          <w:color w:val="000000"/>
          <w:sz w:val="30"/>
          <w:szCs w:val="30"/>
        </w:rPr>
        <w:t>»</w:t>
      </w:r>
      <w:r w:rsidRPr="0015682F">
        <w:rPr>
          <w:rFonts w:ascii="Times New Roman" w:hAnsi="Times New Roman"/>
          <w:color w:val="000000"/>
          <w:sz w:val="30"/>
          <w:szCs w:val="30"/>
          <w:lang w:val="be-BY"/>
        </w:rPr>
        <w:t xml:space="preserve"> в рамках экологической кампании “Птушка года-2015” размещено граффити на здании комитета.</w:t>
      </w:r>
    </w:p>
    <w:p w:rsidR="00A56082" w:rsidRDefault="004A3C24" w:rsidP="004A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 xml:space="preserve">Одними из основных партнеров по экологическому просвещению и воспитанию граждан наряду со средствами массовой информации и общественными объединениями являются и общественные экологи, количество которых в </w:t>
      </w:r>
      <w:proofErr w:type="gramStart"/>
      <w:r w:rsidRPr="0015682F">
        <w:rPr>
          <w:rFonts w:ascii="Times New Roman" w:hAnsi="Times New Roman"/>
          <w:sz w:val="30"/>
          <w:szCs w:val="30"/>
        </w:rPr>
        <w:t>г</w:t>
      </w:r>
      <w:proofErr w:type="gramEnd"/>
      <w:r w:rsidRPr="0015682F">
        <w:rPr>
          <w:rFonts w:ascii="Times New Roman" w:hAnsi="Times New Roman"/>
          <w:sz w:val="30"/>
          <w:szCs w:val="30"/>
        </w:rPr>
        <w:t xml:space="preserve">. Минске в настоящий момент составляет 48 человек. Общественные экологи проводят работу по организации природоохранных мероприятий с учащейся молодежью города, ведут разъяснительную работу среди населения </w:t>
      </w:r>
      <w:r>
        <w:rPr>
          <w:rFonts w:ascii="Times New Roman" w:hAnsi="Times New Roman"/>
          <w:sz w:val="30"/>
          <w:szCs w:val="30"/>
        </w:rPr>
        <w:t>о</w:t>
      </w:r>
      <w:r w:rsidRPr="0015682F">
        <w:rPr>
          <w:rFonts w:ascii="Times New Roman" w:hAnsi="Times New Roman"/>
          <w:sz w:val="30"/>
          <w:szCs w:val="30"/>
        </w:rPr>
        <w:t xml:space="preserve"> состоянии окружающей среды и мерах по ее оздоровлению, принимают активное участие в заседаниях коллегий комитета и общественного координационного экологического совета.  </w:t>
      </w:r>
    </w:p>
    <w:p w:rsidR="004A3C24" w:rsidRPr="0015682F" w:rsidRDefault="004A3C24" w:rsidP="004A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>На сайте комитета размещена отдельная рубрика с</w:t>
      </w:r>
      <w:r>
        <w:rPr>
          <w:rFonts w:ascii="Times New Roman" w:hAnsi="Times New Roman"/>
          <w:sz w:val="30"/>
          <w:szCs w:val="30"/>
        </w:rPr>
        <w:t xml:space="preserve"> необходимой информацией, а также</w:t>
      </w:r>
      <w:r w:rsidRPr="0015682F">
        <w:rPr>
          <w:rFonts w:ascii="Times New Roman" w:hAnsi="Times New Roman"/>
          <w:sz w:val="30"/>
          <w:szCs w:val="30"/>
        </w:rPr>
        <w:t xml:space="preserve"> электронной формой заявки для граждан, желающих пополнить ряды общественных экологов.</w:t>
      </w:r>
    </w:p>
    <w:p w:rsidR="004A3C24" w:rsidRPr="0015682F" w:rsidRDefault="004A3C24" w:rsidP="004A3C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>В настоящее время идет формирование повесток для работы совета в 2016 году. Планируется проведение заседаний по следующим направлениям:</w:t>
      </w:r>
    </w:p>
    <w:p w:rsidR="004A3C24" w:rsidRPr="00E52F36" w:rsidRDefault="004A3C24" w:rsidP="00E52F3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F36">
        <w:rPr>
          <w:rFonts w:ascii="Times New Roman" w:hAnsi="Times New Roman"/>
          <w:sz w:val="30"/>
          <w:szCs w:val="30"/>
        </w:rPr>
        <w:t xml:space="preserve">обращение с объектами растительного мира на территории </w:t>
      </w:r>
      <w:proofErr w:type="gramStart"/>
      <w:r w:rsidRPr="00E52F36">
        <w:rPr>
          <w:rFonts w:ascii="Times New Roman" w:hAnsi="Times New Roman"/>
          <w:sz w:val="30"/>
          <w:szCs w:val="30"/>
        </w:rPr>
        <w:t>г</w:t>
      </w:r>
      <w:proofErr w:type="gramEnd"/>
      <w:r w:rsidRPr="00E52F36">
        <w:rPr>
          <w:rFonts w:ascii="Times New Roman" w:hAnsi="Times New Roman"/>
          <w:sz w:val="30"/>
          <w:szCs w:val="30"/>
        </w:rPr>
        <w:t>. Минска;</w:t>
      </w:r>
    </w:p>
    <w:p w:rsidR="004A3C24" w:rsidRPr="00E52F36" w:rsidRDefault="004A3C24" w:rsidP="00E52F3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F36">
        <w:rPr>
          <w:rFonts w:ascii="Times New Roman" w:hAnsi="Times New Roman"/>
          <w:sz w:val="30"/>
          <w:szCs w:val="30"/>
        </w:rPr>
        <w:t>комплексный подход к организации системы сбора, сортировки и захоронения отходов;</w:t>
      </w:r>
    </w:p>
    <w:p w:rsidR="004A3C24" w:rsidRPr="00E52F36" w:rsidRDefault="004A3C24" w:rsidP="00E52F3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F36">
        <w:rPr>
          <w:rFonts w:ascii="Times New Roman" w:hAnsi="Times New Roman"/>
          <w:sz w:val="30"/>
          <w:szCs w:val="30"/>
        </w:rPr>
        <w:t>о проблемах парковок на зеленой зоне;</w:t>
      </w:r>
    </w:p>
    <w:p w:rsidR="004A3C24" w:rsidRPr="00E52F36" w:rsidRDefault="004A3C24" w:rsidP="00E52F3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E52F36">
        <w:rPr>
          <w:rFonts w:ascii="Times New Roman" w:hAnsi="Times New Roman"/>
          <w:sz w:val="30"/>
          <w:szCs w:val="30"/>
        </w:rPr>
        <w:t>проведение совместных мероприятий, информационных кампаний, акций и другие.</w:t>
      </w:r>
    </w:p>
    <w:p w:rsidR="004A3C24" w:rsidRPr="0015682F" w:rsidRDefault="004A3C24" w:rsidP="004A3C24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15682F">
        <w:rPr>
          <w:rFonts w:ascii="Times New Roman" w:hAnsi="Times New Roman"/>
          <w:sz w:val="30"/>
          <w:szCs w:val="30"/>
        </w:rPr>
        <w:t>Ближайшее заседание совета запланировано на март 2016 года.</w:t>
      </w:r>
    </w:p>
    <w:p w:rsidR="001D1C9C" w:rsidRDefault="00161FE3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Первый заместитель Министра Малкина И.В. акцентировала внимание выступающих </w:t>
      </w:r>
      <w:r w:rsidR="001C5F04">
        <w:rPr>
          <w:rFonts w:ascii="Times New Roman" w:hAnsi="Times New Roman"/>
          <w:sz w:val="30"/>
          <w:szCs w:val="30"/>
        </w:rPr>
        <w:t>на</w:t>
      </w:r>
      <w:r>
        <w:rPr>
          <w:rFonts w:ascii="Times New Roman" w:hAnsi="Times New Roman"/>
          <w:sz w:val="30"/>
          <w:szCs w:val="30"/>
        </w:rPr>
        <w:t xml:space="preserve"> то, что в состав ОКЭС включено РОО «Белорусский союз юристов», в 2015 году внесены изменения в «Закон об охране окружающей среды», в части</w:t>
      </w:r>
      <w:r w:rsidR="00E835AD">
        <w:rPr>
          <w:rFonts w:ascii="Times New Roman" w:hAnsi="Times New Roman"/>
          <w:sz w:val="30"/>
          <w:szCs w:val="30"/>
        </w:rPr>
        <w:t>, касающейся</w:t>
      </w:r>
      <w:r>
        <w:rPr>
          <w:rFonts w:ascii="Times New Roman" w:hAnsi="Times New Roman"/>
          <w:sz w:val="30"/>
          <w:szCs w:val="30"/>
        </w:rPr>
        <w:t xml:space="preserve"> усиления роли общественности в принятии экологически значимых решений. В настоящее время разрабатывается </w:t>
      </w:r>
      <w:r w:rsidR="00E835AD">
        <w:rPr>
          <w:rFonts w:ascii="Times New Roman" w:hAnsi="Times New Roman"/>
          <w:sz w:val="30"/>
          <w:szCs w:val="30"/>
        </w:rPr>
        <w:t xml:space="preserve">соответствующее </w:t>
      </w:r>
      <w:r w:rsidR="00E52F36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остановление Совета Министров. В этой связи отметила необходимость координации работы по данному вопросу между Минприроды и общественными объединениями, а также предложила развить взаимодействие общественных организаций с</w:t>
      </w:r>
      <w:r w:rsidRPr="00161FE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РОО «Белорусский союз юристов» и органами </w:t>
      </w:r>
      <w:proofErr w:type="spellStart"/>
      <w:r>
        <w:rPr>
          <w:rFonts w:ascii="Times New Roman" w:hAnsi="Times New Roman"/>
          <w:sz w:val="30"/>
          <w:szCs w:val="30"/>
        </w:rPr>
        <w:t>госуправления</w:t>
      </w:r>
      <w:proofErr w:type="spellEnd"/>
      <w:r>
        <w:rPr>
          <w:rFonts w:ascii="Times New Roman" w:hAnsi="Times New Roman"/>
          <w:sz w:val="30"/>
          <w:szCs w:val="30"/>
        </w:rPr>
        <w:t>, в первую очередь на местах. В качестве одной из альтернатив предложила использовать РОО «Белорусский союз юристов» в роли медиатора в диалоге между местными органами власти и общественными экологическими объединениями.</w:t>
      </w:r>
      <w:r w:rsidR="00E835AD">
        <w:rPr>
          <w:rFonts w:ascii="Times New Roman" w:hAnsi="Times New Roman"/>
          <w:sz w:val="30"/>
          <w:szCs w:val="30"/>
        </w:rPr>
        <w:t xml:space="preserve"> </w:t>
      </w:r>
    </w:p>
    <w:p w:rsidR="007773B5" w:rsidRDefault="003142C7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>Лобанов Е.А.</w:t>
      </w:r>
      <w:r w:rsidR="00E835AD">
        <w:rPr>
          <w:rFonts w:ascii="Times New Roman" w:hAnsi="Times New Roman"/>
          <w:sz w:val="30"/>
          <w:szCs w:val="30"/>
        </w:rPr>
        <w:t xml:space="preserve"> (учреждение «Центр экологических решений» - далее - ЦЭР)</w:t>
      </w:r>
      <w:r>
        <w:rPr>
          <w:rFonts w:ascii="Times New Roman" w:hAnsi="Times New Roman"/>
          <w:sz w:val="30"/>
          <w:szCs w:val="30"/>
        </w:rPr>
        <w:t xml:space="preserve"> в своем выступлении </w:t>
      </w:r>
      <w:r w:rsidR="00E835AD">
        <w:rPr>
          <w:rFonts w:ascii="Times New Roman" w:hAnsi="Times New Roman"/>
          <w:sz w:val="30"/>
          <w:szCs w:val="30"/>
        </w:rPr>
        <w:t>подчеркнул</w:t>
      </w:r>
      <w:r>
        <w:rPr>
          <w:rFonts w:ascii="Times New Roman" w:hAnsi="Times New Roman"/>
          <w:sz w:val="30"/>
          <w:szCs w:val="30"/>
        </w:rPr>
        <w:t xml:space="preserve">, что в 2016 году планируется международная акция «Сделаем 2016» и обратил внимание на </w:t>
      </w:r>
      <w:r w:rsidR="00EF5E90">
        <w:rPr>
          <w:rFonts w:ascii="Times New Roman" w:hAnsi="Times New Roman"/>
          <w:sz w:val="30"/>
          <w:szCs w:val="30"/>
        </w:rPr>
        <w:t xml:space="preserve">оказание со стороны комитетов помощи в ее </w:t>
      </w:r>
      <w:r w:rsidR="001D1C9C">
        <w:rPr>
          <w:rFonts w:ascii="Times New Roman" w:hAnsi="Times New Roman"/>
          <w:sz w:val="30"/>
          <w:szCs w:val="30"/>
        </w:rPr>
        <w:t>проведении</w:t>
      </w:r>
      <w:r w:rsidR="00EF5E90">
        <w:rPr>
          <w:rFonts w:ascii="Times New Roman" w:hAnsi="Times New Roman"/>
          <w:sz w:val="30"/>
          <w:szCs w:val="30"/>
        </w:rPr>
        <w:t>.</w:t>
      </w:r>
    </w:p>
    <w:p w:rsidR="00FE7AE7" w:rsidRDefault="007773B5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Далее с краткими отчетами выступили: председатель МОО «</w:t>
      </w:r>
      <w:proofErr w:type="spellStart"/>
      <w:r>
        <w:rPr>
          <w:rFonts w:ascii="Times New Roman" w:hAnsi="Times New Roman"/>
          <w:sz w:val="30"/>
          <w:szCs w:val="30"/>
        </w:rPr>
        <w:t>Экопроект</w:t>
      </w:r>
      <w:proofErr w:type="spellEnd"/>
      <w:r>
        <w:rPr>
          <w:rFonts w:ascii="Times New Roman" w:hAnsi="Times New Roman"/>
          <w:sz w:val="30"/>
          <w:szCs w:val="30"/>
        </w:rPr>
        <w:t xml:space="preserve"> «Партнерство»</w:t>
      </w:r>
      <w:r w:rsidR="00356748">
        <w:rPr>
          <w:rFonts w:ascii="Times New Roman" w:hAnsi="Times New Roman"/>
          <w:sz w:val="30"/>
          <w:szCs w:val="30"/>
        </w:rPr>
        <w:t xml:space="preserve"> Яблонская Ю.В.</w:t>
      </w:r>
      <w:r w:rsidR="00E333F6">
        <w:rPr>
          <w:rFonts w:ascii="Times New Roman" w:hAnsi="Times New Roman"/>
          <w:sz w:val="30"/>
          <w:szCs w:val="30"/>
        </w:rPr>
        <w:t xml:space="preserve">, исполнительный директор ассоциации «Возобновляемая энергетика» </w:t>
      </w:r>
      <w:proofErr w:type="spellStart"/>
      <w:r w:rsidR="00E333F6">
        <w:rPr>
          <w:rFonts w:ascii="Times New Roman" w:hAnsi="Times New Roman"/>
          <w:sz w:val="30"/>
          <w:szCs w:val="30"/>
        </w:rPr>
        <w:t>Нистюк</w:t>
      </w:r>
      <w:proofErr w:type="spellEnd"/>
      <w:r w:rsidR="00E333F6">
        <w:rPr>
          <w:rFonts w:ascii="Times New Roman" w:hAnsi="Times New Roman"/>
          <w:sz w:val="30"/>
          <w:szCs w:val="30"/>
        </w:rPr>
        <w:t xml:space="preserve"> В.П.</w:t>
      </w:r>
      <w:r w:rsidR="00B20C36">
        <w:rPr>
          <w:rFonts w:ascii="Times New Roman" w:hAnsi="Times New Roman"/>
          <w:sz w:val="30"/>
          <w:szCs w:val="30"/>
        </w:rPr>
        <w:t xml:space="preserve">, </w:t>
      </w:r>
      <w:r w:rsidR="00B20C36" w:rsidRPr="00B20C36">
        <w:rPr>
          <w:rFonts w:ascii="Times New Roman" w:hAnsi="Times New Roman"/>
          <w:sz w:val="30"/>
          <w:szCs w:val="30"/>
        </w:rPr>
        <w:t>член общественного объединения устойчивого развития «Наш след»</w:t>
      </w:r>
      <w:r w:rsidR="00B20C36">
        <w:rPr>
          <w:rFonts w:ascii="Arial" w:hAnsi="Arial" w:cs="Arial"/>
          <w:color w:val="818181"/>
        </w:rPr>
        <w:t xml:space="preserve"> </w:t>
      </w:r>
      <w:r w:rsidR="00B20C36">
        <w:rPr>
          <w:rFonts w:ascii="Times New Roman" w:hAnsi="Times New Roman"/>
          <w:sz w:val="30"/>
          <w:szCs w:val="30"/>
        </w:rPr>
        <w:t>Муравьев А.В.</w:t>
      </w:r>
      <w:r w:rsidR="00F91C7A">
        <w:rPr>
          <w:rFonts w:ascii="Times New Roman" w:hAnsi="Times New Roman"/>
          <w:sz w:val="30"/>
          <w:szCs w:val="30"/>
        </w:rPr>
        <w:t xml:space="preserve">, </w:t>
      </w:r>
      <w:r w:rsidR="00F91C7A" w:rsidRPr="00F91C7A">
        <w:rPr>
          <w:rFonts w:ascii="Times New Roman" w:hAnsi="Times New Roman"/>
          <w:sz w:val="30"/>
          <w:szCs w:val="30"/>
        </w:rPr>
        <w:t xml:space="preserve">директор общественной организации </w:t>
      </w:r>
      <w:r w:rsidR="006D4F97">
        <w:rPr>
          <w:rFonts w:ascii="Times New Roman" w:hAnsi="Times New Roman"/>
          <w:sz w:val="30"/>
          <w:szCs w:val="30"/>
        </w:rPr>
        <w:t>«</w:t>
      </w:r>
      <w:proofErr w:type="spellStart"/>
      <w:r w:rsidR="00F91C7A" w:rsidRPr="00F91C7A">
        <w:rPr>
          <w:rFonts w:ascii="Times New Roman" w:hAnsi="Times New Roman"/>
          <w:sz w:val="30"/>
          <w:szCs w:val="30"/>
        </w:rPr>
        <w:t>Ахова</w:t>
      </w:r>
      <w:proofErr w:type="spellEnd"/>
      <w:r w:rsidR="00F91C7A" w:rsidRPr="00F91C7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91C7A" w:rsidRPr="00F91C7A">
        <w:rPr>
          <w:rFonts w:ascii="Times New Roman" w:hAnsi="Times New Roman"/>
          <w:sz w:val="30"/>
          <w:szCs w:val="30"/>
        </w:rPr>
        <w:t>птушак</w:t>
      </w:r>
      <w:proofErr w:type="spellEnd"/>
      <w:r w:rsidR="00F91C7A" w:rsidRPr="00F91C7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91C7A" w:rsidRPr="00F91C7A">
        <w:rPr>
          <w:rFonts w:ascii="Times New Roman" w:hAnsi="Times New Roman"/>
          <w:sz w:val="30"/>
          <w:szCs w:val="30"/>
        </w:rPr>
        <w:t>Бацькаўшчыны</w:t>
      </w:r>
      <w:proofErr w:type="spellEnd"/>
      <w:r w:rsidR="006D4F97">
        <w:rPr>
          <w:rFonts w:ascii="Times New Roman" w:hAnsi="Times New Roman"/>
          <w:sz w:val="30"/>
          <w:szCs w:val="30"/>
        </w:rPr>
        <w:t>»</w:t>
      </w:r>
      <w:r w:rsidR="00F91C7A" w:rsidRPr="00F91C7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F91C7A">
        <w:rPr>
          <w:rFonts w:ascii="Times New Roman" w:hAnsi="Times New Roman"/>
          <w:sz w:val="30"/>
          <w:szCs w:val="30"/>
        </w:rPr>
        <w:t>Винчевский</w:t>
      </w:r>
      <w:proofErr w:type="spellEnd"/>
      <w:r w:rsidR="00F91C7A">
        <w:rPr>
          <w:rFonts w:ascii="Times New Roman" w:hAnsi="Times New Roman"/>
          <w:sz w:val="30"/>
          <w:szCs w:val="30"/>
        </w:rPr>
        <w:t xml:space="preserve"> А.</w:t>
      </w:r>
      <w:r w:rsidR="00F91C7A" w:rsidRPr="00F91C7A">
        <w:rPr>
          <w:rFonts w:ascii="Times New Roman" w:hAnsi="Times New Roman"/>
          <w:sz w:val="30"/>
          <w:szCs w:val="30"/>
        </w:rPr>
        <w:t>Е</w:t>
      </w:r>
      <w:r w:rsidR="00F91C7A">
        <w:rPr>
          <w:rFonts w:ascii="Times New Roman" w:hAnsi="Times New Roman"/>
          <w:sz w:val="30"/>
          <w:szCs w:val="30"/>
        </w:rPr>
        <w:t>.</w:t>
      </w:r>
    </w:p>
    <w:p w:rsidR="003F2536" w:rsidRDefault="00FE7AE7" w:rsidP="0085248E">
      <w:pPr>
        <w:spacing w:after="0" w:line="240" w:lineRule="auto"/>
        <w:ind w:firstLine="709"/>
        <w:jc w:val="both"/>
        <w:rPr>
          <w:rFonts w:ascii="Arial" w:hAnsi="Arial" w:cs="Arial"/>
          <w:color w:val="818181"/>
        </w:rPr>
      </w:pPr>
      <w:r>
        <w:rPr>
          <w:rFonts w:ascii="Times New Roman" w:hAnsi="Times New Roman"/>
          <w:sz w:val="30"/>
          <w:szCs w:val="30"/>
        </w:rPr>
        <w:t>Начальник отдела информации и связей с общественностью</w:t>
      </w:r>
      <w:r w:rsidR="00910640">
        <w:rPr>
          <w:rFonts w:ascii="Times New Roman" w:hAnsi="Times New Roman"/>
          <w:sz w:val="30"/>
          <w:szCs w:val="30"/>
        </w:rPr>
        <w:t xml:space="preserve"> Минприроды </w:t>
      </w:r>
      <w:proofErr w:type="spellStart"/>
      <w:r w:rsidR="00910640">
        <w:rPr>
          <w:rFonts w:ascii="Times New Roman" w:hAnsi="Times New Roman"/>
          <w:sz w:val="30"/>
          <w:szCs w:val="30"/>
        </w:rPr>
        <w:t>Евдасё</w:t>
      </w:r>
      <w:r>
        <w:rPr>
          <w:rFonts w:ascii="Times New Roman" w:hAnsi="Times New Roman"/>
          <w:sz w:val="30"/>
          <w:szCs w:val="30"/>
        </w:rPr>
        <w:t>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Т.П. напомнила о необходимости внесения предложений со стороны общественных организаций по мероприятиям, посвященным 30-летию аварии на Чернобыльской АЭС.</w:t>
      </w:r>
      <w:r w:rsidR="00F91C7A">
        <w:rPr>
          <w:rFonts w:ascii="Arial" w:hAnsi="Arial" w:cs="Arial"/>
          <w:color w:val="818181"/>
        </w:rPr>
        <w:t xml:space="preserve"> </w:t>
      </w:r>
    </w:p>
    <w:p w:rsidR="00FE7AE7" w:rsidRDefault="00FE7AE7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spellStart"/>
      <w:proofErr w:type="gramStart"/>
      <w:r>
        <w:rPr>
          <w:rFonts w:ascii="Times New Roman" w:hAnsi="Times New Roman"/>
          <w:sz w:val="30"/>
          <w:szCs w:val="30"/>
          <w:shd w:val="clear" w:color="auto" w:fill="FFFFFF"/>
        </w:rPr>
        <w:t>Ковзелев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В.М. в своем выступлении проинформировал о мероприятиях</w:t>
      </w:r>
      <w:r w:rsidR="00910640">
        <w:rPr>
          <w:rFonts w:ascii="Times New Roman" w:hAnsi="Times New Roman"/>
          <w:sz w:val="30"/>
          <w:szCs w:val="30"/>
          <w:shd w:val="clear" w:color="auto" w:fill="FFFFFF"/>
        </w:rPr>
        <w:t>,</w:t>
      </w:r>
      <w:r w:rsidR="00910640" w:rsidRPr="00910640">
        <w:rPr>
          <w:rFonts w:ascii="Times New Roman" w:hAnsi="Times New Roman"/>
          <w:sz w:val="30"/>
          <w:szCs w:val="30"/>
        </w:rPr>
        <w:t xml:space="preserve"> </w:t>
      </w:r>
      <w:r w:rsidR="00C61ECC">
        <w:rPr>
          <w:rFonts w:ascii="Times New Roman" w:hAnsi="Times New Roman"/>
          <w:sz w:val="30"/>
          <w:szCs w:val="30"/>
        </w:rPr>
        <w:t>приуроченных к</w:t>
      </w:r>
      <w:r w:rsidR="00910640">
        <w:rPr>
          <w:rFonts w:ascii="Times New Roman" w:hAnsi="Times New Roman"/>
          <w:sz w:val="30"/>
          <w:szCs w:val="30"/>
        </w:rPr>
        <w:t xml:space="preserve"> 30-летию аварии на Чернобыльской АЭС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, которые </w:t>
      </w:r>
      <w:r w:rsidR="0051341A">
        <w:rPr>
          <w:rFonts w:ascii="Times New Roman" w:hAnsi="Times New Roman"/>
          <w:sz w:val="30"/>
          <w:szCs w:val="30"/>
          <w:shd w:val="clear" w:color="auto" w:fill="FFFFFF"/>
        </w:rPr>
        <w:t>будут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к провед</w:t>
      </w:r>
      <w:r w:rsidR="0051341A">
        <w:rPr>
          <w:rFonts w:ascii="Times New Roman" w:hAnsi="Times New Roman"/>
          <w:sz w:val="30"/>
          <w:szCs w:val="30"/>
          <w:shd w:val="clear" w:color="auto" w:fill="FFFFFF"/>
        </w:rPr>
        <w:t>ены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 Гомельской области</w:t>
      </w:r>
      <w:r w:rsidR="00910640" w:rsidRPr="00910640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и </w:t>
      </w:r>
      <w:r w:rsidR="0051341A">
        <w:rPr>
          <w:rFonts w:ascii="Times New Roman" w:hAnsi="Times New Roman"/>
          <w:sz w:val="30"/>
          <w:szCs w:val="30"/>
          <w:shd w:val="clear" w:color="auto" w:fill="FFFFFF"/>
        </w:rPr>
        <w:t>выразил готовность к сотрудничеству по данному вопросу с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областн</w:t>
      </w:r>
      <w:r w:rsidR="0051341A">
        <w:rPr>
          <w:rFonts w:ascii="Times New Roman" w:hAnsi="Times New Roman"/>
          <w:sz w:val="30"/>
          <w:szCs w:val="30"/>
          <w:shd w:val="clear" w:color="auto" w:fill="FFFFFF"/>
        </w:rPr>
        <w:t>ым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комитет</w:t>
      </w:r>
      <w:r w:rsidR="0051341A">
        <w:rPr>
          <w:rFonts w:ascii="Times New Roman" w:hAnsi="Times New Roman"/>
          <w:sz w:val="30"/>
          <w:szCs w:val="30"/>
          <w:shd w:val="clear" w:color="auto" w:fill="FFFFFF"/>
        </w:rPr>
        <w:t>ом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. </w:t>
      </w:r>
      <w:proofErr w:type="gramEnd"/>
    </w:p>
    <w:p w:rsidR="00910640" w:rsidRPr="007E0B1A" w:rsidRDefault="00910640" w:rsidP="0085248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Евдасёва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Т.П. отметила о необходимости размещения на сайтах комитетов планов, составов и протоколов ОКЭС, активизации работы с общественностью по различным мероприятиям, акциям, информационным кампаниям.</w:t>
      </w:r>
    </w:p>
    <w:p w:rsidR="00B20C36" w:rsidRDefault="00431D6B" w:rsidP="001B40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431D6B">
        <w:rPr>
          <w:rFonts w:ascii="Times New Roman" w:hAnsi="Times New Roman"/>
          <w:sz w:val="30"/>
          <w:szCs w:val="30"/>
        </w:rPr>
        <w:t>Заместитель директора по управлению проектами общественной организации «Белорусский зеленый крест»</w:t>
      </w:r>
      <w:r>
        <w:rPr>
          <w:rFonts w:ascii="Times New Roman" w:hAnsi="Times New Roman"/>
          <w:sz w:val="30"/>
          <w:szCs w:val="30"/>
        </w:rPr>
        <w:t xml:space="preserve"> </w:t>
      </w:r>
      <w:r w:rsidRPr="00431D6B">
        <w:rPr>
          <w:rFonts w:ascii="Times New Roman" w:hAnsi="Times New Roman"/>
          <w:sz w:val="30"/>
          <w:szCs w:val="30"/>
        </w:rPr>
        <w:t>Попова Е</w:t>
      </w:r>
      <w:r>
        <w:rPr>
          <w:rFonts w:ascii="Times New Roman" w:hAnsi="Times New Roman"/>
          <w:sz w:val="30"/>
          <w:szCs w:val="30"/>
        </w:rPr>
        <w:t>.</w:t>
      </w:r>
      <w:r w:rsidRPr="00431D6B">
        <w:rPr>
          <w:rFonts w:ascii="Times New Roman" w:hAnsi="Times New Roman"/>
          <w:sz w:val="30"/>
          <w:szCs w:val="30"/>
        </w:rPr>
        <w:t xml:space="preserve"> В</w:t>
      </w:r>
      <w:r w:rsidR="0051341A">
        <w:rPr>
          <w:rFonts w:ascii="Times New Roman" w:hAnsi="Times New Roman"/>
          <w:sz w:val="30"/>
          <w:szCs w:val="30"/>
        </w:rPr>
        <w:t>. п</w:t>
      </w:r>
      <w:r>
        <w:rPr>
          <w:rFonts w:ascii="Times New Roman" w:hAnsi="Times New Roman"/>
          <w:sz w:val="30"/>
          <w:szCs w:val="30"/>
        </w:rPr>
        <w:t xml:space="preserve">редставила краткий отчет о работе и планах на 2016 год и акцентировала </w:t>
      </w:r>
      <w:r w:rsidR="0051341A">
        <w:rPr>
          <w:rFonts w:ascii="Times New Roman" w:hAnsi="Times New Roman"/>
          <w:sz w:val="30"/>
          <w:szCs w:val="30"/>
        </w:rPr>
        <w:t>внимание комитетов</w:t>
      </w:r>
      <w:r>
        <w:rPr>
          <w:rFonts w:ascii="Times New Roman" w:hAnsi="Times New Roman"/>
          <w:sz w:val="30"/>
          <w:szCs w:val="30"/>
        </w:rPr>
        <w:t xml:space="preserve"> на оказание содействи</w:t>
      </w:r>
      <w:r w:rsidR="00EF4A4D">
        <w:rPr>
          <w:rFonts w:ascii="Times New Roman" w:hAnsi="Times New Roman"/>
          <w:sz w:val="30"/>
          <w:szCs w:val="30"/>
        </w:rPr>
        <w:t>я</w:t>
      </w:r>
      <w:r>
        <w:rPr>
          <w:rFonts w:ascii="Times New Roman" w:hAnsi="Times New Roman"/>
          <w:sz w:val="30"/>
          <w:szCs w:val="30"/>
        </w:rPr>
        <w:t xml:space="preserve"> общественным объединениям в вопросах </w:t>
      </w:r>
      <w:r w:rsidR="00EF4A4D">
        <w:rPr>
          <w:rFonts w:ascii="Times New Roman" w:hAnsi="Times New Roman"/>
          <w:sz w:val="30"/>
          <w:szCs w:val="30"/>
        </w:rPr>
        <w:t xml:space="preserve">реализации проектов </w:t>
      </w:r>
      <w:r>
        <w:rPr>
          <w:rFonts w:ascii="Times New Roman" w:hAnsi="Times New Roman"/>
          <w:sz w:val="30"/>
          <w:szCs w:val="30"/>
        </w:rPr>
        <w:t>международной техни</w:t>
      </w:r>
      <w:r w:rsidR="00EF4A4D">
        <w:rPr>
          <w:rFonts w:ascii="Times New Roman" w:hAnsi="Times New Roman"/>
          <w:sz w:val="30"/>
          <w:szCs w:val="30"/>
        </w:rPr>
        <w:t>ческой помощи</w:t>
      </w:r>
      <w:r>
        <w:rPr>
          <w:rFonts w:ascii="Times New Roman" w:hAnsi="Times New Roman"/>
          <w:sz w:val="30"/>
          <w:szCs w:val="30"/>
        </w:rPr>
        <w:t>.</w:t>
      </w:r>
      <w:r>
        <w:rPr>
          <w:rFonts w:ascii="Arial" w:hAnsi="Arial" w:cs="Arial"/>
          <w:color w:val="818181"/>
        </w:rPr>
        <w:t xml:space="preserve"> </w:t>
      </w:r>
    </w:p>
    <w:p w:rsidR="00431D6B" w:rsidRDefault="00431D6B" w:rsidP="001B40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1B40CF" w:rsidRDefault="001B40CF" w:rsidP="001B40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>РЕШИЛИ:</w:t>
      </w:r>
    </w:p>
    <w:p w:rsidR="008A3B19" w:rsidRDefault="008A3B19" w:rsidP="008A3B1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к сведению доклады начальника отдела информации и связей с общественностью Минприроды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Евдасёвой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Т.П., руководителей Минского городского и областных комитетов природных ресурсов и охраны окружающей среды.</w:t>
      </w:r>
    </w:p>
    <w:p w:rsidR="002C5B07" w:rsidRDefault="008A3B19" w:rsidP="008A3B1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Гомельскому областному комитету природных ресурсов и охраны окружающей сре</w:t>
      </w:r>
      <w:r w:rsidR="002C5B07">
        <w:rPr>
          <w:rFonts w:ascii="Times New Roman" w:hAnsi="Times New Roman"/>
          <w:sz w:val="30"/>
          <w:szCs w:val="30"/>
          <w:shd w:val="clear" w:color="auto" w:fill="FFFFFF"/>
        </w:rPr>
        <w:t>ды ко 2 засе</w:t>
      </w:r>
      <w:r w:rsidR="00E60267">
        <w:rPr>
          <w:rFonts w:ascii="Times New Roman" w:hAnsi="Times New Roman"/>
          <w:sz w:val="30"/>
          <w:szCs w:val="30"/>
          <w:shd w:val="clear" w:color="auto" w:fill="FFFFFF"/>
        </w:rPr>
        <w:t>данию ОКЭС (3 декада марта 2016</w:t>
      </w:r>
      <w:r w:rsidR="002C5B07">
        <w:rPr>
          <w:rFonts w:ascii="Times New Roman" w:hAnsi="Times New Roman"/>
          <w:sz w:val="30"/>
          <w:szCs w:val="30"/>
          <w:shd w:val="clear" w:color="auto" w:fill="FFFFFF"/>
        </w:rPr>
        <w:t xml:space="preserve">г.) подготовить информацию о ситуации с отработанными элементами питания и представить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 xml:space="preserve">соответствующие </w:t>
      </w:r>
      <w:r w:rsidR="002C5B07">
        <w:rPr>
          <w:rFonts w:ascii="Times New Roman" w:hAnsi="Times New Roman"/>
          <w:sz w:val="30"/>
          <w:szCs w:val="30"/>
          <w:shd w:val="clear" w:color="auto" w:fill="FFFFFF"/>
        </w:rPr>
        <w:t>предложения.</w:t>
      </w:r>
    </w:p>
    <w:p w:rsidR="002C5B07" w:rsidRDefault="002C5B07" w:rsidP="008A3B19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Отделу информации и связей с общественностью подготовить </w:t>
      </w:r>
      <w:r w:rsidR="00AD1888">
        <w:rPr>
          <w:rFonts w:ascii="Times New Roman" w:hAnsi="Times New Roman"/>
          <w:sz w:val="30"/>
          <w:szCs w:val="30"/>
          <w:shd w:val="clear" w:color="auto" w:fill="FFFFFF"/>
        </w:rPr>
        <w:t>письмо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 Министерство образования </w:t>
      </w:r>
      <w:r w:rsidR="00AD1888">
        <w:rPr>
          <w:rFonts w:ascii="Times New Roman" w:hAnsi="Times New Roman"/>
          <w:sz w:val="30"/>
          <w:szCs w:val="30"/>
          <w:shd w:val="clear" w:color="auto" w:fill="FFFFFF"/>
        </w:rPr>
        <w:t xml:space="preserve">по вопросу образования в интересах устойчивого развития 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(срок: 1 декада марта </w:t>
      </w:r>
      <w:r w:rsidR="00E60267">
        <w:rPr>
          <w:rFonts w:ascii="Times New Roman" w:hAnsi="Times New Roman"/>
          <w:sz w:val="30"/>
          <w:szCs w:val="30"/>
          <w:shd w:val="clear" w:color="auto" w:fill="FFFFFF"/>
        </w:rPr>
        <w:t>2016</w:t>
      </w:r>
      <w:r>
        <w:rPr>
          <w:rFonts w:ascii="Times New Roman" w:hAnsi="Times New Roman"/>
          <w:sz w:val="30"/>
          <w:szCs w:val="30"/>
          <w:shd w:val="clear" w:color="auto" w:fill="FFFFFF"/>
        </w:rPr>
        <w:t>г.).</w:t>
      </w:r>
    </w:p>
    <w:p w:rsidR="008A3B19" w:rsidRPr="003F2536" w:rsidRDefault="002C5B07" w:rsidP="003F2536">
      <w:pPr>
        <w:pStyle w:val="a3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Минскому городскому и областным комитетам природных ресурсов и охраны окружающей среды проанализировать информацию на сайтах и разместить: приказы о создании ОКЭС, планы работы</w:t>
      </w:r>
      <w:r w:rsidR="00E9569A">
        <w:rPr>
          <w:rFonts w:ascii="Times New Roman" w:hAnsi="Times New Roman"/>
          <w:sz w:val="30"/>
          <w:szCs w:val="30"/>
          <w:shd w:val="clear" w:color="auto" w:fill="FFFFFF"/>
        </w:rPr>
        <w:t xml:space="preserve"> ОКЭС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на 2016 год, повестки и протоколы заседаний </w:t>
      </w:r>
      <w:r w:rsidR="00E9569A">
        <w:rPr>
          <w:rFonts w:ascii="Times New Roman" w:hAnsi="Times New Roman"/>
          <w:sz w:val="30"/>
          <w:szCs w:val="30"/>
          <w:shd w:val="clear" w:color="auto" w:fill="FFFFFF"/>
        </w:rPr>
        <w:t xml:space="preserve">ОКЭС </w:t>
      </w:r>
      <w:r>
        <w:rPr>
          <w:rFonts w:ascii="Times New Roman" w:hAnsi="Times New Roman"/>
          <w:sz w:val="30"/>
          <w:szCs w:val="30"/>
          <w:shd w:val="clear" w:color="auto" w:fill="FFFFFF"/>
        </w:rPr>
        <w:t>в 2015 году (срок отчета: 2 заседание ОКЭС при Минприроды).</w:t>
      </w:r>
      <w:r w:rsidRPr="003F2536">
        <w:rPr>
          <w:rFonts w:ascii="Times New Roman" w:hAnsi="Times New Roman"/>
          <w:sz w:val="30"/>
          <w:szCs w:val="30"/>
          <w:shd w:val="clear" w:color="auto" w:fill="FFFFFF"/>
        </w:rPr>
        <w:t xml:space="preserve">  </w:t>
      </w:r>
    </w:p>
    <w:p w:rsidR="001B40CF" w:rsidRDefault="001B40CF" w:rsidP="001B40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1B40CF" w:rsidRPr="007E0B1A" w:rsidRDefault="001B40CF" w:rsidP="001B40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По </w:t>
      </w:r>
      <w:r>
        <w:rPr>
          <w:rFonts w:ascii="Times New Roman" w:hAnsi="Times New Roman"/>
          <w:sz w:val="30"/>
          <w:szCs w:val="30"/>
          <w:u w:val="single"/>
          <w:shd w:val="clear" w:color="auto" w:fill="FFFFFF"/>
        </w:rPr>
        <w:t>второму</w:t>
      </w:r>
      <w:r w:rsidRPr="007E0B1A">
        <w:rPr>
          <w:rFonts w:ascii="Times New Roman" w:hAnsi="Times New Roman"/>
          <w:sz w:val="30"/>
          <w:szCs w:val="30"/>
          <w:u w:val="single"/>
          <w:shd w:val="clear" w:color="auto" w:fill="FFFFFF"/>
        </w:rPr>
        <w:t xml:space="preserve"> вопросу:</w:t>
      </w:r>
    </w:p>
    <w:p w:rsidR="00D018C8" w:rsidRDefault="001B40CF" w:rsidP="001B40C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</w:rPr>
        <w:t>СЛУШАЛИ:</w:t>
      </w:r>
      <w:r w:rsidR="00F91C7A">
        <w:rPr>
          <w:rFonts w:ascii="Times New Roman" w:hAnsi="Times New Roman"/>
          <w:sz w:val="30"/>
          <w:szCs w:val="30"/>
        </w:rPr>
        <w:t xml:space="preserve"> начальника управления регулирования воздействий на атмосферный воздух и водные ресурсы </w:t>
      </w:r>
      <w:r w:rsidR="00910640">
        <w:rPr>
          <w:rFonts w:ascii="Times New Roman" w:hAnsi="Times New Roman"/>
          <w:sz w:val="30"/>
          <w:szCs w:val="30"/>
        </w:rPr>
        <w:t xml:space="preserve">Минприроды </w:t>
      </w:r>
      <w:r w:rsidR="00F91C7A">
        <w:rPr>
          <w:rFonts w:ascii="Times New Roman" w:hAnsi="Times New Roman"/>
          <w:sz w:val="30"/>
          <w:szCs w:val="30"/>
        </w:rPr>
        <w:t>Завьялова С.В.</w:t>
      </w:r>
    </w:p>
    <w:p w:rsidR="00ED587C" w:rsidRDefault="00D70899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Завьялов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С.В. в своем выступлении отметил, что</w:t>
      </w:r>
      <w:r w:rsidR="00ED587C">
        <w:rPr>
          <w:rFonts w:ascii="Times New Roman" w:hAnsi="Times New Roman"/>
          <w:sz w:val="30"/>
          <w:szCs w:val="30"/>
          <w:shd w:val="clear" w:color="auto" w:fill="FFFFFF"/>
        </w:rPr>
        <w:t xml:space="preserve"> в настоящее время Минприроды в своей деятельности по бассейновым советам руководствуется 3 нормативными правовыми актами:</w:t>
      </w:r>
    </w:p>
    <w:p w:rsidR="00ED587C" w:rsidRDefault="00D70899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ED587C"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>
        <w:rPr>
          <w:rFonts w:ascii="Times New Roman" w:hAnsi="Times New Roman"/>
          <w:sz w:val="30"/>
          <w:szCs w:val="30"/>
          <w:shd w:val="clear" w:color="auto" w:fill="FFFFFF"/>
        </w:rPr>
        <w:t>«Водный кодекс Республики Беларусь», который регламентирует деятельность бассейновых советов (статья 19) был принят в 2014 году. В Республике Беларусь имеются 5 бассейнов</w:t>
      </w:r>
      <w:r w:rsidR="00CD6B57">
        <w:rPr>
          <w:rFonts w:ascii="Times New Roman" w:hAnsi="Times New Roman"/>
          <w:sz w:val="30"/>
          <w:szCs w:val="30"/>
          <w:shd w:val="clear" w:color="auto" w:fill="FFFFFF"/>
        </w:rPr>
        <w:t xml:space="preserve"> следующих рек</w:t>
      </w:r>
      <w:r>
        <w:rPr>
          <w:rFonts w:ascii="Times New Roman" w:hAnsi="Times New Roman"/>
          <w:sz w:val="30"/>
          <w:szCs w:val="30"/>
          <w:shd w:val="clear" w:color="auto" w:fill="FFFFFF"/>
        </w:rPr>
        <w:t>: Западной Двины, бассейн Днепра, Немана, Западного Буга и Припяти. Бассейновые советы являются межведомственными и межтерриториальными консультативными органами. Их решения будут направляться местным органам власти для учета при разработке планов управления и планов в области охраны окружающей ср</w:t>
      </w:r>
      <w:r w:rsidR="00ED587C">
        <w:rPr>
          <w:rFonts w:ascii="Times New Roman" w:hAnsi="Times New Roman"/>
          <w:sz w:val="30"/>
          <w:szCs w:val="30"/>
          <w:shd w:val="clear" w:color="auto" w:fill="FFFFFF"/>
        </w:rPr>
        <w:t>еды в границах водных бассейнов;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D70899" w:rsidRDefault="004D46F5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- п</w:t>
      </w:r>
      <w:r w:rsidR="00ED587C">
        <w:rPr>
          <w:rFonts w:ascii="Times New Roman" w:hAnsi="Times New Roman"/>
          <w:sz w:val="30"/>
          <w:szCs w:val="30"/>
          <w:shd w:val="clear" w:color="auto" w:fill="FFFFFF"/>
        </w:rPr>
        <w:t>остановление Совета Министров от 02.03.2015 №152 «Положение о порядке деятельности бассейновых советов»;</w:t>
      </w:r>
      <w:r w:rsidR="00D708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F91C7A" w:rsidRDefault="00ED587C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- </w:t>
      </w:r>
      <w:r w:rsidR="004D46F5">
        <w:rPr>
          <w:rFonts w:ascii="Times New Roman" w:hAnsi="Times New Roman"/>
          <w:sz w:val="30"/>
          <w:szCs w:val="30"/>
          <w:shd w:val="clear" w:color="auto" w:fill="FFFFFF"/>
        </w:rPr>
        <w:t>п</w:t>
      </w:r>
      <w:r w:rsidR="00D70899">
        <w:rPr>
          <w:rFonts w:ascii="Times New Roman" w:hAnsi="Times New Roman"/>
          <w:sz w:val="30"/>
          <w:szCs w:val="30"/>
          <w:shd w:val="clear" w:color="auto" w:fill="FFFFFF"/>
        </w:rPr>
        <w:t>остановление Минприроды от 04.05.2015 №19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«Об утверждении Инструкции о порядке создания бассейновых советов».</w:t>
      </w:r>
      <w:r w:rsidR="00D7089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D70899" w:rsidRDefault="00ED587C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В соответствии с указанными документами бассейновый совет</w:t>
      </w:r>
      <w:r w:rsidR="00176312">
        <w:rPr>
          <w:rFonts w:ascii="Times New Roman" w:hAnsi="Times New Roman"/>
          <w:sz w:val="30"/>
          <w:szCs w:val="30"/>
          <w:shd w:val="clear" w:color="auto" w:fill="FFFFFF"/>
        </w:rPr>
        <w:t xml:space="preserve"> будет состоять из 15 человек. В</w:t>
      </w:r>
      <w:r>
        <w:rPr>
          <w:rFonts w:ascii="Times New Roman" w:hAnsi="Times New Roman"/>
          <w:sz w:val="30"/>
          <w:szCs w:val="30"/>
          <w:shd w:val="clear" w:color="auto" w:fill="FFFFFF"/>
        </w:rPr>
        <w:t>озглав</w:t>
      </w:r>
      <w:r w:rsidR="00176312">
        <w:rPr>
          <w:rFonts w:ascii="Times New Roman" w:hAnsi="Times New Roman"/>
          <w:sz w:val="30"/>
          <w:szCs w:val="30"/>
          <w:shd w:val="clear" w:color="auto" w:fill="FFFFFF"/>
        </w:rPr>
        <w:t>и</w:t>
      </w:r>
      <w:r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="00176312">
        <w:rPr>
          <w:rFonts w:ascii="Times New Roman" w:hAnsi="Times New Roman"/>
          <w:sz w:val="30"/>
          <w:szCs w:val="30"/>
          <w:shd w:val="clear" w:color="auto" w:fill="FFFFFF"/>
        </w:rPr>
        <w:t xml:space="preserve"> совет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представитель местного органа власти, на территории которого располагается наибольшая площадь бассейна. </w:t>
      </w:r>
    </w:p>
    <w:p w:rsidR="00ED587C" w:rsidRDefault="00CD6B57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В настоящее время проходит активная работа по созданию бассейнового совета реки Днепр в связи с тем, что реализуется проект международной технической помощи «Охрана окружающей среды международных речных бассейнов». В рамках проекта одним из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пилотных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проектов выделили разработку плана</w:t>
      </w:r>
      <w:r w:rsidR="0050393E">
        <w:rPr>
          <w:rFonts w:ascii="Times New Roman" w:hAnsi="Times New Roman"/>
          <w:sz w:val="30"/>
          <w:szCs w:val="30"/>
          <w:shd w:val="clear" w:color="auto" w:fill="FFFFFF"/>
        </w:rPr>
        <w:t xml:space="preserve"> управления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 xml:space="preserve"> р</w:t>
      </w:r>
      <w:proofErr w:type="gramStart"/>
      <w:r w:rsidR="003F2536">
        <w:rPr>
          <w:rFonts w:ascii="Times New Roman" w:hAnsi="Times New Roman"/>
          <w:sz w:val="30"/>
          <w:szCs w:val="30"/>
          <w:shd w:val="clear" w:color="auto" w:fill="FFFFFF"/>
        </w:rPr>
        <w:t>.Д</w:t>
      </w:r>
      <w:proofErr w:type="gramEnd"/>
      <w:r w:rsidR="003F2536">
        <w:rPr>
          <w:rFonts w:ascii="Times New Roman" w:hAnsi="Times New Roman"/>
          <w:sz w:val="30"/>
          <w:szCs w:val="30"/>
          <w:shd w:val="clear" w:color="auto" w:fill="FFFFFF"/>
        </w:rPr>
        <w:t>непр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50393E" w:rsidRPr="0050393E" w:rsidRDefault="0050393E" w:rsidP="0050393E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Проинформировал, что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на 3 марта с.г. в г</w:t>
      </w:r>
      <w:proofErr w:type="gramStart"/>
      <w:r w:rsidR="003F2536">
        <w:rPr>
          <w:rFonts w:ascii="Times New Roman" w:hAnsi="Times New Roman"/>
          <w:sz w:val="30"/>
          <w:szCs w:val="30"/>
          <w:shd w:val="clear" w:color="auto" w:fill="FFFFFF"/>
        </w:rPr>
        <w:t>.М</w:t>
      </w:r>
      <w:proofErr w:type="gramEnd"/>
      <w:r w:rsidR="003F2536">
        <w:rPr>
          <w:rFonts w:ascii="Times New Roman" w:hAnsi="Times New Roman"/>
          <w:sz w:val="30"/>
          <w:szCs w:val="30"/>
          <w:shd w:val="clear" w:color="auto" w:fill="FFFFFF"/>
        </w:rPr>
        <w:t>огилев планируется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заседание бассейнового совета. В настоящее время завершается формирование состава. В состав совета включаются представители </w:t>
      </w:r>
      <w:r w:rsidRPr="0050393E">
        <w:rPr>
          <w:rFonts w:ascii="Times New Roman" w:hAnsi="Times New Roman" w:cs="Times New Roman"/>
          <w:sz w:val="30"/>
          <w:szCs w:val="30"/>
        </w:rPr>
        <w:t>Министерства жилищно-коммунального хозяйства Республики Беларусь, Министерства сельского хозяйства и продовольствия Республики Беларусь, Минприроды, областн</w:t>
      </w:r>
      <w:r w:rsidR="003F2536">
        <w:rPr>
          <w:rFonts w:ascii="Times New Roman" w:hAnsi="Times New Roman" w:cs="Times New Roman"/>
          <w:sz w:val="30"/>
          <w:szCs w:val="30"/>
        </w:rPr>
        <w:t>ого</w:t>
      </w:r>
      <w:r w:rsidRPr="0050393E">
        <w:rPr>
          <w:rFonts w:ascii="Times New Roman" w:hAnsi="Times New Roman" w:cs="Times New Roman"/>
          <w:sz w:val="30"/>
          <w:szCs w:val="30"/>
        </w:rPr>
        <w:t xml:space="preserve"> исполнительн</w:t>
      </w:r>
      <w:r w:rsidR="003F2536">
        <w:rPr>
          <w:rFonts w:ascii="Times New Roman" w:hAnsi="Times New Roman" w:cs="Times New Roman"/>
          <w:sz w:val="30"/>
          <w:szCs w:val="30"/>
        </w:rPr>
        <w:t>ого</w:t>
      </w:r>
      <w:r w:rsidRPr="0050393E">
        <w:rPr>
          <w:rFonts w:ascii="Times New Roman" w:hAnsi="Times New Roman" w:cs="Times New Roman"/>
          <w:sz w:val="30"/>
          <w:szCs w:val="30"/>
        </w:rPr>
        <w:t xml:space="preserve"> комитет</w:t>
      </w:r>
      <w:r w:rsidR="003F2536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общественных организаций и др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>труктур.</w:t>
      </w:r>
    </w:p>
    <w:p w:rsidR="006F383D" w:rsidRDefault="006F383D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>Следующий</w:t>
      </w:r>
      <w:r w:rsidR="00BC1E4E">
        <w:rPr>
          <w:rFonts w:ascii="Times New Roman" w:hAnsi="Times New Roman"/>
          <w:sz w:val="30"/>
          <w:szCs w:val="30"/>
          <w:shd w:val="clear" w:color="auto" w:fill="FFFFFF"/>
        </w:rPr>
        <w:t xml:space="preserve"> бассейновый совет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планируется</w:t>
      </w:r>
      <w:r w:rsidR="009E59D7">
        <w:rPr>
          <w:rFonts w:ascii="Times New Roman" w:hAnsi="Times New Roman"/>
          <w:sz w:val="30"/>
          <w:szCs w:val="30"/>
          <w:shd w:val="clear" w:color="auto" w:fill="FFFFFF"/>
        </w:rPr>
        <w:t xml:space="preserve"> созда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ть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в отношении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 xml:space="preserve"> рек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 xml:space="preserve"> Западный Буг,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в связи с тем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>, что</w:t>
      </w:r>
      <w:r w:rsidR="009E59D7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>н</w:t>
      </w:r>
      <w:r w:rsidR="009E59D7">
        <w:rPr>
          <w:rFonts w:ascii="Times New Roman" w:hAnsi="Times New Roman"/>
          <w:sz w:val="30"/>
          <w:szCs w:val="30"/>
          <w:shd w:val="clear" w:color="auto" w:fill="FFFFFF"/>
        </w:rPr>
        <w:t>ачалось международное финансирование разработки</w:t>
      </w:r>
      <w:r w:rsidR="00BC1E4E">
        <w:rPr>
          <w:rFonts w:ascii="Times New Roman" w:hAnsi="Times New Roman"/>
          <w:sz w:val="30"/>
          <w:szCs w:val="30"/>
          <w:shd w:val="clear" w:color="auto" w:fill="FFFFFF"/>
        </w:rPr>
        <w:t xml:space="preserve"> плана управления р</w:t>
      </w:r>
      <w:proofErr w:type="gramStart"/>
      <w:r w:rsidR="00BC1E4E">
        <w:rPr>
          <w:rFonts w:ascii="Times New Roman" w:hAnsi="Times New Roman"/>
          <w:sz w:val="30"/>
          <w:szCs w:val="30"/>
          <w:shd w:val="clear" w:color="auto" w:fill="FFFFFF"/>
        </w:rPr>
        <w:t>.З</w:t>
      </w:r>
      <w:proofErr w:type="gramEnd"/>
      <w:r w:rsidR="00BC1E4E">
        <w:rPr>
          <w:rFonts w:ascii="Times New Roman" w:hAnsi="Times New Roman"/>
          <w:sz w:val="30"/>
          <w:szCs w:val="30"/>
          <w:shd w:val="clear" w:color="auto" w:fill="FFFFFF"/>
        </w:rPr>
        <w:t>ападный Буг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>, а также</w:t>
      </w:r>
      <w:r w:rsidR="00BC1E4E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9E59D7">
        <w:rPr>
          <w:rFonts w:ascii="Times New Roman" w:hAnsi="Times New Roman"/>
          <w:sz w:val="30"/>
          <w:szCs w:val="30"/>
          <w:shd w:val="clear" w:color="auto" w:fill="FFFFFF"/>
        </w:rPr>
        <w:t>Республика Польша предложила начать работу по разработке</w:t>
      </w:r>
      <w:r w:rsidR="00BC1E4E">
        <w:rPr>
          <w:rFonts w:ascii="Times New Roman" w:hAnsi="Times New Roman"/>
          <w:sz w:val="30"/>
          <w:szCs w:val="30"/>
          <w:shd w:val="clear" w:color="auto" w:fill="FFFFFF"/>
        </w:rPr>
        <w:t xml:space="preserve"> соглашения </w:t>
      </w:r>
      <w:r w:rsidR="009E59D7">
        <w:rPr>
          <w:rFonts w:ascii="Times New Roman" w:hAnsi="Times New Roman"/>
          <w:sz w:val="30"/>
          <w:szCs w:val="30"/>
          <w:shd w:val="clear" w:color="auto" w:fill="FFFFFF"/>
        </w:rPr>
        <w:t>по управлению водными ресурсами р.Западный Буг</w:t>
      </w:r>
      <w:r w:rsidR="00BC1E4E">
        <w:rPr>
          <w:rFonts w:ascii="Times New Roman" w:hAnsi="Times New Roman"/>
          <w:sz w:val="30"/>
          <w:szCs w:val="30"/>
          <w:shd w:val="clear" w:color="auto" w:fill="FFFFFF"/>
        </w:rPr>
        <w:t>.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2143D4">
        <w:rPr>
          <w:rFonts w:ascii="Times New Roman" w:hAnsi="Times New Roman"/>
          <w:sz w:val="30"/>
          <w:szCs w:val="30"/>
          <w:shd w:val="clear" w:color="auto" w:fill="FFFFFF"/>
        </w:rPr>
        <w:t>Кроме того, Республикой Беларусь также предложено Республике Польша начать реализацию международного проекта по управлению рисками наводнений в бассейне реки Западный Буг.</w:t>
      </w:r>
      <w:r w:rsidR="005D3191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656475" w:rsidRDefault="00656475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В 2017-2018гг. планируется разработка план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>ов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3F2536">
        <w:rPr>
          <w:rFonts w:ascii="Times New Roman" w:hAnsi="Times New Roman"/>
          <w:sz w:val="30"/>
          <w:szCs w:val="30"/>
          <w:shd w:val="clear" w:color="auto" w:fill="FFFFFF"/>
        </w:rPr>
        <w:t xml:space="preserve">управления </w:t>
      </w:r>
      <w:r>
        <w:rPr>
          <w:rFonts w:ascii="Times New Roman" w:hAnsi="Times New Roman"/>
          <w:sz w:val="30"/>
          <w:szCs w:val="30"/>
          <w:shd w:val="clear" w:color="auto" w:fill="FFFFFF"/>
        </w:rPr>
        <w:t>рек Западная Двина, 2018 – 2019 – Неман</w:t>
      </w:r>
      <w:r w:rsidR="003A2173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r w:rsidR="00725A79">
        <w:rPr>
          <w:rFonts w:ascii="Times New Roman" w:hAnsi="Times New Roman"/>
          <w:sz w:val="30"/>
          <w:szCs w:val="30"/>
          <w:shd w:val="clear" w:color="auto" w:fill="FFFFFF"/>
        </w:rPr>
        <w:t>2020 -</w:t>
      </w:r>
      <w:r w:rsidR="003A2173">
        <w:rPr>
          <w:rFonts w:ascii="Times New Roman" w:hAnsi="Times New Roman"/>
          <w:sz w:val="30"/>
          <w:szCs w:val="30"/>
          <w:shd w:val="clear" w:color="auto" w:fill="FFFFFF"/>
        </w:rPr>
        <w:t xml:space="preserve"> Припять</w:t>
      </w:r>
      <w:r>
        <w:rPr>
          <w:rFonts w:ascii="Times New Roman" w:hAnsi="Times New Roman"/>
          <w:sz w:val="30"/>
          <w:szCs w:val="30"/>
          <w:shd w:val="clear" w:color="auto" w:fill="FFFFFF"/>
        </w:rPr>
        <w:t>.</w:t>
      </w:r>
    </w:p>
    <w:p w:rsidR="0075699F" w:rsidRDefault="0075699F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</w:rPr>
        <w:t>Д</w:t>
      </w:r>
      <w:r w:rsidRPr="00F91C7A">
        <w:rPr>
          <w:rFonts w:ascii="Times New Roman" w:hAnsi="Times New Roman"/>
          <w:sz w:val="30"/>
          <w:szCs w:val="30"/>
        </w:rPr>
        <w:t xml:space="preserve">иректор общественной организации </w:t>
      </w:r>
      <w:r w:rsidR="00B154C7">
        <w:rPr>
          <w:rFonts w:ascii="Times New Roman" w:hAnsi="Times New Roman"/>
          <w:sz w:val="30"/>
          <w:szCs w:val="30"/>
          <w:shd w:val="clear" w:color="auto" w:fill="FFFFFF"/>
        </w:rPr>
        <w:t>«</w:t>
      </w:r>
      <w:proofErr w:type="spellStart"/>
      <w:r w:rsidRPr="00F91C7A">
        <w:rPr>
          <w:rFonts w:ascii="Times New Roman" w:hAnsi="Times New Roman"/>
          <w:sz w:val="30"/>
          <w:szCs w:val="30"/>
        </w:rPr>
        <w:t>Ахова</w:t>
      </w:r>
      <w:proofErr w:type="spellEnd"/>
      <w:r w:rsidRPr="00F91C7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91C7A">
        <w:rPr>
          <w:rFonts w:ascii="Times New Roman" w:hAnsi="Times New Roman"/>
          <w:sz w:val="30"/>
          <w:szCs w:val="30"/>
        </w:rPr>
        <w:t>птушак</w:t>
      </w:r>
      <w:proofErr w:type="spellEnd"/>
      <w:r w:rsidRPr="00F91C7A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F91C7A">
        <w:rPr>
          <w:rFonts w:ascii="Times New Roman" w:hAnsi="Times New Roman"/>
          <w:sz w:val="30"/>
          <w:szCs w:val="30"/>
        </w:rPr>
        <w:t>Бацькаўшчыны</w:t>
      </w:r>
      <w:proofErr w:type="spellEnd"/>
      <w:r w:rsidR="00B154C7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Pr="00F91C7A"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Винчевский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А.</w:t>
      </w:r>
      <w:r w:rsidRPr="00F91C7A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. поинтересовался </w:t>
      </w:r>
      <w:r w:rsidR="00725A79">
        <w:rPr>
          <w:rFonts w:ascii="Times New Roman" w:hAnsi="Times New Roman"/>
          <w:sz w:val="30"/>
          <w:szCs w:val="30"/>
        </w:rPr>
        <w:t xml:space="preserve">поздними сроками </w:t>
      </w:r>
      <w:r w:rsidR="00B154C7">
        <w:rPr>
          <w:rFonts w:ascii="Times New Roman" w:hAnsi="Times New Roman"/>
          <w:sz w:val="30"/>
          <w:szCs w:val="30"/>
        </w:rPr>
        <w:t xml:space="preserve">подготовки </w:t>
      </w:r>
      <w:r w:rsidR="00725A79">
        <w:rPr>
          <w:rFonts w:ascii="Times New Roman" w:hAnsi="Times New Roman"/>
          <w:sz w:val="30"/>
          <w:szCs w:val="30"/>
        </w:rPr>
        <w:t>плана</w:t>
      </w:r>
      <w:r>
        <w:rPr>
          <w:rFonts w:ascii="Times New Roman" w:hAnsi="Times New Roman"/>
          <w:sz w:val="30"/>
          <w:szCs w:val="30"/>
        </w:rPr>
        <w:t xml:space="preserve"> рек</w:t>
      </w:r>
      <w:r w:rsidR="00725A79">
        <w:rPr>
          <w:rFonts w:ascii="Times New Roman" w:hAnsi="Times New Roman"/>
          <w:sz w:val="30"/>
          <w:szCs w:val="30"/>
        </w:rPr>
        <w:t>и</w:t>
      </w:r>
      <w:r>
        <w:rPr>
          <w:rFonts w:ascii="Times New Roman" w:hAnsi="Times New Roman"/>
          <w:sz w:val="30"/>
          <w:szCs w:val="30"/>
        </w:rPr>
        <w:t xml:space="preserve"> Припять. </w:t>
      </w:r>
      <w:proofErr w:type="spellStart"/>
      <w:r>
        <w:rPr>
          <w:rFonts w:ascii="Times New Roman" w:hAnsi="Times New Roman"/>
          <w:sz w:val="30"/>
          <w:szCs w:val="30"/>
        </w:rPr>
        <w:t>Завьялов</w:t>
      </w:r>
      <w:proofErr w:type="spellEnd"/>
      <w:r>
        <w:rPr>
          <w:rFonts w:ascii="Times New Roman" w:hAnsi="Times New Roman"/>
          <w:sz w:val="30"/>
          <w:szCs w:val="30"/>
        </w:rPr>
        <w:t xml:space="preserve"> С.В. отметил, что</w:t>
      </w:r>
      <w:r w:rsidR="005D3191">
        <w:rPr>
          <w:rFonts w:ascii="Times New Roman" w:hAnsi="Times New Roman"/>
          <w:sz w:val="30"/>
          <w:szCs w:val="30"/>
        </w:rPr>
        <w:t xml:space="preserve"> перед созданием бассейнового совета</w:t>
      </w:r>
      <w:r>
        <w:rPr>
          <w:rFonts w:ascii="Times New Roman" w:hAnsi="Times New Roman"/>
          <w:sz w:val="30"/>
          <w:szCs w:val="30"/>
        </w:rPr>
        <w:t xml:space="preserve"> в первую очередь необходимо провести оценку воздействия на окружающую среду</w:t>
      </w:r>
      <w:r w:rsidR="00725A79">
        <w:rPr>
          <w:rFonts w:ascii="Times New Roman" w:hAnsi="Times New Roman"/>
          <w:sz w:val="30"/>
          <w:szCs w:val="30"/>
        </w:rPr>
        <w:t xml:space="preserve"> данного водного объекта</w:t>
      </w:r>
      <w:r>
        <w:rPr>
          <w:rFonts w:ascii="Times New Roman" w:hAnsi="Times New Roman"/>
          <w:sz w:val="30"/>
          <w:szCs w:val="30"/>
        </w:rPr>
        <w:t>.</w:t>
      </w:r>
      <w:r w:rsidR="005D3191">
        <w:rPr>
          <w:rFonts w:ascii="Times New Roman" w:hAnsi="Times New Roman"/>
          <w:sz w:val="30"/>
          <w:szCs w:val="30"/>
        </w:rPr>
        <w:t xml:space="preserve">  </w:t>
      </w:r>
    </w:p>
    <w:p w:rsidR="003A2173" w:rsidRDefault="00AB5D3D" w:rsidP="003A21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Далее</w:t>
      </w:r>
      <w:r w:rsidR="003A2173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proofErr w:type="spellStart"/>
      <w:r w:rsidR="003A2173">
        <w:rPr>
          <w:rFonts w:ascii="Times New Roman" w:hAnsi="Times New Roman"/>
          <w:sz w:val="30"/>
          <w:szCs w:val="30"/>
          <w:shd w:val="clear" w:color="auto" w:fill="FFFFFF"/>
        </w:rPr>
        <w:t>Завьялов</w:t>
      </w:r>
      <w:proofErr w:type="spellEnd"/>
      <w:r w:rsidR="003A2173">
        <w:rPr>
          <w:rFonts w:ascii="Times New Roman" w:hAnsi="Times New Roman"/>
          <w:sz w:val="30"/>
          <w:szCs w:val="30"/>
          <w:shd w:val="clear" w:color="auto" w:fill="FFFFFF"/>
        </w:rPr>
        <w:t xml:space="preserve"> С.В. предложил обсудить кандидатуру из числа представителей </w:t>
      </w:r>
      <w:r w:rsidR="00B154C7">
        <w:rPr>
          <w:rFonts w:ascii="Times New Roman" w:hAnsi="Times New Roman"/>
          <w:sz w:val="30"/>
          <w:szCs w:val="30"/>
          <w:shd w:val="clear" w:color="auto" w:fill="FFFFFF"/>
        </w:rPr>
        <w:t>общественных экологических организаций</w:t>
      </w:r>
      <w:r w:rsidR="003A2173">
        <w:rPr>
          <w:rFonts w:ascii="Times New Roman" w:hAnsi="Times New Roman"/>
          <w:sz w:val="30"/>
          <w:szCs w:val="30"/>
          <w:shd w:val="clear" w:color="auto" w:fill="FFFFFF"/>
        </w:rPr>
        <w:t xml:space="preserve"> кандидатуру для включения в состав бассейнового совета рек</w:t>
      </w:r>
      <w:r w:rsidR="00B154C7">
        <w:rPr>
          <w:rFonts w:ascii="Times New Roman" w:hAnsi="Times New Roman"/>
          <w:sz w:val="30"/>
          <w:szCs w:val="30"/>
          <w:shd w:val="clear" w:color="auto" w:fill="FFFFFF"/>
        </w:rPr>
        <w:t>и</w:t>
      </w:r>
      <w:r w:rsidR="003A2173">
        <w:rPr>
          <w:rFonts w:ascii="Times New Roman" w:hAnsi="Times New Roman"/>
          <w:sz w:val="30"/>
          <w:szCs w:val="30"/>
          <w:shd w:val="clear" w:color="auto" w:fill="FFFFFF"/>
        </w:rPr>
        <w:t xml:space="preserve"> Днепр.</w:t>
      </w:r>
    </w:p>
    <w:p w:rsidR="00AB5D3D" w:rsidRDefault="00AB5D3D" w:rsidP="003A21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Представитель ОО «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Экодом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» Г.Федоров поинтересовался количеством лиц от общественных организаций, которые могут быть членами бассейнового совета. </w:t>
      </w:r>
    </w:p>
    <w:p w:rsidR="00AB5D3D" w:rsidRDefault="00AB5D3D" w:rsidP="003A21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Завьялов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С.В. проинформировал о том, что в бассейновый совет будет включен один представитель от</w:t>
      </w:r>
      <w:r w:rsidR="00725A79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/>
          <w:sz w:val="30"/>
          <w:szCs w:val="30"/>
          <w:shd w:val="clear" w:color="auto" w:fill="FFFFFF"/>
        </w:rPr>
        <w:t>общественн</w:t>
      </w:r>
      <w:r w:rsidR="00725A79">
        <w:rPr>
          <w:rFonts w:ascii="Times New Roman" w:hAnsi="Times New Roman"/>
          <w:sz w:val="30"/>
          <w:szCs w:val="30"/>
          <w:shd w:val="clear" w:color="auto" w:fill="FFFFFF"/>
        </w:rPr>
        <w:t>ых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организаци</w:t>
      </w:r>
      <w:r w:rsidR="00725A79">
        <w:rPr>
          <w:rFonts w:ascii="Times New Roman" w:hAnsi="Times New Roman"/>
          <w:sz w:val="30"/>
          <w:szCs w:val="30"/>
          <w:shd w:val="clear" w:color="auto" w:fill="FFFFFF"/>
        </w:rPr>
        <w:t>й</w:t>
      </w:r>
      <w:r w:rsidR="00C16657">
        <w:rPr>
          <w:rFonts w:ascii="Times New Roman" w:hAnsi="Times New Roman"/>
          <w:sz w:val="30"/>
          <w:szCs w:val="30"/>
          <w:shd w:val="clear" w:color="auto" w:fill="FFFFFF"/>
        </w:rPr>
        <w:t>, однако п</w:t>
      </w:r>
      <w:r w:rsidR="00E4140B">
        <w:rPr>
          <w:rFonts w:ascii="Times New Roman" w:hAnsi="Times New Roman"/>
          <w:sz w:val="30"/>
          <w:szCs w:val="30"/>
          <w:shd w:val="clear" w:color="auto" w:fill="FFFFFF"/>
        </w:rPr>
        <w:t xml:space="preserve">ринять участие в заседании бассейнового совета может представитель любого общественного объединения. </w:t>
      </w:r>
    </w:p>
    <w:p w:rsidR="00D275D5" w:rsidRDefault="00AB5D3D" w:rsidP="003A21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Лобанов Е.</w:t>
      </w:r>
      <w:r w:rsidR="00E4140B">
        <w:rPr>
          <w:rFonts w:ascii="Times New Roman" w:hAnsi="Times New Roman"/>
          <w:sz w:val="30"/>
          <w:szCs w:val="30"/>
          <w:shd w:val="clear" w:color="auto" w:fill="FFFFFF"/>
        </w:rPr>
        <w:t>А.</w:t>
      </w:r>
      <w:r w:rsidR="00992F2B">
        <w:rPr>
          <w:rFonts w:ascii="Times New Roman" w:hAnsi="Times New Roman"/>
          <w:sz w:val="30"/>
          <w:szCs w:val="30"/>
          <w:shd w:val="clear" w:color="auto" w:fill="FFFFFF"/>
        </w:rPr>
        <w:t xml:space="preserve"> («ЦЭР»)</w:t>
      </w:r>
      <w:r w:rsidR="00E4140B">
        <w:rPr>
          <w:rFonts w:ascii="Times New Roman" w:hAnsi="Times New Roman"/>
          <w:sz w:val="30"/>
          <w:szCs w:val="30"/>
          <w:shd w:val="clear" w:color="auto" w:fill="FFFFFF"/>
        </w:rPr>
        <w:t xml:space="preserve"> предложил кандидатуру председателя международного экологического общественного объединения «Эндо» Андрея </w:t>
      </w:r>
      <w:proofErr w:type="spellStart"/>
      <w:r w:rsidR="00E4140B">
        <w:rPr>
          <w:rFonts w:ascii="Times New Roman" w:hAnsi="Times New Roman"/>
          <w:sz w:val="30"/>
          <w:szCs w:val="30"/>
          <w:shd w:val="clear" w:color="auto" w:fill="FFFFFF"/>
        </w:rPr>
        <w:t>Пахоменко</w:t>
      </w:r>
      <w:proofErr w:type="spellEnd"/>
      <w:r w:rsidR="00E4140B">
        <w:rPr>
          <w:rFonts w:ascii="Times New Roman" w:hAnsi="Times New Roman"/>
          <w:sz w:val="30"/>
          <w:szCs w:val="30"/>
          <w:shd w:val="clear" w:color="auto" w:fill="FFFFFF"/>
        </w:rPr>
        <w:t xml:space="preserve">. Кандидатуру Андрея </w:t>
      </w:r>
      <w:proofErr w:type="spellStart"/>
      <w:r w:rsidR="00E4140B">
        <w:rPr>
          <w:rFonts w:ascii="Times New Roman" w:hAnsi="Times New Roman"/>
          <w:sz w:val="30"/>
          <w:szCs w:val="30"/>
          <w:shd w:val="clear" w:color="auto" w:fill="FFFFFF"/>
        </w:rPr>
        <w:t>Пахоменко</w:t>
      </w:r>
      <w:proofErr w:type="spellEnd"/>
      <w:r w:rsidR="00E4140B">
        <w:rPr>
          <w:rFonts w:ascii="Times New Roman" w:hAnsi="Times New Roman"/>
          <w:sz w:val="30"/>
          <w:szCs w:val="30"/>
          <w:shd w:val="clear" w:color="auto" w:fill="FFFFFF"/>
        </w:rPr>
        <w:t xml:space="preserve"> поддержало МОО «</w:t>
      </w:r>
      <w:proofErr w:type="spellStart"/>
      <w:r w:rsidR="00E4140B">
        <w:rPr>
          <w:rFonts w:ascii="Times New Roman" w:hAnsi="Times New Roman"/>
          <w:sz w:val="30"/>
          <w:szCs w:val="30"/>
          <w:shd w:val="clear" w:color="auto" w:fill="FFFFFF"/>
        </w:rPr>
        <w:t>Экопроект</w:t>
      </w:r>
      <w:proofErr w:type="spellEnd"/>
      <w:r w:rsidR="00E4140B">
        <w:rPr>
          <w:rFonts w:ascii="Times New Roman" w:hAnsi="Times New Roman"/>
          <w:sz w:val="30"/>
          <w:szCs w:val="30"/>
          <w:shd w:val="clear" w:color="auto" w:fill="FFFFFF"/>
        </w:rPr>
        <w:t xml:space="preserve"> «Партнерство», ОО «</w:t>
      </w:r>
      <w:proofErr w:type="spellStart"/>
      <w:r w:rsidR="00E4140B">
        <w:rPr>
          <w:rFonts w:ascii="Times New Roman" w:hAnsi="Times New Roman"/>
          <w:sz w:val="30"/>
          <w:szCs w:val="30"/>
          <w:shd w:val="clear" w:color="auto" w:fill="FFFFFF"/>
        </w:rPr>
        <w:t>Экодом</w:t>
      </w:r>
      <w:proofErr w:type="spellEnd"/>
      <w:r w:rsidR="00E4140B">
        <w:rPr>
          <w:rFonts w:ascii="Times New Roman" w:hAnsi="Times New Roman"/>
          <w:sz w:val="30"/>
          <w:szCs w:val="30"/>
          <w:shd w:val="clear" w:color="auto" w:fill="FFFFFF"/>
        </w:rPr>
        <w:t>»</w:t>
      </w:r>
      <w:r w:rsidR="00992F2B">
        <w:rPr>
          <w:rFonts w:ascii="Times New Roman" w:hAnsi="Times New Roman"/>
          <w:sz w:val="30"/>
          <w:szCs w:val="30"/>
          <w:shd w:val="clear" w:color="auto" w:fill="FFFFFF"/>
        </w:rPr>
        <w:t>, ОО «АПБ»</w:t>
      </w:r>
      <w:r w:rsidR="00CE592E">
        <w:rPr>
          <w:rFonts w:ascii="Times New Roman" w:hAnsi="Times New Roman"/>
          <w:sz w:val="30"/>
          <w:szCs w:val="30"/>
          <w:shd w:val="clear" w:color="auto" w:fill="FFFFFF"/>
        </w:rPr>
        <w:t>, учреждение «ЦЭР»</w:t>
      </w:r>
      <w:r w:rsidR="00E4140B">
        <w:rPr>
          <w:rFonts w:ascii="Times New Roman" w:hAnsi="Times New Roman"/>
          <w:sz w:val="30"/>
          <w:szCs w:val="30"/>
          <w:shd w:val="clear" w:color="auto" w:fill="FFFFFF"/>
        </w:rPr>
        <w:t>.</w:t>
      </w:r>
      <w:r w:rsidR="00992F2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</w:p>
    <w:p w:rsidR="00AB5D3D" w:rsidRDefault="00992F2B" w:rsidP="003A217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Свою кандидатуру выдвинул исполнительный директор ассоциации «Возобновляемая энергетика»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Нистюк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В.П.</w:t>
      </w:r>
      <w:r w:rsidR="00E4140B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="001931DB">
        <w:rPr>
          <w:rFonts w:ascii="Times New Roman" w:hAnsi="Times New Roman"/>
          <w:sz w:val="30"/>
          <w:szCs w:val="30"/>
          <w:shd w:val="clear" w:color="auto" w:fill="FFFFFF"/>
        </w:rPr>
        <w:t xml:space="preserve">В этой связи </w:t>
      </w:r>
      <w:proofErr w:type="spellStart"/>
      <w:r w:rsidR="001931DB">
        <w:rPr>
          <w:rFonts w:ascii="Times New Roman" w:hAnsi="Times New Roman"/>
          <w:sz w:val="30"/>
          <w:szCs w:val="30"/>
          <w:shd w:val="clear" w:color="auto" w:fill="FFFFFF"/>
        </w:rPr>
        <w:t>Нистюку</w:t>
      </w:r>
      <w:proofErr w:type="spellEnd"/>
      <w:r w:rsidR="001931DB">
        <w:rPr>
          <w:rFonts w:ascii="Times New Roman" w:hAnsi="Times New Roman"/>
          <w:sz w:val="30"/>
          <w:szCs w:val="30"/>
          <w:shd w:val="clear" w:color="auto" w:fill="FFFFFF"/>
        </w:rPr>
        <w:t xml:space="preserve"> В.П. было предложено подготовить и направить в адрес Минприроды ходатайство о включении в состав бассейнового совета.</w:t>
      </w:r>
    </w:p>
    <w:p w:rsidR="00CD6B57" w:rsidRDefault="00CD6B57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</w:p>
    <w:p w:rsidR="001455E7" w:rsidRDefault="001455E7" w:rsidP="001455E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>РЕШИЛИ:</w:t>
      </w:r>
    </w:p>
    <w:p w:rsidR="001455E7" w:rsidRPr="00725A79" w:rsidRDefault="001455E7" w:rsidP="001455E7">
      <w:pPr>
        <w:numPr>
          <w:ilvl w:val="0"/>
          <w:numId w:val="14"/>
        </w:numPr>
        <w:tabs>
          <w:tab w:val="clear" w:pos="1789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7E0B1A"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к сведению информацию </w:t>
      </w:r>
      <w:r w:rsidR="008A3B19">
        <w:rPr>
          <w:rFonts w:ascii="Times New Roman" w:hAnsi="Times New Roman"/>
          <w:spacing w:val="-4"/>
          <w:sz w:val="30"/>
          <w:szCs w:val="30"/>
        </w:rPr>
        <w:t xml:space="preserve">начальника </w:t>
      </w:r>
      <w:r w:rsidR="00725A79">
        <w:rPr>
          <w:rFonts w:ascii="Times New Roman" w:hAnsi="Times New Roman"/>
          <w:spacing w:val="-4"/>
          <w:sz w:val="30"/>
          <w:szCs w:val="30"/>
        </w:rPr>
        <w:t>управления регулирования воздействия на атмосферный воздух и водные ресурсы Минприроды Завьялова С.В.</w:t>
      </w:r>
    </w:p>
    <w:p w:rsidR="00725A79" w:rsidRPr="007E0B1A" w:rsidRDefault="00725A79" w:rsidP="001455E7">
      <w:pPr>
        <w:numPr>
          <w:ilvl w:val="0"/>
          <w:numId w:val="14"/>
        </w:numPr>
        <w:tabs>
          <w:tab w:val="clear" w:pos="1789"/>
        </w:tabs>
        <w:spacing w:after="0" w:line="240" w:lineRule="auto"/>
        <w:ind w:left="0" w:firstLine="0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>
        <w:rPr>
          <w:rFonts w:ascii="Times New Roman" w:hAnsi="Times New Roman"/>
          <w:spacing w:val="-4"/>
          <w:sz w:val="30"/>
          <w:szCs w:val="30"/>
        </w:rPr>
        <w:t xml:space="preserve">Предложения о </w:t>
      </w:r>
      <w:r w:rsidR="00D275D5">
        <w:rPr>
          <w:rFonts w:ascii="Times New Roman" w:hAnsi="Times New Roman"/>
          <w:spacing w:val="-4"/>
          <w:sz w:val="30"/>
          <w:szCs w:val="30"/>
        </w:rPr>
        <w:t xml:space="preserve">возможных </w:t>
      </w:r>
      <w:r>
        <w:rPr>
          <w:rFonts w:ascii="Times New Roman" w:hAnsi="Times New Roman"/>
          <w:spacing w:val="-4"/>
          <w:sz w:val="30"/>
          <w:szCs w:val="30"/>
        </w:rPr>
        <w:t>кандидатурах</w:t>
      </w:r>
      <w:r w:rsidR="00D275D5">
        <w:rPr>
          <w:rFonts w:ascii="Times New Roman" w:hAnsi="Times New Roman"/>
          <w:spacing w:val="-4"/>
          <w:sz w:val="30"/>
          <w:szCs w:val="30"/>
        </w:rPr>
        <w:t xml:space="preserve"> от общественных организаций в состав бассейнового совета реки Днепр</w:t>
      </w:r>
      <w:r>
        <w:rPr>
          <w:rFonts w:ascii="Times New Roman" w:hAnsi="Times New Roman"/>
          <w:spacing w:val="-4"/>
          <w:sz w:val="30"/>
          <w:szCs w:val="30"/>
        </w:rPr>
        <w:t xml:space="preserve"> направить в Минприроды.</w:t>
      </w:r>
    </w:p>
    <w:p w:rsidR="00D91624" w:rsidRDefault="00D91624" w:rsidP="003313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A06BE" w:rsidRPr="00396470" w:rsidRDefault="00396470" w:rsidP="0039647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396470">
        <w:rPr>
          <w:rFonts w:ascii="Times New Roman" w:hAnsi="Times New Roman"/>
          <w:sz w:val="30"/>
          <w:szCs w:val="30"/>
          <w:u w:val="single"/>
        </w:rPr>
        <w:t>По третьему вопросу</w:t>
      </w:r>
    </w:p>
    <w:p w:rsidR="00536683" w:rsidRDefault="00DA06BE" w:rsidP="005366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536683">
        <w:rPr>
          <w:rFonts w:ascii="Times New Roman" w:hAnsi="Times New Roman"/>
          <w:sz w:val="30"/>
          <w:szCs w:val="30"/>
        </w:rPr>
        <w:t xml:space="preserve">Представитель </w:t>
      </w:r>
      <w:r w:rsidR="00DB4180">
        <w:rPr>
          <w:rFonts w:ascii="Times New Roman" w:hAnsi="Times New Roman"/>
          <w:sz w:val="30"/>
          <w:szCs w:val="30"/>
        </w:rPr>
        <w:t>ОО «</w:t>
      </w:r>
      <w:proofErr w:type="spellStart"/>
      <w:r w:rsidR="00DB4180">
        <w:rPr>
          <w:rFonts w:ascii="Times New Roman" w:hAnsi="Times New Roman"/>
          <w:sz w:val="30"/>
          <w:szCs w:val="30"/>
        </w:rPr>
        <w:t>Экодом</w:t>
      </w:r>
      <w:proofErr w:type="spellEnd"/>
      <w:r w:rsidR="00DB4180">
        <w:rPr>
          <w:rFonts w:ascii="Times New Roman" w:hAnsi="Times New Roman"/>
          <w:sz w:val="30"/>
          <w:szCs w:val="30"/>
        </w:rPr>
        <w:t xml:space="preserve">» </w:t>
      </w:r>
      <w:r w:rsidRPr="00536683">
        <w:rPr>
          <w:rFonts w:ascii="Times New Roman" w:hAnsi="Times New Roman"/>
          <w:sz w:val="30"/>
          <w:szCs w:val="30"/>
        </w:rPr>
        <w:t xml:space="preserve">Г.Федоров поинтересовался </w:t>
      </w:r>
      <w:r w:rsidR="003770C9">
        <w:rPr>
          <w:rFonts w:ascii="Times New Roman" w:hAnsi="Times New Roman"/>
          <w:sz w:val="30"/>
          <w:szCs w:val="30"/>
        </w:rPr>
        <w:t xml:space="preserve">ходом </w:t>
      </w:r>
      <w:proofErr w:type="gramStart"/>
      <w:r w:rsidR="003770C9">
        <w:rPr>
          <w:rFonts w:ascii="Times New Roman" w:hAnsi="Times New Roman"/>
          <w:sz w:val="30"/>
          <w:szCs w:val="30"/>
        </w:rPr>
        <w:t xml:space="preserve">подготовки </w:t>
      </w:r>
      <w:r w:rsidRPr="00536683">
        <w:rPr>
          <w:rFonts w:ascii="Times New Roman" w:hAnsi="Times New Roman"/>
          <w:sz w:val="30"/>
          <w:szCs w:val="30"/>
        </w:rPr>
        <w:t>проект</w:t>
      </w:r>
      <w:r w:rsidR="003770C9">
        <w:rPr>
          <w:rFonts w:ascii="Times New Roman" w:hAnsi="Times New Roman"/>
          <w:sz w:val="30"/>
          <w:szCs w:val="30"/>
        </w:rPr>
        <w:t>а</w:t>
      </w:r>
      <w:r w:rsidRPr="00536683">
        <w:rPr>
          <w:rFonts w:ascii="Times New Roman" w:hAnsi="Times New Roman"/>
          <w:sz w:val="30"/>
          <w:szCs w:val="30"/>
        </w:rPr>
        <w:t xml:space="preserve"> </w:t>
      </w:r>
      <w:r w:rsidR="003770C9">
        <w:rPr>
          <w:rFonts w:ascii="Times New Roman" w:hAnsi="Times New Roman"/>
          <w:sz w:val="30"/>
          <w:szCs w:val="30"/>
        </w:rPr>
        <w:t>п</w:t>
      </w:r>
      <w:r w:rsidRPr="00536683">
        <w:rPr>
          <w:rFonts w:ascii="Times New Roman" w:hAnsi="Times New Roman"/>
          <w:sz w:val="30"/>
          <w:szCs w:val="30"/>
        </w:rPr>
        <w:t>остановления Совета Министров</w:t>
      </w:r>
      <w:proofErr w:type="gramEnd"/>
      <w:r w:rsidR="00536683" w:rsidRPr="00536683">
        <w:rPr>
          <w:rFonts w:ascii="Times New Roman" w:hAnsi="Times New Roman"/>
          <w:sz w:val="30"/>
          <w:szCs w:val="30"/>
        </w:rPr>
        <w:t xml:space="preserve"> о порядке проведения общественных обсуждений экологически значимых решений</w:t>
      </w:r>
      <w:r w:rsidR="00536683">
        <w:rPr>
          <w:rFonts w:ascii="Times New Roman" w:hAnsi="Times New Roman"/>
          <w:sz w:val="30"/>
          <w:szCs w:val="30"/>
        </w:rPr>
        <w:t xml:space="preserve"> и возможностью подготовки концепции проекта.</w:t>
      </w:r>
    </w:p>
    <w:p w:rsidR="0072141F" w:rsidRDefault="00536683" w:rsidP="005366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Начальник отдела информации и связей с общественностью </w:t>
      </w:r>
      <w:proofErr w:type="spellStart"/>
      <w:r w:rsidR="00725A79">
        <w:rPr>
          <w:rFonts w:ascii="Times New Roman" w:hAnsi="Times New Roman"/>
          <w:sz w:val="30"/>
          <w:szCs w:val="30"/>
        </w:rPr>
        <w:t>Евдасёва</w:t>
      </w:r>
      <w:proofErr w:type="spellEnd"/>
      <w:r w:rsidR="00725A79">
        <w:rPr>
          <w:rFonts w:ascii="Times New Roman" w:hAnsi="Times New Roman"/>
          <w:sz w:val="30"/>
          <w:szCs w:val="30"/>
        </w:rPr>
        <w:t xml:space="preserve"> Т.П. </w:t>
      </w:r>
      <w:r>
        <w:rPr>
          <w:rFonts w:ascii="Times New Roman" w:hAnsi="Times New Roman"/>
          <w:sz w:val="30"/>
          <w:szCs w:val="30"/>
        </w:rPr>
        <w:t xml:space="preserve">проинформировала, что </w:t>
      </w:r>
      <w:r w:rsidR="003770C9">
        <w:rPr>
          <w:rFonts w:ascii="Times New Roman" w:hAnsi="Times New Roman"/>
          <w:sz w:val="30"/>
          <w:szCs w:val="30"/>
        </w:rPr>
        <w:t xml:space="preserve">ориентировочно в марте с.г. по данному </w:t>
      </w:r>
      <w:r>
        <w:rPr>
          <w:rFonts w:ascii="Times New Roman" w:hAnsi="Times New Roman"/>
          <w:sz w:val="30"/>
          <w:szCs w:val="30"/>
        </w:rPr>
        <w:t>проект</w:t>
      </w:r>
      <w:r w:rsidR="003770C9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</w:t>
      </w:r>
      <w:r w:rsidR="003770C9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 xml:space="preserve">остановления </w:t>
      </w:r>
      <w:r w:rsidR="003770C9">
        <w:rPr>
          <w:rFonts w:ascii="Times New Roman" w:hAnsi="Times New Roman"/>
          <w:sz w:val="30"/>
          <w:szCs w:val="30"/>
        </w:rPr>
        <w:t>будут проведены общественные обсуждения. Сам проект будет направлен общественным объединениям и размещен на сайте Минприроды.</w:t>
      </w:r>
    </w:p>
    <w:p w:rsidR="00DA06BE" w:rsidRPr="00536683" w:rsidRDefault="0072141F" w:rsidP="0053668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Председатель Комитета «Ветераны Чернобыля» </w:t>
      </w:r>
      <w:proofErr w:type="spellStart"/>
      <w:r>
        <w:rPr>
          <w:rFonts w:ascii="Times New Roman" w:hAnsi="Times New Roman"/>
          <w:sz w:val="30"/>
          <w:szCs w:val="30"/>
        </w:rPr>
        <w:t>Каменков</w:t>
      </w:r>
      <w:proofErr w:type="spellEnd"/>
      <w:r>
        <w:rPr>
          <w:rFonts w:ascii="Times New Roman" w:hAnsi="Times New Roman"/>
          <w:sz w:val="30"/>
          <w:szCs w:val="30"/>
        </w:rPr>
        <w:t xml:space="preserve"> В.П. поинтересовался планом мероприятий к 30-летию аварии на Чернобыльской АЭС и предложил пригласить ветеранов-чернобыльцев на мероприятия, </w:t>
      </w:r>
      <w:r w:rsidR="003770C9">
        <w:rPr>
          <w:rFonts w:ascii="Times New Roman" w:hAnsi="Times New Roman"/>
          <w:sz w:val="30"/>
          <w:szCs w:val="30"/>
        </w:rPr>
        <w:t>приуроченные</w:t>
      </w:r>
      <w:r>
        <w:rPr>
          <w:rFonts w:ascii="Times New Roman" w:hAnsi="Times New Roman"/>
          <w:sz w:val="30"/>
          <w:szCs w:val="30"/>
        </w:rPr>
        <w:t xml:space="preserve"> данной трагической дате в истории Республики Беларусь. </w:t>
      </w:r>
      <w:r w:rsidR="00536683">
        <w:rPr>
          <w:rFonts w:ascii="Times New Roman" w:hAnsi="Times New Roman"/>
          <w:sz w:val="30"/>
          <w:szCs w:val="30"/>
        </w:rPr>
        <w:t xml:space="preserve"> </w:t>
      </w:r>
    </w:p>
    <w:p w:rsidR="00DA06BE" w:rsidRPr="00DA06BE" w:rsidRDefault="00DA06BE" w:rsidP="00DA06BE">
      <w:pPr>
        <w:pStyle w:val="a3"/>
        <w:spacing w:after="0" w:line="240" w:lineRule="auto"/>
        <w:ind w:left="1789"/>
        <w:jc w:val="both"/>
        <w:rPr>
          <w:rFonts w:ascii="Times New Roman" w:hAnsi="Times New Roman"/>
          <w:sz w:val="30"/>
          <w:szCs w:val="30"/>
        </w:rPr>
      </w:pPr>
    </w:p>
    <w:p w:rsidR="003313A0" w:rsidRDefault="003313A0" w:rsidP="003313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РЕШИЛИ:</w:t>
      </w:r>
    </w:p>
    <w:p w:rsidR="00725A79" w:rsidRPr="00725A79" w:rsidRDefault="00725A79" w:rsidP="00725A79">
      <w:pPr>
        <w:pStyle w:val="a3"/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Принять к сведению информацию начальника отдела информации и связей с общественностью Минприроды </w:t>
      </w:r>
      <w:proofErr w:type="spellStart"/>
      <w:r>
        <w:rPr>
          <w:rFonts w:ascii="Times New Roman" w:hAnsi="Times New Roman"/>
          <w:sz w:val="30"/>
          <w:szCs w:val="30"/>
          <w:shd w:val="clear" w:color="auto" w:fill="FFFFFF"/>
        </w:rPr>
        <w:t>Евдасёвой</w:t>
      </w:r>
      <w:proofErr w:type="spell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Т.П.</w:t>
      </w:r>
    </w:p>
    <w:p w:rsidR="00725A79" w:rsidRPr="00725A79" w:rsidRDefault="00725A79" w:rsidP="00725A79">
      <w:pPr>
        <w:pStyle w:val="a3"/>
        <w:numPr>
          <w:ilvl w:val="0"/>
          <w:numId w:val="26"/>
        </w:numPr>
        <w:spacing w:after="0" w:line="240" w:lineRule="auto"/>
        <w:ind w:left="0" w:firstLine="142"/>
        <w:jc w:val="both"/>
        <w:rPr>
          <w:rFonts w:ascii="Times New Roman" w:hAnsi="Times New Roman"/>
          <w:sz w:val="30"/>
          <w:szCs w:val="30"/>
        </w:rPr>
      </w:pPr>
      <w:r w:rsidRPr="00961632">
        <w:rPr>
          <w:rFonts w:ascii="Times New Roman" w:hAnsi="Times New Roman"/>
          <w:sz w:val="30"/>
          <w:szCs w:val="30"/>
        </w:rPr>
        <w:t xml:space="preserve">Председателю общественного объединения "Белорусский республиканский союз юристов" </w:t>
      </w:r>
      <w:proofErr w:type="spellStart"/>
      <w:r w:rsidRPr="00961632">
        <w:rPr>
          <w:rFonts w:ascii="Times New Roman" w:hAnsi="Times New Roman"/>
          <w:sz w:val="30"/>
          <w:szCs w:val="30"/>
        </w:rPr>
        <w:t>Каменкову</w:t>
      </w:r>
      <w:proofErr w:type="spellEnd"/>
      <w:r w:rsidRPr="00961632">
        <w:rPr>
          <w:rFonts w:ascii="Times New Roman" w:hAnsi="Times New Roman"/>
          <w:sz w:val="30"/>
          <w:szCs w:val="30"/>
        </w:rPr>
        <w:t xml:space="preserve"> Виктору Сергеевичу направить</w:t>
      </w:r>
      <w:r>
        <w:rPr>
          <w:rFonts w:ascii="Arial" w:hAnsi="Arial" w:cs="Arial"/>
          <w:color w:val="818181"/>
        </w:rPr>
        <w:t xml:space="preserve">  </w:t>
      </w:r>
      <w:r w:rsidR="003770C9" w:rsidRPr="003770C9">
        <w:rPr>
          <w:rFonts w:ascii="Times New Roman" w:hAnsi="Times New Roman"/>
          <w:sz w:val="30"/>
          <w:szCs w:val="30"/>
        </w:rPr>
        <w:t xml:space="preserve">мероприятия </w:t>
      </w:r>
      <w:r w:rsidR="00961632">
        <w:rPr>
          <w:rFonts w:ascii="Times New Roman" w:hAnsi="Times New Roman"/>
          <w:sz w:val="30"/>
          <w:szCs w:val="30"/>
        </w:rPr>
        <w:t>план</w:t>
      </w:r>
      <w:r w:rsidR="003770C9">
        <w:rPr>
          <w:rFonts w:ascii="Times New Roman" w:hAnsi="Times New Roman"/>
          <w:sz w:val="30"/>
          <w:szCs w:val="30"/>
        </w:rPr>
        <w:t>а, приуроченные,</w:t>
      </w:r>
      <w:r w:rsidR="00961632">
        <w:rPr>
          <w:rFonts w:ascii="Times New Roman" w:hAnsi="Times New Roman"/>
          <w:sz w:val="30"/>
          <w:szCs w:val="30"/>
        </w:rPr>
        <w:t xml:space="preserve"> к 30-летию аварии на Чернобыльской АЭС</w:t>
      </w:r>
    </w:p>
    <w:p w:rsidR="00326582" w:rsidRPr="007E0B1A" w:rsidRDefault="00326582" w:rsidP="002D2D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F0E79" w:rsidRPr="007E0B1A" w:rsidRDefault="00DF0E79" w:rsidP="002D2D5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0"/>
      </w:tblGrid>
      <w:tr w:rsidR="00700698" w:rsidRPr="007E0B1A">
        <w:tc>
          <w:tcPr>
            <w:tcW w:w="4068" w:type="dxa"/>
          </w:tcPr>
          <w:p w:rsidR="00700698" w:rsidRPr="007E0B1A" w:rsidRDefault="00E04EEC" w:rsidP="003313A0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0B1A">
              <w:rPr>
                <w:rFonts w:ascii="Times New Roman" w:hAnsi="Times New Roman"/>
                <w:sz w:val="30"/>
                <w:szCs w:val="30"/>
              </w:rPr>
              <w:t>Министр</w:t>
            </w:r>
            <w:r w:rsidR="00700698" w:rsidRPr="007E0B1A">
              <w:rPr>
                <w:rFonts w:ascii="Times New Roman" w:hAnsi="Times New Roman"/>
                <w:sz w:val="30"/>
                <w:szCs w:val="30"/>
              </w:rPr>
              <w:t xml:space="preserve"> природных ресурсов и охраны окружающей среды Республики Беларусь</w:t>
            </w:r>
          </w:p>
        </w:tc>
        <w:tc>
          <w:tcPr>
            <w:tcW w:w="5400" w:type="dxa"/>
          </w:tcPr>
          <w:p w:rsidR="00700698" w:rsidRPr="007E0B1A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7E0B1A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7E0B1A" w:rsidRDefault="00700698" w:rsidP="00A0320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7E0B1A" w:rsidRDefault="00700698" w:rsidP="00DF0E7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7E0B1A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071393" w:rsidRPr="007E0B1A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  <w:proofErr w:type="spellStart"/>
            <w:r w:rsidR="00DF0E79" w:rsidRPr="007E0B1A">
              <w:rPr>
                <w:rFonts w:ascii="Times New Roman" w:hAnsi="Times New Roman"/>
                <w:sz w:val="30"/>
                <w:szCs w:val="30"/>
              </w:rPr>
              <w:t>А.М.Ковхуто</w:t>
            </w:r>
            <w:proofErr w:type="spellEnd"/>
          </w:p>
        </w:tc>
      </w:tr>
    </w:tbl>
    <w:p w:rsidR="003412CF" w:rsidRPr="007E0B1A" w:rsidRDefault="003412CF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DF0E79" w:rsidRPr="007E0B1A" w:rsidRDefault="00DF0E79" w:rsidP="00A0320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7E0B1A" w:rsidRDefault="00952642" w:rsidP="002D2D5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7E0B1A">
        <w:rPr>
          <w:rFonts w:ascii="Times New Roman" w:hAnsi="Times New Roman"/>
          <w:sz w:val="30"/>
          <w:szCs w:val="30"/>
        </w:rPr>
        <w:t>Протокол вел</w:t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6D5664" w:rsidRPr="007E0B1A">
        <w:rPr>
          <w:rFonts w:ascii="Times New Roman" w:hAnsi="Times New Roman"/>
          <w:sz w:val="30"/>
          <w:szCs w:val="30"/>
        </w:rPr>
        <w:tab/>
      </w:r>
      <w:r w:rsidR="008176E6" w:rsidRPr="007E0B1A">
        <w:rPr>
          <w:rFonts w:ascii="Times New Roman" w:hAnsi="Times New Roman"/>
          <w:sz w:val="30"/>
          <w:szCs w:val="30"/>
        </w:rPr>
        <w:tab/>
      </w:r>
      <w:r w:rsidRPr="007E0B1A">
        <w:rPr>
          <w:rFonts w:ascii="Times New Roman" w:hAnsi="Times New Roman"/>
          <w:sz w:val="30"/>
          <w:szCs w:val="30"/>
        </w:rPr>
        <w:t>В.В. Марков</w:t>
      </w:r>
    </w:p>
    <w:sectPr w:rsidR="00952642" w:rsidRPr="007E0B1A" w:rsidSect="005F511F">
      <w:headerReference w:type="even" r:id="rId8"/>
      <w:headerReference w:type="default" r:id="rId9"/>
      <w:pgSz w:w="11906" w:h="16838"/>
      <w:pgMar w:top="993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EFF" w:rsidRDefault="008F7EFF" w:rsidP="002941DD">
      <w:pPr>
        <w:spacing w:after="0" w:line="240" w:lineRule="auto"/>
      </w:pPr>
      <w:r>
        <w:separator/>
      </w:r>
    </w:p>
  </w:endnote>
  <w:endnote w:type="continuationSeparator" w:id="0">
    <w:p w:rsidR="008F7EFF" w:rsidRDefault="008F7EFF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EFF" w:rsidRDefault="008F7EFF" w:rsidP="002941DD">
      <w:pPr>
        <w:spacing w:after="0" w:line="240" w:lineRule="auto"/>
      </w:pPr>
      <w:r>
        <w:separator/>
      </w:r>
    </w:p>
  </w:footnote>
  <w:footnote w:type="continuationSeparator" w:id="0">
    <w:p w:rsidR="008F7EFF" w:rsidRDefault="008F7EFF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36" w:rsidRDefault="00BB2A1A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F253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F2536" w:rsidRDefault="003F253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536" w:rsidRDefault="00BB2A1A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3F253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1589">
      <w:rPr>
        <w:rStyle w:val="a8"/>
        <w:noProof/>
      </w:rPr>
      <w:t>4</w:t>
    </w:r>
    <w:r>
      <w:rPr>
        <w:rStyle w:val="a8"/>
      </w:rPr>
      <w:fldChar w:fldCharType="end"/>
    </w:r>
  </w:p>
  <w:p w:rsidR="003F2536" w:rsidRPr="00821D5E" w:rsidRDefault="003F253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3F2536" w:rsidRDefault="003F2536" w:rsidP="00244A2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14872621"/>
    <w:multiLevelType w:val="hybridMultilevel"/>
    <w:tmpl w:val="D9509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301A"/>
    <w:multiLevelType w:val="hybridMultilevel"/>
    <w:tmpl w:val="797030E8"/>
    <w:lvl w:ilvl="0" w:tplc="11147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9D161BE"/>
    <w:multiLevelType w:val="hybridMultilevel"/>
    <w:tmpl w:val="F0966328"/>
    <w:lvl w:ilvl="0" w:tplc="D048E06A">
      <w:start w:val="1"/>
      <w:numFmt w:val="decimal"/>
      <w:lvlText w:val="%1."/>
      <w:lvlJc w:val="left"/>
      <w:pPr>
        <w:ind w:left="17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6">
    <w:nsid w:val="35BD4083"/>
    <w:multiLevelType w:val="hybridMultilevel"/>
    <w:tmpl w:val="3E00F05A"/>
    <w:lvl w:ilvl="0" w:tplc="5446993C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63163F"/>
    <w:multiLevelType w:val="hybridMultilevel"/>
    <w:tmpl w:val="FF52BB2E"/>
    <w:lvl w:ilvl="0" w:tplc="708298A8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434C75B0"/>
    <w:multiLevelType w:val="hybridMultilevel"/>
    <w:tmpl w:val="37C60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139AF"/>
    <w:multiLevelType w:val="hybridMultilevel"/>
    <w:tmpl w:val="B4EA1B70"/>
    <w:lvl w:ilvl="0" w:tplc="FBEC4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32011"/>
    <w:multiLevelType w:val="hybridMultilevel"/>
    <w:tmpl w:val="B3183136"/>
    <w:lvl w:ilvl="0" w:tplc="483A56C2">
      <w:start w:val="3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6">
    <w:nsid w:val="66DA7715"/>
    <w:multiLevelType w:val="hybridMultilevel"/>
    <w:tmpl w:val="78E8C7A2"/>
    <w:lvl w:ilvl="0" w:tplc="9FC24D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DE40D89"/>
    <w:multiLevelType w:val="hybridMultilevel"/>
    <w:tmpl w:val="EFB0B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B023C9"/>
    <w:multiLevelType w:val="hybridMultilevel"/>
    <w:tmpl w:val="298C22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CD24DB"/>
    <w:multiLevelType w:val="hybridMultilevel"/>
    <w:tmpl w:val="B6A463B0"/>
    <w:lvl w:ilvl="0" w:tplc="851AA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66411E"/>
    <w:multiLevelType w:val="hybridMultilevel"/>
    <w:tmpl w:val="43F2195C"/>
    <w:lvl w:ilvl="0" w:tplc="6A269D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0"/>
  </w:num>
  <w:num w:numId="3">
    <w:abstractNumId w:val="19"/>
  </w:num>
  <w:num w:numId="4">
    <w:abstractNumId w:val="24"/>
  </w:num>
  <w:num w:numId="5">
    <w:abstractNumId w:val="12"/>
  </w:num>
  <w:num w:numId="6">
    <w:abstractNumId w:val="18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4"/>
  </w:num>
  <w:num w:numId="12">
    <w:abstractNumId w:val="20"/>
  </w:num>
  <w:num w:numId="13">
    <w:abstractNumId w:val="10"/>
  </w:num>
  <w:num w:numId="14">
    <w:abstractNumId w:val="8"/>
  </w:num>
  <w:num w:numId="15">
    <w:abstractNumId w:val="6"/>
  </w:num>
  <w:num w:numId="16">
    <w:abstractNumId w:val="5"/>
  </w:num>
  <w:num w:numId="17">
    <w:abstractNumId w:val="14"/>
  </w:num>
  <w:num w:numId="18">
    <w:abstractNumId w:val="25"/>
  </w:num>
  <w:num w:numId="19">
    <w:abstractNumId w:val="16"/>
  </w:num>
  <w:num w:numId="20">
    <w:abstractNumId w:val="2"/>
  </w:num>
  <w:num w:numId="21">
    <w:abstractNumId w:val="9"/>
  </w:num>
  <w:num w:numId="22">
    <w:abstractNumId w:val="22"/>
  </w:num>
  <w:num w:numId="23">
    <w:abstractNumId w:val="21"/>
  </w:num>
  <w:num w:numId="24">
    <w:abstractNumId w:val="15"/>
  </w:num>
  <w:num w:numId="25">
    <w:abstractNumId w:val="23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2E37"/>
    <w:rsid w:val="000145F4"/>
    <w:rsid w:val="0001473D"/>
    <w:rsid w:val="00014D6D"/>
    <w:rsid w:val="0001545D"/>
    <w:rsid w:val="00022325"/>
    <w:rsid w:val="0002318C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57786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3A13"/>
    <w:rsid w:val="000846D3"/>
    <w:rsid w:val="00091A3B"/>
    <w:rsid w:val="00093D7B"/>
    <w:rsid w:val="000A3FB5"/>
    <w:rsid w:val="000A41F9"/>
    <w:rsid w:val="000A4767"/>
    <w:rsid w:val="000A6DFF"/>
    <w:rsid w:val="000B0E7B"/>
    <w:rsid w:val="000B147E"/>
    <w:rsid w:val="000B5532"/>
    <w:rsid w:val="000B59CA"/>
    <w:rsid w:val="000B59E3"/>
    <w:rsid w:val="000B6167"/>
    <w:rsid w:val="000B6A85"/>
    <w:rsid w:val="000C2B71"/>
    <w:rsid w:val="000C5DAE"/>
    <w:rsid w:val="000C6965"/>
    <w:rsid w:val="000C784A"/>
    <w:rsid w:val="000D6213"/>
    <w:rsid w:val="000D661F"/>
    <w:rsid w:val="000E4E3D"/>
    <w:rsid w:val="000F1670"/>
    <w:rsid w:val="000F43BB"/>
    <w:rsid w:val="000F5034"/>
    <w:rsid w:val="00110A22"/>
    <w:rsid w:val="00113E76"/>
    <w:rsid w:val="00114EA9"/>
    <w:rsid w:val="00115A42"/>
    <w:rsid w:val="00115F05"/>
    <w:rsid w:val="00115F81"/>
    <w:rsid w:val="00116D83"/>
    <w:rsid w:val="00117E27"/>
    <w:rsid w:val="001201E8"/>
    <w:rsid w:val="0012028E"/>
    <w:rsid w:val="00120748"/>
    <w:rsid w:val="001222B0"/>
    <w:rsid w:val="00123458"/>
    <w:rsid w:val="0012346E"/>
    <w:rsid w:val="00123550"/>
    <w:rsid w:val="001236B0"/>
    <w:rsid w:val="00132562"/>
    <w:rsid w:val="001338BE"/>
    <w:rsid w:val="001343C2"/>
    <w:rsid w:val="001353E2"/>
    <w:rsid w:val="001370C7"/>
    <w:rsid w:val="00141560"/>
    <w:rsid w:val="0014157F"/>
    <w:rsid w:val="001446BE"/>
    <w:rsid w:val="00144AD7"/>
    <w:rsid w:val="001455E7"/>
    <w:rsid w:val="0015071D"/>
    <w:rsid w:val="00151E0F"/>
    <w:rsid w:val="00152622"/>
    <w:rsid w:val="00153FCD"/>
    <w:rsid w:val="00154491"/>
    <w:rsid w:val="00155FBF"/>
    <w:rsid w:val="00160903"/>
    <w:rsid w:val="00161FE3"/>
    <w:rsid w:val="00162241"/>
    <w:rsid w:val="001718D5"/>
    <w:rsid w:val="00172A37"/>
    <w:rsid w:val="00176312"/>
    <w:rsid w:val="00177AED"/>
    <w:rsid w:val="00177C40"/>
    <w:rsid w:val="00182FEA"/>
    <w:rsid w:val="00183972"/>
    <w:rsid w:val="00184DC9"/>
    <w:rsid w:val="00187D00"/>
    <w:rsid w:val="00187F44"/>
    <w:rsid w:val="001917EF"/>
    <w:rsid w:val="001929D1"/>
    <w:rsid w:val="001931DB"/>
    <w:rsid w:val="00195EA1"/>
    <w:rsid w:val="001A4D58"/>
    <w:rsid w:val="001B22A2"/>
    <w:rsid w:val="001B40CF"/>
    <w:rsid w:val="001C4018"/>
    <w:rsid w:val="001C515B"/>
    <w:rsid w:val="001C5F04"/>
    <w:rsid w:val="001D04ED"/>
    <w:rsid w:val="001D1274"/>
    <w:rsid w:val="001D1C9C"/>
    <w:rsid w:val="001D325E"/>
    <w:rsid w:val="001D7F2B"/>
    <w:rsid w:val="001E0221"/>
    <w:rsid w:val="001E1B24"/>
    <w:rsid w:val="001E2C0B"/>
    <w:rsid w:val="001E54D2"/>
    <w:rsid w:val="001E5735"/>
    <w:rsid w:val="001E64DF"/>
    <w:rsid w:val="001F6420"/>
    <w:rsid w:val="001F7F55"/>
    <w:rsid w:val="00212F8E"/>
    <w:rsid w:val="002143C3"/>
    <w:rsid w:val="002143D4"/>
    <w:rsid w:val="00217555"/>
    <w:rsid w:val="00223A38"/>
    <w:rsid w:val="00223E32"/>
    <w:rsid w:val="00230010"/>
    <w:rsid w:val="0023379C"/>
    <w:rsid w:val="002342A8"/>
    <w:rsid w:val="002355B3"/>
    <w:rsid w:val="002372B5"/>
    <w:rsid w:val="002430EB"/>
    <w:rsid w:val="00243E18"/>
    <w:rsid w:val="00244A2D"/>
    <w:rsid w:val="0024507B"/>
    <w:rsid w:val="0024518F"/>
    <w:rsid w:val="002463E9"/>
    <w:rsid w:val="00253A5D"/>
    <w:rsid w:val="00254E82"/>
    <w:rsid w:val="002556E0"/>
    <w:rsid w:val="00263F98"/>
    <w:rsid w:val="0026513C"/>
    <w:rsid w:val="00267209"/>
    <w:rsid w:val="0027019E"/>
    <w:rsid w:val="00275A4B"/>
    <w:rsid w:val="0027704A"/>
    <w:rsid w:val="00277AC6"/>
    <w:rsid w:val="002808DD"/>
    <w:rsid w:val="002827C6"/>
    <w:rsid w:val="00285303"/>
    <w:rsid w:val="0028611D"/>
    <w:rsid w:val="00290E85"/>
    <w:rsid w:val="0029396D"/>
    <w:rsid w:val="002941DD"/>
    <w:rsid w:val="0029722B"/>
    <w:rsid w:val="002A02EB"/>
    <w:rsid w:val="002A47D3"/>
    <w:rsid w:val="002A6EF5"/>
    <w:rsid w:val="002B074B"/>
    <w:rsid w:val="002B31FF"/>
    <w:rsid w:val="002B35B1"/>
    <w:rsid w:val="002B3817"/>
    <w:rsid w:val="002B4122"/>
    <w:rsid w:val="002B6011"/>
    <w:rsid w:val="002B70BF"/>
    <w:rsid w:val="002C5B07"/>
    <w:rsid w:val="002C7948"/>
    <w:rsid w:val="002D152A"/>
    <w:rsid w:val="002D205F"/>
    <w:rsid w:val="002D2D5F"/>
    <w:rsid w:val="002D3875"/>
    <w:rsid w:val="002E04AE"/>
    <w:rsid w:val="002E0CFC"/>
    <w:rsid w:val="002E3DA3"/>
    <w:rsid w:val="002E4535"/>
    <w:rsid w:val="002E577E"/>
    <w:rsid w:val="002F0667"/>
    <w:rsid w:val="002F0C19"/>
    <w:rsid w:val="002F37DC"/>
    <w:rsid w:val="002F5627"/>
    <w:rsid w:val="002F6E92"/>
    <w:rsid w:val="002F7C7E"/>
    <w:rsid w:val="003036EC"/>
    <w:rsid w:val="00304CDA"/>
    <w:rsid w:val="003055D0"/>
    <w:rsid w:val="003079B4"/>
    <w:rsid w:val="00307DE5"/>
    <w:rsid w:val="003104F2"/>
    <w:rsid w:val="00311FD1"/>
    <w:rsid w:val="003142C7"/>
    <w:rsid w:val="00314E5A"/>
    <w:rsid w:val="003171A4"/>
    <w:rsid w:val="0031793D"/>
    <w:rsid w:val="00320FD8"/>
    <w:rsid w:val="00321AF2"/>
    <w:rsid w:val="00322676"/>
    <w:rsid w:val="00322784"/>
    <w:rsid w:val="00322B70"/>
    <w:rsid w:val="00322B8E"/>
    <w:rsid w:val="00323057"/>
    <w:rsid w:val="00323A88"/>
    <w:rsid w:val="00326582"/>
    <w:rsid w:val="003268D5"/>
    <w:rsid w:val="00326D08"/>
    <w:rsid w:val="003313A0"/>
    <w:rsid w:val="00331479"/>
    <w:rsid w:val="00333433"/>
    <w:rsid w:val="003412CF"/>
    <w:rsid w:val="003457EC"/>
    <w:rsid w:val="00356748"/>
    <w:rsid w:val="00362B06"/>
    <w:rsid w:val="00363DF2"/>
    <w:rsid w:val="00364811"/>
    <w:rsid w:val="00372CD7"/>
    <w:rsid w:val="00373391"/>
    <w:rsid w:val="003733E8"/>
    <w:rsid w:val="003749A5"/>
    <w:rsid w:val="003770C9"/>
    <w:rsid w:val="003822C1"/>
    <w:rsid w:val="00384116"/>
    <w:rsid w:val="00387731"/>
    <w:rsid w:val="00387CE5"/>
    <w:rsid w:val="00390A31"/>
    <w:rsid w:val="003939F2"/>
    <w:rsid w:val="003956F2"/>
    <w:rsid w:val="00396470"/>
    <w:rsid w:val="0039788A"/>
    <w:rsid w:val="003A2173"/>
    <w:rsid w:val="003A3008"/>
    <w:rsid w:val="003B1100"/>
    <w:rsid w:val="003B3198"/>
    <w:rsid w:val="003B33D6"/>
    <w:rsid w:val="003B649E"/>
    <w:rsid w:val="003C00D4"/>
    <w:rsid w:val="003C09C0"/>
    <w:rsid w:val="003C1450"/>
    <w:rsid w:val="003C18D1"/>
    <w:rsid w:val="003C1DBA"/>
    <w:rsid w:val="003C2962"/>
    <w:rsid w:val="003C38D6"/>
    <w:rsid w:val="003C3EF7"/>
    <w:rsid w:val="003C41F0"/>
    <w:rsid w:val="003C51EE"/>
    <w:rsid w:val="003C593C"/>
    <w:rsid w:val="003D044B"/>
    <w:rsid w:val="003D05BF"/>
    <w:rsid w:val="003D140B"/>
    <w:rsid w:val="003D1838"/>
    <w:rsid w:val="003D47E8"/>
    <w:rsid w:val="003D5E42"/>
    <w:rsid w:val="003D7B82"/>
    <w:rsid w:val="003E07F6"/>
    <w:rsid w:val="003E6D98"/>
    <w:rsid w:val="003E70DC"/>
    <w:rsid w:val="003F0EC0"/>
    <w:rsid w:val="003F1FCA"/>
    <w:rsid w:val="003F2536"/>
    <w:rsid w:val="003F3485"/>
    <w:rsid w:val="003F3D08"/>
    <w:rsid w:val="003F4062"/>
    <w:rsid w:val="004020AF"/>
    <w:rsid w:val="00407040"/>
    <w:rsid w:val="004079B4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31D6B"/>
    <w:rsid w:val="0043315F"/>
    <w:rsid w:val="00434A88"/>
    <w:rsid w:val="00443D83"/>
    <w:rsid w:val="00444CD5"/>
    <w:rsid w:val="004461CD"/>
    <w:rsid w:val="00450949"/>
    <w:rsid w:val="00451D80"/>
    <w:rsid w:val="00452D14"/>
    <w:rsid w:val="00453846"/>
    <w:rsid w:val="00456D0F"/>
    <w:rsid w:val="00456D1B"/>
    <w:rsid w:val="00461E02"/>
    <w:rsid w:val="0046300F"/>
    <w:rsid w:val="00464875"/>
    <w:rsid w:val="00465CAA"/>
    <w:rsid w:val="004674B9"/>
    <w:rsid w:val="0048131B"/>
    <w:rsid w:val="004813F5"/>
    <w:rsid w:val="00482242"/>
    <w:rsid w:val="00482E8A"/>
    <w:rsid w:val="00485177"/>
    <w:rsid w:val="00486B37"/>
    <w:rsid w:val="00490DED"/>
    <w:rsid w:val="0049230A"/>
    <w:rsid w:val="004930B3"/>
    <w:rsid w:val="00494809"/>
    <w:rsid w:val="004A3C24"/>
    <w:rsid w:val="004B2B94"/>
    <w:rsid w:val="004B4FD9"/>
    <w:rsid w:val="004B7FE5"/>
    <w:rsid w:val="004C4E92"/>
    <w:rsid w:val="004C7954"/>
    <w:rsid w:val="004D01B7"/>
    <w:rsid w:val="004D3F5E"/>
    <w:rsid w:val="004D46F5"/>
    <w:rsid w:val="004D4E8F"/>
    <w:rsid w:val="004D56A6"/>
    <w:rsid w:val="004D651E"/>
    <w:rsid w:val="004E1AF8"/>
    <w:rsid w:val="004E29DF"/>
    <w:rsid w:val="004E62D7"/>
    <w:rsid w:val="004F242A"/>
    <w:rsid w:val="00500397"/>
    <w:rsid w:val="00500E72"/>
    <w:rsid w:val="00501556"/>
    <w:rsid w:val="00501CB5"/>
    <w:rsid w:val="00502D6B"/>
    <w:rsid w:val="005031C2"/>
    <w:rsid w:val="0050393E"/>
    <w:rsid w:val="00504011"/>
    <w:rsid w:val="00511D42"/>
    <w:rsid w:val="00512D69"/>
    <w:rsid w:val="0051341A"/>
    <w:rsid w:val="00515FE4"/>
    <w:rsid w:val="00516F26"/>
    <w:rsid w:val="00525FBB"/>
    <w:rsid w:val="005279B2"/>
    <w:rsid w:val="00531682"/>
    <w:rsid w:val="00533D54"/>
    <w:rsid w:val="0053448A"/>
    <w:rsid w:val="00534A0A"/>
    <w:rsid w:val="00536683"/>
    <w:rsid w:val="005369D7"/>
    <w:rsid w:val="00540F87"/>
    <w:rsid w:val="0054136B"/>
    <w:rsid w:val="00544FDB"/>
    <w:rsid w:val="005459F8"/>
    <w:rsid w:val="00547F39"/>
    <w:rsid w:val="005525B4"/>
    <w:rsid w:val="005538C6"/>
    <w:rsid w:val="005561AC"/>
    <w:rsid w:val="0055627B"/>
    <w:rsid w:val="00557D25"/>
    <w:rsid w:val="00557FD5"/>
    <w:rsid w:val="0056162E"/>
    <w:rsid w:val="00561CB8"/>
    <w:rsid w:val="00565DC5"/>
    <w:rsid w:val="00567926"/>
    <w:rsid w:val="00570CF3"/>
    <w:rsid w:val="00572049"/>
    <w:rsid w:val="00573512"/>
    <w:rsid w:val="00574CC7"/>
    <w:rsid w:val="005757BB"/>
    <w:rsid w:val="00585841"/>
    <w:rsid w:val="00586EDA"/>
    <w:rsid w:val="005870B0"/>
    <w:rsid w:val="005902D0"/>
    <w:rsid w:val="0059574B"/>
    <w:rsid w:val="005A2164"/>
    <w:rsid w:val="005A2829"/>
    <w:rsid w:val="005A31DF"/>
    <w:rsid w:val="005A69AB"/>
    <w:rsid w:val="005A728E"/>
    <w:rsid w:val="005B07BC"/>
    <w:rsid w:val="005B19E8"/>
    <w:rsid w:val="005B2761"/>
    <w:rsid w:val="005B613D"/>
    <w:rsid w:val="005B63F8"/>
    <w:rsid w:val="005C1B0E"/>
    <w:rsid w:val="005C3388"/>
    <w:rsid w:val="005C3FCB"/>
    <w:rsid w:val="005C4838"/>
    <w:rsid w:val="005C61E7"/>
    <w:rsid w:val="005D18A2"/>
    <w:rsid w:val="005D3191"/>
    <w:rsid w:val="005D53DA"/>
    <w:rsid w:val="005E3960"/>
    <w:rsid w:val="005E4CCB"/>
    <w:rsid w:val="005E56AA"/>
    <w:rsid w:val="005E717A"/>
    <w:rsid w:val="005F079B"/>
    <w:rsid w:val="005F1620"/>
    <w:rsid w:val="005F2647"/>
    <w:rsid w:val="005F511F"/>
    <w:rsid w:val="005F6FCD"/>
    <w:rsid w:val="00604A88"/>
    <w:rsid w:val="00610B5E"/>
    <w:rsid w:val="00614A0D"/>
    <w:rsid w:val="00617659"/>
    <w:rsid w:val="00620972"/>
    <w:rsid w:val="00621487"/>
    <w:rsid w:val="00623296"/>
    <w:rsid w:val="00624DDE"/>
    <w:rsid w:val="00627D93"/>
    <w:rsid w:val="0063451F"/>
    <w:rsid w:val="00637CA1"/>
    <w:rsid w:val="006409D3"/>
    <w:rsid w:val="00641F4E"/>
    <w:rsid w:val="006424E5"/>
    <w:rsid w:val="006513F4"/>
    <w:rsid w:val="00651738"/>
    <w:rsid w:val="00651C4B"/>
    <w:rsid w:val="00652819"/>
    <w:rsid w:val="00656475"/>
    <w:rsid w:val="006622B0"/>
    <w:rsid w:val="0066315B"/>
    <w:rsid w:val="00663852"/>
    <w:rsid w:val="00664E08"/>
    <w:rsid w:val="006661C1"/>
    <w:rsid w:val="00666636"/>
    <w:rsid w:val="0066666E"/>
    <w:rsid w:val="00666756"/>
    <w:rsid w:val="00670852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1589"/>
    <w:rsid w:val="00693CE1"/>
    <w:rsid w:val="00693FC0"/>
    <w:rsid w:val="006952DC"/>
    <w:rsid w:val="00695562"/>
    <w:rsid w:val="006A03DA"/>
    <w:rsid w:val="006A0719"/>
    <w:rsid w:val="006A0E41"/>
    <w:rsid w:val="006A0F1B"/>
    <w:rsid w:val="006A25BA"/>
    <w:rsid w:val="006A7B89"/>
    <w:rsid w:val="006B0358"/>
    <w:rsid w:val="006B2216"/>
    <w:rsid w:val="006B2493"/>
    <w:rsid w:val="006B383C"/>
    <w:rsid w:val="006B3C0A"/>
    <w:rsid w:val="006B4864"/>
    <w:rsid w:val="006B4A53"/>
    <w:rsid w:val="006B67CB"/>
    <w:rsid w:val="006B6C45"/>
    <w:rsid w:val="006B7C2F"/>
    <w:rsid w:val="006C137E"/>
    <w:rsid w:val="006C4403"/>
    <w:rsid w:val="006C6526"/>
    <w:rsid w:val="006C6C7A"/>
    <w:rsid w:val="006D0A56"/>
    <w:rsid w:val="006D42B6"/>
    <w:rsid w:val="006D4F97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383D"/>
    <w:rsid w:val="006F4BBB"/>
    <w:rsid w:val="006F76FF"/>
    <w:rsid w:val="00700698"/>
    <w:rsid w:val="00701565"/>
    <w:rsid w:val="00704736"/>
    <w:rsid w:val="00704C20"/>
    <w:rsid w:val="00710250"/>
    <w:rsid w:val="00712FF4"/>
    <w:rsid w:val="0072141F"/>
    <w:rsid w:val="0072320B"/>
    <w:rsid w:val="00724D9E"/>
    <w:rsid w:val="00725A79"/>
    <w:rsid w:val="00726350"/>
    <w:rsid w:val="00727846"/>
    <w:rsid w:val="007343F9"/>
    <w:rsid w:val="00734566"/>
    <w:rsid w:val="00736043"/>
    <w:rsid w:val="00737E04"/>
    <w:rsid w:val="00741CCA"/>
    <w:rsid w:val="00742B2E"/>
    <w:rsid w:val="00743B88"/>
    <w:rsid w:val="007512AD"/>
    <w:rsid w:val="0075219D"/>
    <w:rsid w:val="007533CC"/>
    <w:rsid w:val="00755328"/>
    <w:rsid w:val="007565C2"/>
    <w:rsid w:val="0075699F"/>
    <w:rsid w:val="007601A1"/>
    <w:rsid w:val="00762102"/>
    <w:rsid w:val="00762B10"/>
    <w:rsid w:val="00765BB1"/>
    <w:rsid w:val="007768A0"/>
    <w:rsid w:val="007773B5"/>
    <w:rsid w:val="0078334E"/>
    <w:rsid w:val="007838D4"/>
    <w:rsid w:val="00786E94"/>
    <w:rsid w:val="0079036A"/>
    <w:rsid w:val="00790F37"/>
    <w:rsid w:val="00794A30"/>
    <w:rsid w:val="00797DFD"/>
    <w:rsid w:val="007A6788"/>
    <w:rsid w:val="007B1B8E"/>
    <w:rsid w:val="007B494C"/>
    <w:rsid w:val="007B517F"/>
    <w:rsid w:val="007B673B"/>
    <w:rsid w:val="007B69A5"/>
    <w:rsid w:val="007C0D99"/>
    <w:rsid w:val="007C33A6"/>
    <w:rsid w:val="007C596D"/>
    <w:rsid w:val="007D1311"/>
    <w:rsid w:val="007D71B4"/>
    <w:rsid w:val="007E0B1A"/>
    <w:rsid w:val="007E62D9"/>
    <w:rsid w:val="007E77A6"/>
    <w:rsid w:val="007F0D87"/>
    <w:rsid w:val="007F4969"/>
    <w:rsid w:val="007F55F7"/>
    <w:rsid w:val="007F6CBC"/>
    <w:rsid w:val="007F7D25"/>
    <w:rsid w:val="00801843"/>
    <w:rsid w:val="00802699"/>
    <w:rsid w:val="008033E3"/>
    <w:rsid w:val="00805A5B"/>
    <w:rsid w:val="00806DC3"/>
    <w:rsid w:val="0081015D"/>
    <w:rsid w:val="008108E7"/>
    <w:rsid w:val="008109BD"/>
    <w:rsid w:val="008116E0"/>
    <w:rsid w:val="008126AE"/>
    <w:rsid w:val="008176E6"/>
    <w:rsid w:val="00821D5E"/>
    <w:rsid w:val="00824174"/>
    <w:rsid w:val="00835294"/>
    <w:rsid w:val="008359DD"/>
    <w:rsid w:val="00837561"/>
    <w:rsid w:val="008406E9"/>
    <w:rsid w:val="0084091F"/>
    <w:rsid w:val="00841C5A"/>
    <w:rsid w:val="008428C6"/>
    <w:rsid w:val="00847F26"/>
    <w:rsid w:val="00851614"/>
    <w:rsid w:val="0085248E"/>
    <w:rsid w:val="0085567F"/>
    <w:rsid w:val="00862104"/>
    <w:rsid w:val="008717CB"/>
    <w:rsid w:val="008725DF"/>
    <w:rsid w:val="00872F58"/>
    <w:rsid w:val="00880B43"/>
    <w:rsid w:val="00882D9E"/>
    <w:rsid w:val="00883DFA"/>
    <w:rsid w:val="00885A01"/>
    <w:rsid w:val="00885E9B"/>
    <w:rsid w:val="008923CF"/>
    <w:rsid w:val="00894AFB"/>
    <w:rsid w:val="00895693"/>
    <w:rsid w:val="008A1275"/>
    <w:rsid w:val="008A3B19"/>
    <w:rsid w:val="008A5C30"/>
    <w:rsid w:val="008A642A"/>
    <w:rsid w:val="008A6DD7"/>
    <w:rsid w:val="008A786D"/>
    <w:rsid w:val="008B0F4C"/>
    <w:rsid w:val="008B3AE5"/>
    <w:rsid w:val="008B5096"/>
    <w:rsid w:val="008B672B"/>
    <w:rsid w:val="008C10A0"/>
    <w:rsid w:val="008C4250"/>
    <w:rsid w:val="008C5014"/>
    <w:rsid w:val="008D467A"/>
    <w:rsid w:val="008D6091"/>
    <w:rsid w:val="008E1678"/>
    <w:rsid w:val="008E5305"/>
    <w:rsid w:val="008E64A6"/>
    <w:rsid w:val="008E6606"/>
    <w:rsid w:val="008F0D3B"/>
    <w:rsid w:val="008F1235"/>
    <w:rsid w:val="008F2C49"/>
    <w:rsid w:val="008F7EFF"/>
    <w:rsid w:val="009000FC"/>
    <w:rsid w:val="00901F1C"/>
    <w:rsid w:val="00910640"/>
    <w:rsid w:val="009134F2"/>
    <w:rsid w:val="00915847"/>
    <w:rsid w:val="00915F96"/>
    <w:rsid w:val="00916341"/>
    <w:rsid w:val="009179E6"/>
    <w:rsid w:val="00922646"/>
    <w:rsid w:val="00923934"/>
    <w:rsid w:val="00923D54"/>
    <w:rsid w:val="009259DB"/>
    <w:rsid w:val="0093018E"/>
    <w:rsid w:val="00930594"/>
    <w:rsid w:val="00930D25"/>
    <w:rsid w:val="009313B1"/>
    <w:rsid w:val="009313F1"/>
    <w:rsid w:val="00931B6A"/>
    <w:rsid w:val="00932AFF"/>
    <w:rsid w:val="0094552A"/>
    <w:rsid w:val="00945B41"/>
    <w:rsid w:val="00946A61"/>
    <w:rsid w:val="0095027E"/>
    <w:rsid w:val="00952642"/>
    <w:rsid w:val="00954DFA"/>
    <w:rsid w:val="0095563E"/>
    <w:rsid w:val="00961632"/>
    <w:rsid w:val="00962DF2"/>
    <w:rsid w:val="00965F29"/>
    <w:rsid w:val="00970ABF"/>
    <w:rsid w:val="00971AB2"/>
    <w:rsid w:val="00973374"/>
    <w:rsid w:val="00976539"/>
    <w:rsid w:val="00977D56"/>
    <w:rsid w:val="00982AEE"/>
    <w:rsid w:val="00992F2B"/>
    <w:rsid w:val="00993908"/>
    <w:rsid w:val="00995BFE"/>
    <w:rsid w:val="009A1296"/>
    <w:rsid w:val="009A195F"/>
    <w:rsid w:val="009A1D00"/>
    <w:rsid w:val="009A6774"/>
    <w:rsid w:val="009B1598"/>
    <w:rsid w:val="009C3CB4"/>
    <w:rsid w:val="009D1364"/>
    <w:rsid w:val="009D1F51"/>
    <w:rsid w:val="009D22CA"/>
    <w:rsid w:val="009D2E82"/>
    <w:rsid w:val="009D4D0C"/>
    <w:rsid w:val="009D546F"/>
    <w:rsid w:val="009D63FC"/>
    <w:rsid w:val="009D784E"/>
    <w:rsid w:val="009E0048"/>
    <w:rsid w:val="009E2600"/>
    <w:rsid w:val="009E59D7"/>
    <w:rsid w:val="009E7C49"/>
    <w:rsid w:val="009F3D55"/>
    <w:rsid w:val="009F60C5"/>
    <w:rsid w:val="009F7988"/>
    <w:rsid w:val="00A020D9"/>
    <w:rsid w:val="00A03202"/>
    <w:rsid w:val="00A117D7"/>
    <w:rsid w:val="00A147DF"/>
    <w:rsid w:val="00A25A1C"/>
    <w:rsid w:val="00A30F67"/>
    <w:rsid w:val="00A34DFE"/>
    <w:rsid w:val="00A40538"/>
    <w:rsid w:val="00A458D7"/>
    <w:rsid w:val="00A50992"/>
    <w:rsid w:val="00A516AB"/>
    <w:rsid w:val="00A53000"/>
    <w:rsid w:val="00A53E45"/>
    <w:rsid w:val="00A5428B"/>
    <w:rsid w:val="00A5596B"/>
    <w:rsid w:val="00A56082"/>
    <w:rsid w:val="00A5639C"/>
    <w:rsid w:val="00A573BD"/>
    <w:rsid w:val="00A63182"/>
    <w:rsid w:val="00A63C23"/>
    <w:rsid w:val="00A71896"/>
    <w:rsid w:val="00A7337E"/>
    <w:rsid w:val="00A752C3"/>
    <w:rsid w:val="00A77AD8"/>
    <w:rsid w:val="00A80A23"/>
    <w:rsid w:val="00A80B1E"/>
    <w:rsid w:val="00A80C96"/>
    <w:rsid w:val="00A810F1"/>
    <w:rsid w:val="00A84344"/>
    <w:rsid w:val="00A85751"/>
    <w:rsid w:val="00A867B1"/>
    <w:rsid w:val="00A902BE"/>
    <w:rsid w:val="00A91584"/>
    <w:rsid w:val="00A91665"/>
    <w:rsid w:val="00AA03E3"/>
    <w:rsid w:val="00AB10ED"/>
    <w:rsid w:val="00AB4B0C"/>
    <w:rsid w:val="00AB5D3D"/>
    <w:rsid w:val="00AC1A32"/>
    <w:rsid w:val="00AC7516"/>
    <w:rsid w:val="00AD1767"/>
    <w:rsid w:val="00AD1888"/>
    <w:rsid w:val="00AD39CD"/>
    <w:rsid w:val="00AD4815"/>
    <w:rsid w:val="00AD5164"/>
    <w:rsid w:val="00AE1204"/>
    <w:rsid w:val="00AE3311"/>
    <w:rsid w:val="00AE3BBD"/>
    <w:rsid w:val="00AE3D37"/>
    <w:rsid w:val="00AE458E"/>
    <w:rsid w:val="00AE47F5"/>
    <w:rsid w:val="00AE5DC7"/>
    <w:rsid w:val="00AE7C05"/>
    <w:rsid w:val="00AF101C"/>
    <w:rsid w:val="00AF35D4"/>
    <w:rsid w:val="00AF7D92"/>
    <w:rsid w:val="00B0030B"/>
    <w:rsid w:val="00B00D7C"/>
    <w:rsid w:val="00B013B0"/>
    <w:rsid w:val="00B021AF"/>
    <w:rsid w:val="00B0292D"/>
    <w:rsid w:val="00B0382F"/>
    <w:rsid w:val="00B04785"/>
    <w:rsid w:val="00B154C7"/>
    <w:rsid w:val="00B20C36"/>
    <w:rsid w:val="00B221F9"/>
    <w:rsid w:val="00B2287D"/>
    <w:rsid w:val="00B235D3"/>
    <w:rsid w:val="00B25A8F"/>
    <w:rsid w:val="00B314B1"/>
    <w:rsid w:val="00B42853"/>
    <w:rsid w:val="00B436D8"/>
    <w:rsid w:val="00B46153"/>
    <w:rsid w:val="00B47860"/>
    <w:rsid w:val="00B53ABF"/>
    <w:rsid w:val="00B550CA"/>
    <w:rsid w:val="00B55BB6"/>
    <w:rsid w:val="00B55BB7"/>
    <w:rsid w:val="00B60B25"/>
    <w:rsid w:val="00B6337B"/>
    <w:rsid w:val="00B665C8"/>
    <w:rsid w:val="00B670D7"/>
    <w:rsid w:val="00B75364"/>
    <w:rsid w:val="00B809E7"/>
    <w:rsid w:val="00B84C75"/>
    <w:rsid w:val="00B87643"/>
    <w:rsid w:val="00B87D38"/>
    <w:rsid w:val="00B9015B"/>
    <w:rsid w:val="00B9023A"/>
    <w:rsid w:val="00B906A6"/>
    <w:rsid w:val="00B9452D"/>
    <w:rsid w:val="00B967CB"/>
    <w:rsid w:val="00BA0D76"/>
    <w:rsid w:val="00BA35A8"/>
    <w:rsid w:val="00BA4377"/>
    <w:rsid w:val="00BA4BE6"/>
    <w:rsid w:val="00BA6D65"/>
    <w:rsid w:val="00BA6F10"/>
    <w:rsid w:val="00BA7C67"/>
    <w:rsid w:val="00BB2A1A"/>
    <w:rsid w:val="00BB3422"/>
    <w:rsid w:val="00BB5302"/>
    <w:rsid w:val="00BB53F3"/>
    <w:rsid w:val="00BB5500"/>
    <w:rsid w:val="00BC03E9"/>
    <w:rsid w:val="00BC0504"/>
    <w:rsid w:val="00BC1E4E"/>
    <w:rsid w:val="00BC2AB6"/>
    <w:rsid w:val="00BC4AAB"/>
    <w:rsid w:val="00BD0AB4"/>
    <w:rsid w:val="00BD1508"/>
    <w:rsid w:val="00BD152E"/>
    <w:rsid w:val="00BD182B"/>
    <w:rsid w:val="00BD1CB8"/>
    <w:rsid w:val="00BD525E"/>
    <w:rsid w:val="00BD551A"/>
    <w:rsid w:val="00BD5BBA"/>
    <w:rsid w:val="00BE19F8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6680"/>
    <w:rsid w:val="00C07D6D"/>
    <w:rsid w:val="00C134FF"/>
    <w:rsid w:val="00C15137"/>
    <w:rsid w:val="00C16657"/>
    <w:rsid w:val="00C21735"/>
    <w:rsid w:val="00C22394"/>
    <w:rsid w:val="00C3578E"/>
    <w:rsid w:val="00C436E8"/>
    <w:rsid w:val="00C439D1"/>
    <w:rsid w:val="00C44EBC"/>
    <w:rsid w:val="00C528F5"/>
    <w:rsid w:val="00C576C1"/>
    <w:rsid w:val="00C57FC4"/>
    <w:rsid w:val="00C61ECC"/>
    <w:rsid w:val="00C66A78"/>
    <w:rsid w:val="00C73799"/>
    <w:rsid w:val="00C73B80"/>
    <w:rsid w:val="00C742E8"/>
    <w:rsid w:val="00C74A42"/>
    <w:rsid w:val="00C775F3"/>
    <w:rsid w:val="00C77F84"/>
    <w:rsid w:val="00C80963"/>
    <w:rsid w:val="00C816BD"/>
    <w:rsid w:val="00C83163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A65"/>
    <w:rsid w:val="00CD2C54"/>
    <w:rsid w:val="00CD6471"/>
    <w:rsid w:val="00CD6B57"/>
    <w:rsid w:val="00CE0529"/>
    <w:rsid w:val="00CE2FCB"/>
    <w:rsid w:val="00CE4181"/>
    <w:rsid w:val="00CE5021"/>
    <w:rsid w:val="00CE592E"/>
    <w:rsid w:val="00CE7F07"/>
    <w:rsid w:val="00CF0B22"/>
    <w:rsid w:val="00CF1344"/>
    <w:rsid w:val="00CF4401"/>
    <w:rsid w:val="00CF50E8"/>
    <w:rsid w:val="00CF60F6"/>
    <w:rsid w:val="00D018C8"/>
    <w:rsid w:val="00D01F99"/>
    <w:rsid w:val="00D02613"/>
    <w:rsid w:val="00D07B88"/>
    <w:rsid w:val="00D07D79"/>
    <w:rsid w:val="00D1372E"/>
    <w:rsid w:val="00D13ACD"/>
    <w:rsid w:val="00D13C94"/>
    <w:rsid w:val="00D1727C"/>
    <w:rsid w:val="00D17A35"/>
    <w:rsid w:val="00D17BFE"/>
    <w:rsid w:val="00D2165E"/>
    <w:rsid w:val="00D2290D"/>
    <w:rsid w:val="00D23256"/>
    <w:rsid w:val="00D23F5A"/>
    <w:rsid w:val="00D275D5"/>
    <w:rsid w:val="00D300F6"/>
    <w:rsid w:val="00D3277D"/>
    <w:rsid w:val="00D32CF0"/>
    <w:rsid w:val="00D32D99"/>
    <w:rsid w:val="00D40180"/>
    <w:rsid w:val="00D4681D"/>
    <w:rsid w:val="00D5018B"/>
    <w:rsid w:val="00D5177E"/>
    <w:rsid w:val="00D52C22"/>
    <w:rsid w:val="00D52E6A"/>
    <w:rsid w:val="00D53040"/>
    <w:rsid w:val="00D53711"/>
    <w:rsid w:val="00D5624F"/>
    <w:rsid w:val="00D63603"/>
    <w:rsid w:val="00D667B5"/>
    <w:rsid w:val="00D66C8C"/>
    <w:rsid w:val="00D70899"/>
    <w:rsid w:val="00D73E7D"/>
    <w:rsid w:val="00D85D31"/>
    <w:rsid w:val="00D85D59"/>
    <w:rsid w:val="00D87213"/>
    <w:rsid w:val="00D91624"/>
    <w:rsid w:val="00D91F27"/>
    <w:rsid w:val="00D959F8"/>
    <w:rsid w:val="00D95C8B"/>
    <w:rsid w:val="00D9789D"/>
    <w:rsid w:val="00D97A40"/>
    <w:rsid w:val="00D97B67"/>
    <w:rsid w:val="00DA06BE"/>
    <w:rsid w:val="00DA0E04"/>
    <w:rsid w:val="00DA3B45"/>
    <w:rsid w:val="00DA5156"/>
    <w:rsid w:val="00DB1297"/>
    <w:rsid w:val="00DB4180"/>
    <w:rsid w:val="00DB44B5"/>
    <w:rsid w:val="00DB694B"/>
    <w:rsid w:val="00DB7C75"/>
    <w:rsid w:val="00DC3E5F"/>
    <w:rsid w:val="00DC54F1"/>
    <w:rsid w:val="00DC76F4"/>
    <w:rsid w:val="00DD22BA"/>
    <w:rsid w:val="00DD55B1"/>
    <w:rsid w:val="00DD618E"/>
    <w:rsid w:val="00DD6ECF"/>
    <w:rsid w:val="00DE1DD3"/>
    <w:rsid w:val="00DE5B14"/>
    <w:rsid w:val="00DE6C08"/>
    <w:rsid w:val="00DE7912"/>
    <w:rsid w:val="00DE7D90"/>
    <w:rsid w:val="00DE7F4D"/>
    <w:rsid w:val="00DF0E79"/>
    <w:rsid w:val="00DF4396"/>
    <w:rsid w:val="00E02154"/>
    <w:rsid w:val="00E0225F"/>
    <w:rsid w:val="00E029AA"/>
    <w:rsid w:val="00E031CC"/>
    <w:rsid w:val="00E032A7"/>
    <w:rsid w:val="00E04EEC"/>
    <w:rsid w:val="00E067ED"/>
    <w:rsid w:val="00E06FF0"/>
    <w:rsid w:val="00E10531"/>
    <w:rsid w:val="00E11524"/>
    <w:rsid w:val="00E117A4"/>
    <w:rsid w:val="00E14974"/>
    <w:rsid w:val="00E14C41"/>
    <w:rsid w:val="00E16911"/>
    <w:rsid w:val="00E20A3C"/>
    <w:rsid w:val="00E25A64"/>
    <w:rsid w:val="00E27A5D"/>
    <w:rsid w:val="00E31412"/>
    <w:rsid w:val="00E333F6"/>
    <w:rsid w:val="00E35778"/>
    <w:rsid w:val="00E362D6"/>
    <w:rsid w:val="00E4140B"/>
    <w:rsid w:val="00E47200"/>
    <w:rsid w:val="00E502BF"/>
    <w:rsid w:val="00E50F87"/>
    <w:rsid w:val="00E51D91"/>
    <w:rsid w:val="00E52F36"/>
    <w:rsid w:val="00E53B79"/>
    <w:rsid w:val="00E53E32"/>
    <w:rsid w:val="00E545A6"/>
    <w:rsid w:val="00E5642E"/>
    <w:rsid w:val="00E60267"/>
    <w:rsid w:val="00E60D7C"/>
    <w:rsid w:val="00E613EE"/>
    <w:rsid w:val="00E63EE7"/>
    <w:rsid w:val="00E70F4E"/>
    <w:rsid w:val="00E71800"/>
    <w:rsid w:val="00E7276C"/>
    <w:rsid w:val="00E771D7"/>
    <w:rsid w:val="00E835AD"/>
    <w:rsid w:val="00E906DE"/>
    <w:rsid w:val="00E913DA"/>
    <w:rsid w:val="00E93191"/>
    <w:rsid w:val="00E955D5"/>
    <w:rsid w:val="00E9569A"/>
    <w:rsid w:val="00E962D6"/>
    <w:rsid w:val="00EA15BC"/>
    <w:rsid w:val="00EA1A7C"/>
    <w:rsid w:val="00EA2AA1"/>
    <w:rsid w:val="00EA7274"/>
    <w:rsid w:val="00EA7E2F"/>
    <w:rsid w:val="00EB0032"/>
    <w:rsid w:val="00EB1EC7"/>
    <w:rsid w:val="00EB2369"/>
    <w:rsid w:val="00EB4A77"/>
    <w:rsid w:val="00EB6B97"/>
    <w:rsid w:val="00EB74F5"/>
    <w:rsid w:val="00EC15AE"/>
    <w:rsid w:val="00EC2AC8"/>
    <w:rsid w:val="00EC451F"/>
    <w:rsid w:val="00EC76EF"/>
    <w:rsid w:val="00ED1441"/>
    <w:rsid w:val="00ED18FE"/>
    <w:rsid w:val="00ED1FBF"/>
    <w:rsid w:val="00ED587C"/>
    <w:rsid w:val="00ED63E2"/>
    <w:rsid w:val="00EE231D"/>
    <w:rsid w:val="00EE610F"/>
    <w:rsid w:val="00EF2F72"/>
    <w:rsid w:val="00EF43D7"/>
    <w:rsid w:val="00EF4A4D"/>
    <w:rsid w:val="00EF5E90"/>
    <w:rsid w:val="00EF6B7B"/>
    <w:rsid w:val="00F00CB6"/>
    <w:rsid w:val="00F02465"/>
    <w:rsid w:val="00F1349F"/>
    <w:rsid w:val="00F139F5"/>
    <w:rsid w:val="00F163D0"/>
    <w:rsid w:val="00F16DA3"/>
    <w:rsid w:val="00F17459"/>
    <w:rsid w:val="00F2484D"/>
    <w:rsid w:val="00F25289"/>
    <w:rsid w:val="00F3582A"/>
    <w:rsid w:val="00F41747"/>
    <w:rsid w:val="00F4361E"/>
    <w:rsid w:val="00F43E98"/>
    <w:rsid w:val="00F60C16"/>
    <w:rsid w:val="00F63A34"/>
    <w:rsid w:val="00F66225"/>
    <w:rsid w:val="00F6673E"/>
    <w:rsid w:val="00F76563"/>
    <w:rsid w:val="00F76AFB"/>
    <w:rsid w:val="00F76E35"/>
    <w:rsid w:val="00F81D62"/>
    <w:rsid w:val="00F85A3C"/>
    <w:rsid w:val="00F86BF5"/>
    <w:rsid w:val="00F90890"/>
    <w:rsid w:val="00F91C7A"/>
    <w:rsid w:val="00F951E6"/>
    <w:rsid w:val="00F95DF7"/>
    <w:rsid w:val="00F95F35"/>
    <w:rsid w:val="00F9674E"/>
    <w:rsid w:val="00F96C68"/>
    <w:rsid w:val="00F97053"/>
    <w:rsid w:val="00FA206E"/>
    <w:rsid w:val="00FA295D"/>
    <w:rsid w:val="00FA349B"/>
    <w:rsid w:val="00FA4256"/>
    <w:rsid w:val="00FA7BBD"/>
    <w:rsid w:val="00FB4A6E"/>
    <w:rsid w:val="00FB7947"/>
    <w:rsid w:val="00FC1D17"/>
    <w:rsid w:val="00FC5E7F"/>
    <w:rsid w:val="00FD391B"/>
    <w:rsid w:val="00FD4387"/>
    <w:rsid w:val="00FD4E60"/>
    <w:rsid w:val="00FD65A9"/>
    <w:rsid w:val="00FD7BE3"/>
    <w:rsid w:val="00FE2236"/>
    <w:rsid w:val="00FE2379"/>
    <w:rsid w:val="00FE54FA"/>
    <w:rsid w:val="00FE59A5"/>
    <w:rsid w:val="00FE67D3"/>
    <w:rsid w:val="00FE7AE7"/>
    <w:rsid w:val="00FF1D27"/>
    <w:rsid w:val="00FF6605"/>
    <w:rsid w:val="00FF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qFormat/>
    <w:rsid w:val="00E77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Indent 2"/>
    <w:basedOn w:val="a"/>
    <w:rsid w:val="00123458"/>
    <w:pPr>
      <w:spacing w:after="120" w:line="480" w:lineRule="auto"/>
      <w:ind w:left="283"/>
    </w:pPr>
  </w:style>
  <w:style w:type="paragraph" w:customStyle="1" w:styleId="1">
    <w:name w:val="Абзац списка1"/>
    <w:basedOn w:val="a"/>
    <w:rsid w:val="00482E8A"/>
    <w:pPr>
      <w:ind w:left="720"/>
      <w:contextualSpacing/>
    </w:pPr>
    <w:rPr>
      <w:rFonts w:eastAsia="Times New Roman"/>
    </w:rPr>
  </w:style>
  <w:style w:type="paragraph" w:customStyle="1" w:styleId="newncpi">
    <w:name w:val="newncpi"/>
    <w:basedOn w:val="a"/>
    <w:rsid w:val="00C576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int">
    <w:name w:val="point"/>
    <w:basedOn w:val="a"/>
    <w:rsid w:val="00C576C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F16DA3"/>
    <w:rPr>
      <w:color w:val="0000FF" w:themeColor="hyperlink"/>
      <w:u w:val="single"/>
    </w:rPr>
  </w:style>
  <w:style w:type="character" w:customStyle="1" w:styleId="FontStyle20">
    <w:name w:val="Font Style20"/>
    <w:basedOn w:val="a0"/>
    <w:uiPriority w:val="99"/>
    <w:rsid w:val="00790F37"/>
    <w:rPr>
      <w:rFonts w:ascii="Times New Roman" w:hAnsi="Times New Roman" w:cs="Times New Roman"/>
      <w:sz w:val="28"/>
      <w:szCs w:val="28"/>
    </w:rPr>
  </w:style>
  <w:style w:type="character" w:styleId="af">
    <w:name w:val="Strong"/>
    <w:basedOn w:val="a0"/>
    <w:uiPriority w:val="22"/>
    <w:qFormat/>
    <w:rsid w:val="00B87D38"/>
    <w:rPr>
      <w:b/>
      <w:bCs/>
    </w:rPr>
  </w:style>
  <w:style w:type="paragraph" w:styleId="af0">
    <w:name w:val="Normal (Web)"/>
    <w:basedOn w:val="a"/>
    <w:uiPriority w:val="99"/>
    <w:semiHidden/>
    <w:unhideWhenUsed/>
    <w:rsid w:val="004A3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0393E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349D-00D4-4ECE-9CD5-EDADF6AD9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13</Pages>
  <Words>4151</Words>
  <Characters>23661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27757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markov</cp:lastModifiedBy>
  <cp:revision>88</cp:revision>
  <cp:lastPrinted>2015-10-15T07:39:00Z</cp:lastPrinted>
  <dcterms:created xsi:type="dcterms:W3CDTF">2016-02-25T12:23:00Z</dcterms:created>
  <dcterms:modified xsi:type="dcterms:W3CDTF">2016-03-11T13:10:00Z</dcterms:modified>
</cp:coreProperties>
</file>