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D51" w:rsidRDefault="00F11D51" w:rsidP="00F11D51">
      <w:pPr>
        <w:spacing w:after="0" w:line="240" w:lineRule="auto"/>
        <w:jc w:val="both"/>
        <w:rPr>
          <w:rFonts w:ascii="Times New Roman" w:hAnsi="Times New Roman" w:cs="Times New Roman"/>
          <w:spacing w:val="-2"/>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F11D51" w:rsidTr="00F11D51">
        <w:tc>
          <w:tcPr>
            <w:tcW w:w="4390" w:type="dxa"/>
          </w:tcPr>
          <w:p w:rsidR="00F11D51" w:rsidRDefault="00F11D51" w:rsidP="00F11D51">
            <w:pPr>
              <w:jc w:val="both"/>
              <w:rPr>
                <w:rFonts w:ascii="Times New Roman" w:hAnsi="Times New Roman" w:cs="Times New Roman"/>
                <w:spacing w:val="-2"/>
                <w:sz w:val="30"/>
                <w:szCs w:val="30"/>
              </w:rPr>
            </w:pPr>
          </w:p>
        </w:tc>
        <w:tc>
          <w:tcPr>
            <w:tcW w:w="5238" w:type="dxa"/>
          </w:tcPr>
          <w:p w:rsidR="00F11D51" w:rsidRDefault="00F11D51" w:rsidP="005A7BC7">
            <w:pPr>
              <w:jc w:val="both"/>
              <w:rPr>
                <w:rFonts w:ascii="Times New Roman" w:hAnsi="Times New Roman" w:cs="Times New Roman"/>
                <w:spacing w:val="-2"/>
                <w:sz w:val="30"/>
                <w:szCs w:val="30"/>
              </w:rPr>
            </w:pPr>
          </w:p>
        </w:tc>
      </w:tr>
    </w:tbl>
    <w:p w:rsidR="005A7BC7" w:rsidRPr="00412018" w:rsidRDefault="005A7BC7" w:rsidP="005A2BF6">
      <w:pPr>
        <w:spacing w:after="0" w:line="240" w:lineRule="auto"/>
        <w:jc w:val="center"/>
        <w:rPr>
          <w:rFonts w:ascii="Times New Roman" w:hAnsi="Times New Roman" w:cs="Times New Roman"/>
          <w:b/>
          <w:spacing w:val="-2"/>
          <w:sz w:val="30"/>
          <w:szCs w:val="30"/>
        </w:rPr>
      </w:pPr>
      <w:r w:rsidRPr="00412018">
        <w:rPr>
          <w:rFonts w:ascii="Times New Roman" w:hAnsi="Times New Roman" w:cs="Times New Roman"/>
          <w:b/>
          <w:spacing w:val="-2"/>
          <w:sz w:val="30"/>
          <w:szCs w:val="30"/>
        </w:rPr>
        <w:t>МЕТОДИЧЕСКИЕ РЕКОМЕНДАЦИИ</w:t>
      </w:r>
    </w:p>
    <w:p w:rsidR="00F11D51" w:rsidRPr="00412018" w:rsidRDefault="00990AC9" w:rsidP="005A2BF6">
      <w:pPr>
        <w:spacing w:after="0" w:line="240" w:lineRule="auto"/>
        <w:jc w:val="center"/>
        <w:rPr>
          <w:rFonts w:ascii="Times New Roman" w:hAnsi="Times New Roman" w:cs="Times New Roman"/>
          <w:b/>
          <w:spacing w:val="-2"/>
          <w:sz w:val="30"/>
          <w:szCs w:val="30"/>
        </w:rPr>
      </w:pPr>
      <w:r w:rsidRPr="00412018">
        <w:rPr>
          <w:rFonts w:ascii="Times New Roman" w:hAnsi="Times New Roman" w:cs="Times New Roman"/>
          <w:b/>
          <w:spacing w:val="-2"/>
          <w:sz w:val="30"/>
          <w:szCs w:val="30"/>
        </w:rPr>
        <w:t xml:space="preserve">по организации антикоррупционной работы </w:t>
      </w:r>
      <w:r w:rsidR="00F10D41" w:rsidRPr="00412018">
        <w:rPr>
          <w:rFonts w:ascii="Times New Roman" w:hAnsi="Times New Roman" w:cs="Times New Roman"/>
          <w:b/>
          <w:spacing w:val="-2"/>
          <w:sz w:val="30"/>
          <w:szCs w:val="30"/>
        </w:rPr>
        <w:t xml:space="preserve">в </w:t>
      </w:r>
      <w:r w:rsidR="00CC0EFA" w:rsidRPr="00412018">
        <w:rPr>
          <w:rFonts w:ascii="Times New Roman" w:hAnsi="Times New Roman" w:cs="Times New Roman"/>
          <w:b/>
          <w:spacing w:val="-2"/>
          <w:sz w:val="30"/>
          <w:szCs w:val="30"/>
        </w:rPr>
        <w:t xml:space="preserve">системе </w:t>
      </w:r>
    </w:p>
    <w:p w:rsidR="00990AC9" w:rsidRPr="00412018" w:rsidRDefault="00CC0EFA" w:rsidP="005A2BF6">
      <w:pPr>
        <w:spacing w:after="0" w:line="240" w:lineRule="auto"/>
        <w:jc w:val="center"/>
        <w:rPr>
          <w:rFonts w:ascii="Times New Roman" w:hAnsi="Times New Roman" w:cs="Times New Roman"/>
          <w:b/>
          <w:sz w:val="30"/>
          <w:szCs w:val="30"/>
        </w:rPr>
      </w:pPr>
      <w:r w:rsidRPr="00412018">
        <w:rPr>
          <w:rFonts w:ascii="Times New Roman" w:hAnsi="Times New Roman" w:cs="Times New Roman"/>
          <w:b/>
          <w:spacing w:val="-2"/>
          <w:sz w:val="30"/>
          <w:szCs w:val="30"/>
        </w:rPr>
        <w:t>Министерства природных ресурсов и охраны окружающей среды Республики Беларусь</w:t>
      </w:r>
    </w:p>
    <w:p w:rsidR="004A1B53" w:rsidRDefault="004A1B53" w:rsidP="00FD7A60">
      <w:pPr>
        <w:spacing w:after="0" w:line="240" w:lineRule="auto"/>
        <w:jc w:val="both"/>
        <w:rPr>
          <w:rFonts w:ascii="Times New Roman" w:hAnsi="Times New Roman" w:cs="Times New Roman"/>
          <w:sz w:val="30"/>
          <w:szCs w:val="30"/>
        </w:rPr>
      </w:pPr>
    </w:p>
    <w:p w:rsidR="009A2796" w:rsidRPr="00412018" w:rsidRDefault="004A1B53" w:rsidP="00923C97">
      <w:pPr>
        <w:spacing w:after="0" w:line="240" w:lineRule="auto"/>
        <w:jc w:val="center"/>
        <w:rPr>
          <w:rFonts w:ascii="Times New Roman" w:hAnsi="Times New Roman" w:cs="Times New Roman"/>
          <w:b/>
          <w:sz w:val="30"/>
          <w:szCs w:val="30"/>
        </w:rPr>
      </w:pPr>
      <w:r w:rsidRPr="00412018">
        <w:rPr>
          <w:rFonts w:ascii="Times New Roman" w:hAnsi="Times New Roman" w:cs="Times New Roman"/>
          <w:b/>
          <w:sz w:val="30"/>
          <w:szCs w:val="30"/>
        </w:rPr>
        <w:t>1. Общие положения</w:t>
      </w:r>
    </w:p>
    <w:p w:rsidR="007E3728" w:rsidRPr="00412018" w:rsidRDefault="007E3728" w:rsidP="00FE6F2E">
      <w:pPr>
        <w:spacing w:after="0" w:line="280" w:lineRule="exact"/>
        <w:ind w:firstLine="709"/>
        <w:jc w:val="both"/>
        <w:rPr>
          <w:rFonts w:ascii="Times New Roman" w:hAnsi="Times New Roman" w:cs="Times New Roman"/>
          <w:b/>
          <w:sz w:val="30"/>
          <w:szCs w:val="30"/>
        </w:rPr>
      </w:pP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w:t>
      </w:r>
      <w:r w:rsidR="008F33A6">
        <w:rPr>
          <w:rFonts w:ascii="Times New Roman" w:hAnsi="Times New Roman" w:cs="Times New Roman"/>
          <w:sz w:val="30"/>
          <w:szCs w:val="30"/>
        </w:rPr>
        <w:t>.07.</w:t>
      </w:r>
      <w:r w:rsidRPr="009214BF">
        <w:rPr>
          <w:rFonts w:ascii="Times New Roman" w:hAnsi="Times New Roman" w:cs="Times New Roman"/>
          <w:sz w:val="30"/>
          <w:szCs w:val="30"/>
        </w:rPr>
        <w:t>2015</w:t>
      </w:r>
      <w:r w:rsidR="00F11D51">
        <w:rPr>
          <w:rFonts w:ascii="Times New Roman" w:hAnsi="Times New Roman" w:cs="Times New Roman"/>
          <w:sz w:val="30"/>
          <w:szCs w:val="30"/>
        </w:rPr>
        <w:t xml:space="preserve"> </w:t>
      </w:r>
      <w:r w:rsidRPr="009214BF">
        <w:rPr>
          <w:rFonts w:ascii="Times New Roman" w:hAnsi="Times New Roman" w:cs="Times New Roman"/>
          <w:sz w:val="30"/>
          <w:szCs w:val="30"/>
        </w:rPr>
        <w:t>«О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CC0EFA" w:rsidRPr="00474EC1" w:rsidRDefault="00CC0EFA" w:rsidP="00CC0EFA">
      <w:pPr>
        <w:spacing w:after="0" w:line="240" w:lineRule="auto"/>
        <w:ind w:firstLine="709"/>
        <w:jc w:val="both"/>
        <w:rPr>
          <w:rFonts w:ascii="Times New Roman" w:hAnsi="Times New Roman" w:cs="Times New Roman"/>
          <w:sz w:val="30"/>
          <w:szCs w:val="30"/>
        </w:rPr>
      </w:pPr>
      <w:r w:rsidRPr="00CC0EFA">
        <w:rPr>
          <w:rFonts w:ascii="Times New Roman" w:hAnsi="Times New Roman" w:cs="Times New Roman"/>
          <w:b/>
          <w:sz w:val="30"/>
          <w:szCs w:val="30"/>
        </w:rPr>
        <w:t>Субъектами правонарушений, создающих условия для коррупции</w:t>
      </w:r>
      <w:r w:rsidRPr="00CC0EFA">
        <w:rPr>
          <w:rFonts w:ascii="Times New Roman" w:hAnsi="Times New Roman" w:cs="Times New Roman"/>
          <w:sz w:val="30"/>
          <w:szCs w:val="30"/>
        </w:rPr>
        <w:t xml:space="preserve">, являются государственные должностные лица и лица, приравненные к государственным должностным </w:t>
      </w:r>
      <w:r w:rsidRPr="00474EC1">
        <w:rPr>
          <w:rFonts w:ascii="Times New Roman" w:hAnsi="Times New Roman" w:cs="Times New Roman"/>
          <w:sz w:val="30"/>
          <w:szCs w:val="30"/>
        </w:rPr>
        <w:t>лицам (</w:t>
      </w:r>
      <w:hyperlink r:id="rId7" w:history="1">
        <w:r w:rsidRPr="00474EC1">
          <w:rPr>
            <w:rStyle w:val="ab"/>
            <w:rFonts w:ascii="Times New Roman" w:hAnsi="Times New Roman" w:cs="Times New Roman"/>
            <w:color w:val="auto"/>
            <w:sz w:val="30"/>
            <w:szCs w:val="30"/>
            <w:u w:val="none"/>
          </w:rPr>
          <w:t>статья 3</w:t>
        </w:r>
      </w:hyperlink>
      <w:r w:rsidRPr="00474EC1">
        <w:rPr>
          <w:rFonts w:ascii="Times New Roman" w:hAnsi="Times New Roman" w:cs="Times New Roman"/>
          <w:sz w:val="30"/>
          <w:szCs w:val="30"/>
        </w:rPr>
        <w:t xml:space="preserve"> Закона о борьбе с коррупцией).</w:t>
      </w:r>
    </w:p>
    <w:p w:rsidR="00CC0EFA" w:rsidRPr="00474EC1" w:rsidRDefault="00CC0EFA" w:rsidP="00CC0EFA">
      <w:pPr>
        <w:spacing w:after="0" w:line="240" w:lineRule="auto"/>
        <w:ind w:firstLine="709"/>
        <w:jc w:val="both"/>
        <w:rPr>
          <w:rFonts w:ascii="Times New Roman" w:hAnsi="Times New Roman" w:cs="Times New Roman"/>
          <w:sz w:val="30"/>
          <w:szCs w:val="30"/>
        </w:rPr>
      </w:pPr>
      <w:proofErr w:type="spellStart"/>
      <w:r w:rsidRPr="00474EC1">
        <w:rPr>
          <w:rFonts w:ascii="Times New Roman" w:hAnsi="Times New Roman" w:cs="Times New Roman"/>
          <w:i/>
          <w:sz w:val="30"/>
          <w:szCs w:val="30"/>
        </w:rPr>
        <w:t>Справочно</w:t>
      </w:r>
      <w:proofErr w:type="spellEnd"/>
      <w:r w:rsidRPr="00474EC1">
        <w:rPr>
          <w:rFonts w:ascii="Times New Roman" w:hAnsi="Times New Roman" w:cs="Times New Roman"/>
          <w:i/>
          <w:sz w:val="30"/>
          <w:szCs w:val="30"/>
        </w:rPr>
        <w:t>.</w:t>
      </w:r>
    </w:p>
    <w:p w:rsidR="00CC0EFA" w:rsidRPr="00CC0EFA" w:rsidRDefault="00CC0EFA" w:rsidP="00CC0EFA">
      <w:pPr>
        <w:spacing w:after="0" w:line="240" w:lineRule="auto"/>
        <w:ind w:firstLine="709"/>
        <w:jc w:val="both"/>
        <w:rPr>
          <w:rFonts w:ascii="Times New Roman" w:hAnsi="Times New Roman" w:cs="Times New Roman"/>
          <w:sz w:val="30"/>
          <w:szCs w:val="30"/>
        </w:rPr>
      </w:pPr>
      <w:r w:rsidRPr="00CC0EFA">
        <w:rPr>
          <w:rFonts w:ascii="Times New Roman" w:hAnsi="Times New Roman" w:cs="Times New Roman"/>
          <w:b/>
          <w:i/>
          <w:sz w:val="30"/>
          <w:szCs w:val="30"/>
        </w:rPr>
        <w:t>К государственным должностным лицам</w:t>
      </w:r>
      <w:r w:rsidRPr="00CC0EFA">
        <w:rPr>
          <w:rFonts w:ascii="Times New Roman" w:hAnsi="Times New Roman" w:cs="Times New Roman"/>
          <w:sz w:val="30"/>
          <w:szCs w:val="30"/>
        </w:rPr>
        <w:t xml:space="preserve"> </w:t>
      </w:r>
      <w:r w:rsidRPr="00CC0EFA">
        <w:rPr>
          <w:rFonts w:ascii="Times New Roman" w:hAnsi="Times New Roman" w:cs="Times New Roman"/>
          <w:i/>
          <w:sz w:val="30"/>
          <w:szCs w:val="30"/>
        </w:rPr>
        <w:t xml:space="preserve">относятся работники, постоянно или временно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негосударственных организациях, в уставных фондах которых 50% и более долей (акций) находится в собственности государства и (или) его административно-территориальных единиц. К последним, например, </w:t>
      </w:r>
      <w:r w:rsidRPr="00CC0EFA">
        <w:rPr>
          <w:rFonts w:ascii="Times New Roman" w:hAnsi="Times New Roman" w:cs="Times New Roman"/>
          <w:i/>
          <w:sz w:val="30"/>
          <w:szCs w:val="30"/>
        </w:rPr>
        <w:lastRenderedPageBreak/>
        <w:t>относятся все республиканские унитарные предприятия, многочисленные открытые акционерные общества и др.</w:t>
      </w:r>
    </w:p>
    <w:p w:rsidR="00CC0EFA" w:rsidRPr="00CC0EFA" w:rsidRDefault="00CC0EFA" w:rsidP="00CC0EFA">
      <w:pPr>
        <w:spacing w:after="0" w:line="240" w:lineRule="auto"/>
        <w:ind w:firstLine="709"/>
        <w:jc w:val="both"/>
        <w:rPr>
          <w:rFonts w:ascii="Times New Roman" w:hAnsi="Times New Roman" w:cs="Times New Roman"/>
          <w:sz w:val="30"/>
          <w:szCs w:val="30"/>
        </w:rPr>
      </w:pPr>
      <w:r w:rsidRPr="00CC0EFA">
        <w:rPr>
          <w:rFonts w:ascii="Times New Roman" w:hAnsi="Times New Roman" w:cs="Times New Roman"/>
          <w:i/>
          <w:sz w:val="30"/>
          <w:szCs w:val="30"/>
        </w:rPr>
        <w:t>Под</w:t>
      </w:r>
      <w:r w:rsidRPr="00CC0EFA">
        <w:rPr>
          <w:rFonts w:ascii="Times New Roman" w:hAnsi="Times New Roman" w:cs="Times New Roman"/>
          <w:sz w:val="30"/>
          <w:szCs w:val="30"/>
        </w:rPr>
        <w:t xml:space="preserve"> </w:t>
      </w:r>
      <w:r w:rsidRPr="00CC0EFA">
        <w:rPr>
          <w:rFonts w:ascii="Times New Roman" w:hAnsi="Times New Roman" w:cs="Times New Roman"/>
          <w:b/>
          <w:i/>
          <w:sz w:val="30"/>
          <w:szCs w:val="30"/>
        </w:rPr>
        <w:t>лицами, приравненными к государственным должностным лицам</w:t>
      </w:r>
      <w:r w:rsidRPr="00CC0EFA">
        <w:rPr>
          <w:rFonts w:ascii="Times New Roman" w:hAnsi="Times New Roman" w:cs="Times New Roman"/>
          <w:i/>
          <w:sz w:val="30"/>
          <w:szCs w:val="30"/>
        </w:rPr>
        <w:t xml:space="preserve">, понимаются работники, которые постоянно или временно занимают в организациях с </w:t>
      </w:r>
      <w:proofErr w:type="spellStart"/>
      <w:r w:rsidRPr="00CC0EFA">
        <w:rPr>
          <w:rFonts w:ascii="Times New Roman" w:hAnsi="Times New Roman" w:cs="Times New Roman"/>
          <w:i/>
          <w:sz w:val="30"/>
          <w:szCs w:val="30"/>
        </w:rPr>
        <w:t>госдолей</w:t>
      </w:r>
      <w:proofErr w:type="spellEnd"/>
      <w:r w:rsidRPr="00CC0EFA">
        <w:rPr>
          <w:rFonts w:ascii="Times New Roman" w:hAnsi="Times New Roman" w:cs="Times New Roman"/>
          <w:i/>
          <w:sz w:val="30"/>
          <w:szCs w:val="30"/>
        </w:rPr>
        <w:t xml:space="preserve"> менее 50% должности, связанные с выполнением организационно-распорядительных или административно-хозяйственных обязанностей, а также лица, уполномоченные в установленном порядке на совершение юридически значимых действий.</w:t>
      </w:r>
    </w:p>
    <w:p w:rsidR="00CC0EFA" w:rsidRPr="00CC0EFA" w:rsidRDefault="00CC0EFA" w:rsidP="00CC0EFA">
      <w:pPr>
        <w:spacing w:after="0" w:line="240" w:lineRule="auto"/>
        <w:ind w:firstLine="709"/>
        <w:jc w:val="both"/>
        <w:rPr>
          <w:rFonts w:ascii="Times New Roman" w:hAnsi="Times New Roman" w:cs="Times New Roman"/>
          <w:sz w:val="30"/>
          <w:szCs w:val="30"/>
        </w:rPr>
      </w:pPr>
      <w:r w:rsidRPr="00CC0EFA">
        <w:rPr>
          <w:rFonts w:ascii="Times New Roman" w:hAnsi="Times New Roman" w:cs="Times New Roman"/>
          <w:b/>
          <w:sz w:val="30"/>
          <w:szCs w:val="30"/>
        </w:rPr>
        <w:t>Организационно-распорядительные обязанности</w:t>
      </w:r>
      <w:r w:rsidRPr="00CC0EFA">
        <w:rPr>
          <w:rFonts w:ascii="Times New Roman" w:hAnsi="Times New Roman" w:cs="Times New Roman"/>
          <w:sz w:val="30"/>
          <w:szCs w:val="30"/>
        </w:rPr>
        <w:t xml:space="preserve"> выполняют в первую очередь лица, осуществляющие руководство деятельностью учреждения, организации или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 Количество лиц, находящихся в подчинении, значения не имеет.</w:t>
      </w:r>
    </w:p>
    <w:p w:rsidR="00CC0EFA" w:rsidRPr="00CC0EFA" w:rsidRDefault="00CC0EFA" w:rsidP="00CC0EFA">
      <w:pPr>
        <w:spacing w:after="0" w:line="240" w:lineRule="auto"/>
        <w:ind w:firstLine="709"/>
        <w:jc w:val="both"/>
        <w:rPr>
          <w:rFonts w:ascii="Times New Roman" w:hAnsi="Times New Roman" w:cs="Times New Roman"/>
          <w:sz w:val="30"/>
          <w:szCs w:val="30"/>
        </w:rPr>
      </w:pPr>
      <w:r w:rsidRPr="00CC0EFA">
        <w:rPr>
          <w:rFonts w:ascii="Times New Roman" w:hAnsi="Times New Roman" w:cs="Times New Roman"/>
          <w:b/>
          <w:sz w:val="30"/>
          <w:szCs w:val="30"/>
        </w:rPr>
        <w:t>Административно-хозяйственные обязанности</w:t>
      </w:r>
      <w:r w:rsidRPr="00CC0EFA">
        <w:rPr>
          <w:rFonts w:ascii="Times New Roman" w:hAnsi="Times New Roman" w:cs="Times New Roman"/>
          <w:sz w:val="30"/>
          <w:szCs w:val="30"/>
        </w:rPr>
        <w:t xml:space="preserve"> выполняют лица, осуществляющие полномочия по управлению и распоряжению имуществом и денежными средствами, а также организацию учета и контроля за отпуском и реализацией материальных ценностей (например, главные бухгалтеры и их заместители, заведующие складами, отделами снабжения, другие лица, имеющие право самостоятельного распоряжения материальными ценностями или осуществляющие контроль за их движением).</w:t>
      </w:r>
    </w:p>
    <w:p w:rsidR="00CC0EFA" w:rsidRPr="00CC0EFA" w:rsidRDefault="00CC0EFA" w:rsidP="00CC0EFA">
      <w:pPr>
        <w:spacing w:after="0" w:line="240" w:lineRule="auto"/>
        <w:ind w:firstLine="709"/>
        <w:jc w:val="both"/>
        <w:rPr>
          <w:rFonts w:ascii="Times New Roman" w:hAnsi="Times New Roman" w:cs="Times New Roman"/>
          <w:sz w:val="30"/>
          <w:szCs w:val="30"/>
        </w:rPr>
      </w:pPr>
      <w:r w:rsidRPr="00CC0EFA">
        <w:rPr>
          <w:rFonts w:ascii="Times New Roman" w:hAnsi="Times New Roman" w:cs="Times New Roman"/>
          <w:sz w:val="30"/>
          <w:szCs w:val="30"/>
        </w:rPr>
        <w:t>В некоторых случаях одни и те же лица выполняют как организационно-распорядительные, так и административно-хозяйственные обязанности (руководитель организации, главный бухгалтер и др.).</w:t>
      </w:r>
    </w:p>
    <w:p w:rsidR="00CC0EFA" w:rsidRPr="00CC0EFA" w:rsidRDefault="00CC0EFA" w:rsidP="00CC0EFA">
      <w:pPr>
        <w:spacing w:after="0" w:line="240" w:lineRule="auto"/>
        <w:ind w:firstLine="709"/>
        <w:jc w:val="both"/>
        <w:rPr>
          <w:rFonts w:ascii="Times New Roman" w:hAnsi="Times New Roman" w:cs="Times New Roman"/>
          <w:sz w:val="30"/>
          <w:szCs w:val="30"/>
        </w:rPr>
      </w:pPr>
      <w:proofErr w:type="spellStart"/>
      <w:r w:rsidRPr="00CC0EFA">
        <w:rPr>
          <w:rFonts w:ascii="Times New Roman" w:hAnsi="Times New Roman" w:cs="Times New Roman"/>
          <w:b/>
          <w:i/>
          <w:sz w:val="30"/>
          <w:szCs w:val="30"/>
        </w:rPr>
        <w:t>Справочно</w:t>
      </w:r>
      <w:proofErr w:type="spellEnd"/>
      <w:r w:rsidRPr="00CC0EFA">
        <w:rPr>
          <w:rFonts w:ascii="Times New Roman" w:hAnsi="Times New Roman" w:cs="Times New Roman"/>
          <w:b/>
          <w:i/>
          <w:sz w:val="30"/>
          <w:szCs w:val="30"/>
        </w:rPr>
        <w:t>.</w:t>
      </w:r>
    </w:p>
    <w:p w:rsidR="00CC0EFA" w:rsidRPr="00CC0EFA" w:rsidRDefault="00CC0EFA" w:rsidP="00CC0EFA">
      <w:pPr>
        <w:spacing w:after="0" w:line="240" w:lineRule="auto"/>
        <w:ind w:firstLine="709"/>
        <w:jc w:val="both"/>
        <w:rPr>
          <w:rFonts w:ascii="Times New Roman" w:hAnsi="Times New Roman" w:cs="Times New Roman"/>
          <w:sz w:val="30"/>
          <w:szCs w:val="30"/>
        </w:rPr>
      </w:pPr>
      <w:r w:rsidRPr="00CC0EFA">
        <w:rPr>
          <w:rFonts w:ascii="Times New Roman" w:hAnsi="Times New Roman" w:cs="Times New Roman"/>
          <w:b/>
          <w:i/>
          <w:sz w:val="30"/>
          <w:szCs w:val="30"/>
        </w:rPr>
        <w:t>Правонарушение</w:t>
      </w:r>
      <w:r w:rsidRPr="00CC0EFA">
        <w:rPr>
          <w:rFonts w:ascii="Times New Roman" w:hAnsi="Times New Roman" w:cs="Times New Roman"/>
          <w:sz w:val="30"/>
          <w:szCs w:val="30"/>
        </w:rPr>
        <w:t xml:space="preserve"> </w:t>
      </w:r>
      <w:r w:rsidRPr="00CC0EFA">
        <w:rPr>
          <w:rFonts w:ascii="Times New Roman" w:hAnsi="Times New Roman" w:cs="Times New Roman"/>
          <w:i/>
          <w:sz w:val="30"/>
          <w:szCs w:val="30"/>
        </w:rPr>
        <w:t>- противоправное виновное действие (бездействие), за совершение которого предусмотрена юридическая ответственность (уголовная, административная, дисциплинарная, гражданско-правовая).</w:t>
      </w:r>
    </w:p>
    <w:p w:rsidR="00CC0EFA" w:rsidRPr="00CC0EFA" w:rsidRDefault="00CC0EFA" w:rsidP="00CC0EFA">
      <w:pPr>
        <w:spacing w:after="0" w:line="240" w:lineRule="auto"/>
        <w:ind w:firstLine="709"/>
        <w:jc w:val="both"/>
        <w:rPr>
          <w:rFonts w:ascii="Times New Roman" w:hAnsi="Times New Roman" w:cs="Times New Roman"/>
          <w:sz w:val="30"/>
          <w:szCs w:val="30"/>
        </w:rPr>
      </w:pPr>
      <w:r w:rsidRPr="00CC0EFA">
        <w:rPr>
          <w:rFonts w:ascii="Times New Roman" w:hAnsi="Times New Roman" w:cs="Times New Roman"/>
          <w:b/>
          <w:i/>
          <w:sz w:val="30"/>
          <w:szCs w:val="30"/>
        </w:rPr>
        <w:t>Преступление</w:t>
      </w:r>
      <w:r w:rsidRPr="00CC0EFA">
        <w:rPr>
          <w:rFonts w:ascii="Times New Roman" w:hAnsi="Times New Roman" w:cs="Times New Roman"/>
          <w:sz w:val="30"/>
          <w:szCs w:val="30"/>
        </w:rPr>
        <w:t xml:space="preserve"> </w:t>
      </w:r>
      <w:r w:rsidRPr="00CC0EFA">
        <w:rPr>
          <w:rFonts w:ascii="Times New Roman" w:hAnsi="Times New Roman" w:cs="Times New Roman"/>
          <w:i/>
          <w:sz w:val="30"/>
          <w:szCs w:val="30"/>
        </w:rPr>
        <w:t>- это правонарушение, за которое предусмотрена уголовная ответственность.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lastRenderedPageBreak/>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w:t>
      </w:r>
      <w:r w:rsidR="005A7BC7">
        <w:rPr>
          <w:rFonts w:ascii="Times New Roman" w:hAnsi="Times New Roman" w:cs="Times New Roman"/>
          <w:sz w:val="30"/>
          <w:szCs w:val="30"/>
        </w:rPr>
        <w:t xml:space="preserve">1 июня 2022 г. № 175-З </w:t>
      </w:r>
      <w:r w:rsidR="005A7BC7">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Pr="00412018" w:rsidRDefault="00587D65" w:rsidP="00587D65">
      <w:pPr>
        <w:spacing w:after="0" w:line="240" w:lineRule="auto"/>
        <w:jc w:val="center"/>
        <w:rPr>
          <w:rFonts w:ascii="Times New Roman" w:hAnsi="Times New Roman" w:cs="Times New Roman"/>
          <w:b/>
          <w:sz w:val="30"/>
          <w:szCs w:val="30"/>
        </w:rPr>
      </w:pPr>
      <w:r w:rsidRPr="00412018">
        <w:rPr>
          <w:rFonts w:ascii="Times New Roman" w:hAnsi="Times New Roman" w:cs="Times New Roman"/>
          <w:b/>
          <w:sz w:val="30"/>
          <w:szCs w:val="30"/>
        </w:rPr>
        <w:t xml:space="preserve">2. </w:t>
      </w:r>
      <w:r w:rsidR="00ED5AA9" w:rsidRPr="00412018">
        <w:rPr>
          <w:rFonts w:ascii="Times New Roman" w:hAnsi="Times New Roman" w:cs="Times New Roman"/>
          <w:b/>
          <w:sz w:val="30"/>
          <w:szCs w:val="30"/>
        </w:rPr>
        <w:t xml:space="preserve">Структурные подразделения и должностные лица, </w:t>
      </w:r>
    </w:p>
    <w:p w:rsidR="00ED1876" w:rsidRPr="00412018" w:rsidRDefault="00ED5AA9" w:rsidP="00CB0BE6">
      <w:pPr>
        <w:spacing w:after="0" w:line="240" w:lineRule="auto"/>
        <w:jc w:val="center"/>
        <w:rPr>
          <w:rFonts w:ascii="Times New Roman" w:hAnsi="Times New Roman" w:cs="Times New Roman"/>
          <w:b/>
          <w:sz w:val="30"/>
          <w:szCs w:val="30"/>
        </w:rPr>
      </w:pPr>
      <w:r w:rsidRPr="00412018">
        <w:rPr>
          <w:rFonts w:ascii="Times New Roman" w:hAnsi="Times New Roman" w:cs="Times New Roman"/>
          <w:b/>
          <w:sz w:val="30"/>
          <w:szCs w:val="30"/>
        </w:rPr>
        <w:t>ответственные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lastRenderedPageBreak/>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 xml:space="preserve">принимать установленные </w:t>
      </w:r>
      <w:r w:rsidR="005A7BC7">
        <w:rPr>
          <w:rFonts w:ascii="Times New Roman" w:eastAsia="Calibri" w:hAnsi="Times New Roman" w:cs="Times New Roman"/>
          <w:sz w:val="30"/>
          <w:szCs w:val="30"/>
        </w:rPr>
        <w:t xml:space="preserve">Законом о борьбе с коррупцией и иными актами законодательства меры, направленные на борьбу с </w:t>
      </w:r>
      <w:proofErr w:type="gramStart"/>
      <w:r w:rsidR="005A7BC7">
        <w:rPr>
          <w:rFonts w:ascii="Times New Roman" w:eastAsia="Calibri" w:hAnsi="Times New Roman" w:cs="Times New Roman"/>
          <w:sz w:val="30"/>
          <w:szCs w:val="30"/>
        </w:rPr>
        <w:t>коррупцией,  том</w:t>
      </w:r>
      <w:proofErr w:type="gramEnd"/>
      <w:r w:rsidR="005A7BC7">
        <w:rPr>
          <w:rFonts w:ascii="Times New Roman" w:eastAsia="Calibri" w:hAnsi="Times New Roman" w:cs="Times New Roman"/>
          <w:sz w:val="30"/>
          <w:szCs w:val="30"/>
        </w:rPr>
        <w:t xml:space="preserve">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w:t>
      </w:r>
      <w:r w:rsidR="005A7BC7">
        <w:rPr>
          <w:rFonts w:ascii="Times New Roman" w:hAnsi="Times New Roman" w:cs="Times New Roman"/>
          <w:sz w:val="30"/>
          <w:szCs w:val="30"/>
        </w:rPr>
        <w:t xml:space="preserve">, предусмотренное статьей 16 Закона о борьбе с коррупцией, </w:t>
      </w:r>
      <w:r>
        <w:rPr>
          <w:rFonts w:ascii="Times New Roman" w:hAnsi="Times New Roman" w:cs="Times New Roman"/>
          <w:sz w:val="30"/>
          <w:szCs w:val="30"/>
        </w:rPr>
        <w:t>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посредством создания и деятельности </w:t>
      </w:r>
      <w:r w:rsidR="00FE4A5C">
        <w:rPr>
          <w:rFonts w:ascii="Times New Roman" w:hAnsi="Times New Roman" w:cs="Times New Roman"/>
          <w:sz w:val="30"/>
          <w:szCs w:val="30"/>
        </w:rPr>
        <w:t>в Министерстве природных ресурсов и охраны окружающей среды (далее</w:t>
      </w:r>
      <w:r w:rsidR="004D23FF">
        <w:rPr>
          <w:rFonts w:ascii="Times New Roman" w:hAnsi="Times New Roman" w:cs="Times New Roman"/>
          <w:sz w:val="30"/>
          <w:szCs w:val="30"/>
        </w:rPr>
        <w:t>, если не определено иное – Минприроды</w:t>
      </w:r>
      <w:r w:rsidR="00FE4A5C">
        <w:rPr>
          <w:rFonts w:ascii="Times New Roman" w:hAnsi="Times New Roman" w:cs="Times New Roman"/>
          <w:sz w:val="30"/>
          <w:szCs w:val="30"/>
        </w:rPr>
        <w:t xml:space="preserve">), областных и Минском </w:t>
      </w:r>
      <w:r w:rsidR="00EA0CAC">
        <w:rPr>
          <w:rFonts w:ascii="Times New Roman" w:hAnsi="Times New Roman" w:cs="Times New Roman"/>
          <w:sz w:val="30"/>
          <w:szCs w:val="30"/>
        </w:rPr>
        <w:t xml:space="preserve">городском комитетах природных ресурсов и охраны окружающей среды, подчиненных организациях </w:t>
      </w:r>
      <w:r w:rsidRPr="00872F93">
        <w:rPr>
          <w:rFonts w:ascii="Times New Roman" w:hAnsi="Times New Roman" w:cs="Times New Roman"/>
          <w:sz w:val="30"/>
          <w:szCs w:val="30"/>
        </w:rPr>
        <w:t xml:space="preserve">комиссий по противодействию коррупции в </w:t>
      </w:r>
      <w:hyperlink r:id="rId8"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w:t>
      </w:r>
      <w:r w:rsidR="00A96C74">
        <w:rPr>
          <w:rFonts w:ascii="Times New Roman" w:hAnsi="Times New Roman" w:cs="Times New Roman"/>
          <w:sz w:val="30"/>
          <w:szCs w:val="30"/>
        </w:rPr>
        <w:t xml:space="preserve">возложена на </w:t>
      </w:r>
      <w:r w:rsidR="00EA0CAC">
        <w:rPr>
          <w:rFonts w:ascii="Times New Roman" w:hAnsi="Times New Roman" w:cs="Times New Roman"/>
          <w:sz w:val="30"/>
          <w:szCs w:val="30"/>
        </w:rPr>
        <w:t xml:space="preserve">Министра природных ресурсов и охраны окружающей среды Республики Беларусь, председателя </w:t>
      </w:r>
      <w:r w:rsidR="00EA0CAC" w:rsidRPr="00EA0CAC">
        <w:rPr>
          <w:rFonts w:ascii="Times New Roman" w:hAnsi="Times New Roman" w:cs="Times New Roman"/>
          <w:sz w:val="30"/>
          <w:szCs w:val="30"/>
        </w:rPr>
        <w:t>областн</w:t>
      </w:r>
      <w:r w:rsidR="00EA0CAC">
        <w:rPr>
          <w:rFonts w:ascii="Times New Roman" w:hAnsi="Times New Roman" w:cs="Times New Roman"/>
          <w:sz w:val="30"/>
          <w:szCs w:val="30"/>
        </w:rPr>
        <w:t>ого</w:t>
      </w:r>
      <w:r w:rsidR="00EA0CAC" w:rsidRPr="00EA0CAC">
        <w:rPr>
          <w:rFonts w:ascii="Times New Roman" w:hAnsi="Times New Roman" w:cs="Times New Roman"/>
          <w:sz w:val="30"/>
          <w:szCs w:val="30"/>
        </w:rPr>
        <w:t xml:space="preserve"> и Минско</w:t>
      </w:r>
      <w:r w:rsidR="00EA0CAC">
        <w:rPr>
          <w:rFonts w:ascii="Times New Roman" w:hAnsi="Times New Roman" w:cs="Times New Roman"/>
          <w:sz w:val="30"/>
          <w:szCs w:val="30"/>
        </w:rPr>
        <w:t xml:space="preserve">го городского </w:t>
      </w:r>
      <w:r w:rsidR="00EA0CAC" w:rsidRPr="00EA0CAC">
        <w:rPr>
          <w:rFonts w:ascii="Times New Roman" w:hAnsi="Times New Roman" w:cs="Times New Roman"/>
          <w:sz w:val="30"/>
          <w:szCs w:val="30"/>
        </w:rPr>
        <w:t>комитет</w:t>
      </w:r>
      <w:r w:rsidR="00EA0CAC">
        <w:rPr>
          <w:rFonts w:ascii="Times New Roman" w:hAnsi="Times New Roman" w:cs="Times New Roman"/>
          <w:sz w:val="30"/>
          <w:szCs w:val="30"/>
        </w:rPr>
        <w:t>ов</w:t>
      </w:r>
      <w:r w:rsidR="00EA0CAC" w:rsidRPr="00EA0CAC">
        <w:rPr>
          <w:rFonts w:ascii="Times New Roman" w:hAnsi="Times New Roman" w:cs="Times New Roman"/>
          <w:sz w:val="30"/>
          <w:szCs w:val="30"/>
        </w:rPr>
        <w:t xml:space="preserve"> природных ресурсов и охраны окружающей среды</w:t>
      </w:r>
      <w:r w:rsidR="00EA0CAC">
        <w:rPr>
          <w:rFonts w:ascii="Times New Roman" w:hAnsi="Times New Roman" w:cs="Times New Roman"/>
          <w:sz w:val="30"/>
          <w:szCs w:val="30"/>
        </w:rPr>
        <w:t>,</w:t>
      </w:r>
      <w:r w:rsidR="00EA0CAC" w:rsidRPr="00EA0CAC">
        <w:rPr>
          <w:rFonts w:ascii="Times New Roman" w:hAnsi="Times New Roman" w:cs="Times New Roman"/>
          <w:sz w:val="30"/>
          <w:szCs w:val="30"/>
        </w:rPr>
        <w:t xml:space="preserve"> </w:t>
      </w:r>
      <w:r w:rsidR="00A96C74">
        <w:rPr>
          <w:rFonts w:ascii="Times New Roman" w:hAnsi="Times New Roman" w:cs="Times New Roman"/>
          <w:sz w:val="30"/>
          <w:szCs w:val="30"/>
        </w:rPr>
        <w:t>руководителя</w:t>
      </w:r>
      <w:r w:rsidR="0053217E">
        <w:rPr>
          <w:rFonts w:ascii="Times New Roman" w:hAnsi="Times New Roman" w:cs="Times New Roman"/>
          <w:sz w:val="30"/>
          <w:szCs w:val="30"/>
        </w:rPr>
        <w:t xml:space="preserve"> </w:t>
      </w:r>
      <w:r w:rsidR="00EA0CAC">
        <w:rPr>
          <w:rFonts w:ascii="Times New Roman" w:hAnsi="Times New Roman" w:cs="Times New Roman"/>
          <w:sz w:val="30"/>
          <w:szCs w:val="30"/>
        </w:rPr>
        <w:t xml:space="preserve">подчиненной </w:t>
      </w:r>
      <w:r w:rsidR="0053217E">
        <w:rPr>
          <w:rFonts w:ascii="Times New Roman" w:hAnsi="Times New Roman" w:cs="Times New Roman"/>
          <w:sz w:val="30"/>
          <w:szCs w:val="30"/>
        </w:rPr>
        <w:t>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lastRenderedPageBreak/>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7A0A96" w:rsidRDefault="00EA0CAC"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рганизациям с</w:t>
      </w:r>
      <w:r w:rsidR="00A96C74"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8F33A6" w:rsidRDefault="008F33A6" w:rsidP="0064471D">
      <w:pPr>
        <w:autoSpaceDE w:val="0"/>
        <w:autoSpaceDN w:val="0"/>
        <w:adjustRightInd w:val="0"/>
        <w:spacing w:after="0" w:line="240" w:lineRule="auto"/>
        <w:ind w:firstLine="709"/>
        <w:jc w:val="both"/>
        <w:rPr>
          <w:rFonts w:ascii="Times New Roman" w:hAnsi="Times New Roman" w:cs="Times New Roman"/>
          <w:sz w:val="30"/>
          <w:szCs w:val="30"/>
        </w:rPr>
      </w:pPr>
    </w:p>
    <w:p w:rsidR="005A7BC7" w:rsidRDefault="005A7BC7" w:rsidP="001B168A">
      <w:pPr>
        <w:autoSpaceDE w:val="0"/>
        <w:autoSpaceDN w:val="0"/>
        <w:adjustRightInd w:val="0"/>
        <w:spacing w:after="0" w:line="240" w:lineRule="auto"/>
        <w:jc w:val="center"/>
        <w:rPr>
          <w:rFonts w:ascii="Times New Roman" w:hAnsi="Times New Roman" w:cs="Times New Roman"/>
          <w:sz w:val="30"/>
          <w:szCs w:val="30"/>
        </w:rPr>
      </w:pPr>
    </w:p>
    <w:p w:rsidR="005A7BC7" w:rsidRDefault="005A7BC7" w:rsidP="001B168A">
      <w:pPr>
        <w:autoSpaceDE w:val="0"/>
        <w:autoSpaceDN w:val="0"/>
        <w:adjustRightInd w:val="0"/>
        <w:spacing w:after="0" w:line="240" w:lineRule="auto"/>
        <w:jc w:val="center"/>
        <w:rPr>
          <w:rFonts w:ascii="Times New Roman" w:hAnsi="Times New Roman" w:cs="Times New Roman"/>
          <w:sz w:val="30"/>
          <w:szCs w:val="30"/>
        </w:rPr>
      </w:pPr>
    </w:p>
    <w:p w:rsidR="005A7BC7" w:rsidRDefault="005A7BC7" w:rsidP="001B168A">
      <w:pPr>
        <w:autoSpaceDE w:val="0"/>
        <w:autoSpaceDN w:val="0"/>
        <w:adjustRightInd w:val="0"/>
        <w:spacing w:after="0" w:line="240" w:lineRule="auto"/>
        <w:jc w:val="center"/>
        <w:rPr>
          <w:rFonts w:ascii="Times New Roman" w:hAnsi="Times New Roman" w:cs="Times New Roman"/>
          <w:sz w:val="30"/>
          <w:szCs w:val="30"/>
        </w:rPr>
      </w:pPr>
    </w:p>
    <w:p w:rsidR="005A7BC7" w:rsidRDefault="005A7BC7" w:rsidP="001B168A">
      <w:pPr>
        <w:autoSpaceDE w:val="0"/>
        <w:autoSpaceDN w:val="0"/>
        <w:adjustRightInd w:val="0"/>
        <w:spacing w:after="0" w:line="240" w:lineRule="auto"/>
        <w:jc w:val="center"/>
        <w:rPr>
          <w:rFonts w:ascii="Times New Roman" w:hAnsi="Times New Roman" w:cs="Times New Roman"/>
          <w:sz w:val="30"/>
          <w:szCs w:val="30"/>
        </w:rPr>
      </w:pPr>
    </w:p>
    <w:p w:rsidR="00105730" w:rsidRPr="00412018"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412018">
        <w:rPr>
          <w:rFonts w:ascii="Times New Roman" w:hAnsi="Times New Roman" w:cs="Times New Roman"/>
          <w:b/>
          <w:sz w:val="30"/>
          <w:szCs w:val="30"/>
        </w:rPr>
        <w:lastRenderedPageBreak/>
        <w:t>3. Профилактические механизмы и</w:t>
      </w:r>
      <w:r w:rsidR="00867DB5" w:rsidRPr="00412018">
        <w:rPr>
          <w:rFonts w:ascii="Times New Roman" w:hAnsi="Times New Roman" w:cs="Times New Roman"/>
          <w:b/>
          <w:sz w:val="30"/>
          <w:szCs w:val="30"/>
        </w:rPr>
        <w:t xml:space="preserve"> пути их реализации</w:t>
      </w:r>
    </w:p>
    <w:p w:rsidR="001B168A" w:rsidRPr="00412018"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412018"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412018">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r w:rsidR="003732A1">
        <w:rPr>
          <w:rFonts w:ascii="Times New Roman" w:eastAsia="Times New Roman" w:hAnsi="Times New Roman" w:cs="Times New Roman"/>
          <w:color w:val="000000" w:themeColor="text1"/>
          <w:sz w:val="30"/>
          <w:szCs w:val="30"/>
        </w:rPr>
        <w:t xml:space="preserve"> </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lastRenderedPageBreak/>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проведении </w:t>
      </w:r>
      <w:r w:rsidR="00BF0CE7">
        <w:rPr>
          <w:rFonts w:ascii="Times New Roman" w:hAnsi="Times New Roman" w:cs="Times New Roman"/>
          <w:sz w:val="30"/>
          <w:szCs w:val="30"/>
        </w:rPr>
        <w:t>закупок</w:t>
      </w:r>
      <w:r w:rsidR="004D23FF">
        <w:rPr>
          <w:rFonts w:ascii="Times New Roman" w:hAnsi="Times New Roman" w:cs="Times New Roman"/>
          <w:sz w:val="30"/>
          <w:szCs w:val="30"/>
        </w:rPr>
        <w:t xml:space="preserve"> товаров</w:t>
      </w:r>
      <w:r w:rsidR="00CE1DBA">
        <w:rPr>
          <w:rFonts w:ascii="Times New Roman" w:hAnsi="Times New Roman" w:cs="Times New Roman"/>
          <w:sz w:val="30"/>
          <w:szCs w:val="30"/>
        </w:rPr>
        <w:t xml:space="preserve"> </w:t>
      </w:r>
      <w:r w:rsidR="004D23FF">
        <w:rPr>
          <w:rFonts w:ascii="Times New Roman" w:hAnsi="Times New Roman" w:cs="Times New Roman"/>
          <w:sz w:val="30"/>
          <w:szCs w:val="30"/>
        </w:rPr>
        <w:t>(</w:t>
      </w:r>
      <w:r w:rsidR="00CE1DBA">
        <w:rPr>
          <w:rFonts w:ascii="Times New Roman" w:hAnsi="Times New Roman" w:cs="Times New Roman"/>
          <w:sz w:val="30"/>
          <w:szCs w:val="30"/>
        </w:rPr>
        <w:t>работ</w:t>
      </w:r>
      <w:r w:rsidR="004D23FF">
        <w:rPr>
          <w:rFonts w:ascii="Times New Roman" w:hAnsi="Times New Roman" w:cs="Times New Roman"/>
          <w:sz w:val="30"/>
          <w:szCs w:val="30"/>
        </w:rPr>
        <w:t>,</w:t>
      </w:r>
      <w:r w:rsidR="00CE1DBA">
        <w:rPr>
          <w:rFonts w:ascii="Times New Roman" w:hAnsi="Times New Roman" w:cs="Times New Roman"/>
          <w:sz w:val="30"/>
          <w:szCs w:val="30"/>
        </w:rPr>
        <w:t xml:space="preserve">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ведении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lastRenderedPageBreak/>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w:t>
      </w:r>
      <w:r w:rsidR="004D23FF">
        <w:rPr>
          <w:rFonts w:ascii="Times New Roman" w:hAnsi="Times New Roman" w:cs="Times New Roman"/>
          <w:sz w:val="30"/>
          <w:szCs w:val="30"/>
        </w:rPr>
        <w:t>необходимо</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 xml:space="preserve">информации, которую </w:t>
      </w:r>
      <w:r w:rsidR="004D23FF">
        <w:rPr>
          <w:rFonts w:ascii="Times New Roman" w:hAnsi="Times New Roman" w:cs="Times New Roman"/>
          <w:sz w:val="30"/>
          <w:szCs w:val="30"/>
        </w:rPr>
        <w:t xml:space="preserve">следует </w:t>
      </w:r>
      <w:r w:rsidR="00B71F4E">
        <w:rPr>
          <w:rFonts w:ascii="Times New Roman" w:hAnsi="Times New Roman" w:cs="Times New Roman"/>
          <w:sz w:val="30"/>
          <w:szCs w:val="30"/>
        </w:rPr>
        <w:t>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w:t>
      </w:r>
      <w:r w:rsidR="004D23FF">
        <w:rPr>
          <w:rFonts w:ascii="Times New Roman" w:hAnsi="Times New Roman" w:cs="Times New Roman"/>
          <w:sz w:val="30"/>
          <w:szCs w:val="30"/>
        </w:rPr>
        <w:t>ях</w:t>
      </w:r>
      <w:r w:rsidR="00B71F4E">
        <w:rPr>
          <w:rFonts w:ascii="Times New Roman" w:hAnsi="Times New Roman" w:cs="Times New Roman"/>
          <w:sz w:val="30"/>
          <w:szCs w:val="30"/>
        </w:rPr>
        <w:t xml:space="preserve"> по их устранению, срок</w:t>
      </w:r>
      <w:r w:rsidR="004D23FF">
        <w:rPr>
          <w:rFonts w:ascii="Times New Roman" w:hAnsi="Times New Roman" w:cs="Times New Roman"/>
          <w:sz w:val="30"/>
          <w:szCs w:val="30"/>
        </w:rPr>
        <w:t>ах</w:t>
      </w:r>
      <w:r w:rsidR="00B71F4E">
        <w:rPr>
          <w:rFonts w:ascii="Times New Roman" w:hAnsi="Times New Roman" w:cs="Times New Roman"/>
          <w:sz w:val="30"/>
          <w:szCs w:val="30"/>
        </w:rPr>
        <w:t xml:space="preserve">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15B85" w:rsidRPr="003732A1" w:rsidRDefault="00215B85" w:rsidP="00430B37">
      <w:pPr>
        <w:spacing w:after="0" w:line="280" w:lineRule="exact"/>
        <w:ind w:firstLine="709"/>
        <w:jc w:val="both"/>
        <w:rPr>
          <w:rFonts w:ascii="Times New Roman" w:hAnsi="Times New Roman" w:cs="Times New Roman"/>
          <w:sz w:val="30"/>
          <w:szCs w:val="30"/>
        </w:rPr>
      </w:pPr>
    </w:p>
    <w:p w:rsidR="00B71F4E" w:rsidRPr="00412018" w:rsidRDefault="00B71F4E" w:rsidP="009F0AD2">
      <w:pPr>
        <w:spacing w:after="0" w:line="240" w:lineRule="auto"/>
        <w:jc w:val="center"/>
        <w:rPr>
          <w:rFonts w:ascii="Times New Roman" w:hAnsi="Times New Roman" w:cs="Times New Roman"/>
          <w:b/>
          <w:sz w:val="30"/>
          <w:szCs w:val="30"/>
        </w:rPr>
      </w:pPr>
      <w:r w:rsidRPr="00412018">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 xml:space="preserve">17-20, </w:t>
      </w:r>
      <w:r w:rsidR="005A7BC7">
        <w:rPr>
          <w:rFonts w:ascii="Times New Roman" w:hAnsi="Times New Roman" w:cs="Times New Roman"/>
          <w:sz w:val="30"/>
          <w:szCs w:val="30"/>
        </w:rPr>
        <w:t xml:space="preserve">а также порядка предотвращения и урегулирования конфликта интересов, предусмотренного статьей 21 Закона о борьбе с коррупцией, </w:t>
      </w:r>
      <w:r w:rsidR="005A7BC7">
        <w:rPr>
          <w:rFonts w:ascii="Times New Roman" w:hAnsi="Times New Roman" w:cs="Times New Roman"/>
          <w:sz w:val="30"/>
          <w:szCs w:val="30"/>
        </w:rPr>
        <w:br/>
      </w:r>
      <w:r w:rsidR="00B71F4E" w:rsidRPr="00B71F4E">
        <w:rPr>
          <w:rFonts w:ascii="Times New Roman" w:hAnsi="Times New Roman" w:cs="Times New Roman"/>
          <w:sz w:val="30"/>
          <w:szCs w:val="30"/>
        </w:rPr>
        <w:t>и ставятся в известность о правовых последствиях неисполнения такого обязательства.</w:t>
      </w:r>
    </w:p>
    <w:p w:rsidR="005A7BC7" w:rsidRPr="00B71F4E" w:rsidRDefault="005A7BC7"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случае изменения служебного положения государственного должностного лица, которое повлияло на объем возложенных на него Законом о борьбе с коррупцией ограничений, этим лицом дается новое обязательство.</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 xml:space="preserve">государственных должностных лиц и лиц, приравненных к государственным должностным лицам, содержится в абзацах </w:t>
      </w:r>
      <w:r w:rsidR="00FB21B9">
        <w:rPr>
          <w:rFonts w:ascii="Times New Roman" w:hAnsi="Times New Roman" w:cs="Times New Roman"/>
          <w:sz w:val="30"/>
          <w:szCs w:val="30"/>
        </w:rPr>
        <w:t>третьем</w:t>
      </w:r>
      <w:r w:rsidR="00B71F4E" w:rsidRPr="00B71F4E">
        <w:rPr>
          <w:rFonts w:ascii="Times New Roman" w:hAnsi="Times New Roman" w:cs="Times New Roman"/>
          <w:sz w:val="30"/>
          <w:szCs w:val="30"/>
        </w:rPr>
        <w:t xml:space="preserve">, </w:t>
      </w:r>
      <w:r w:rsidR="00FB21B9">
        <w:rPr>
          <w:rFonts w:ascii="Times New Roman" w:hAnsi="Times New Roman" w:cs="Times New Roman"/>
          <w:sz w:val="30"/>
          <w:szCs w:val="30"/>
        </w:rPr>
        <w:t>пятом</w:t>
      </w:r>
      <w:r w:rsidR="00B71F4E" w:rsidRPr="00B71F4E">
        <w:rPr>
          <w:rFonts w:ascii="Times New Roman" w:hAnsi="Times New Roman" w:cs="Times New Roman"/>
          <w:sz w:val="30"/>
          <w:szCs w:val="30"/>
        </w:rPr>
        <w:t xml:space="preserve"> ст</w:t>
      </w:r>
      <w:r w:rsidR="00FB21B9">
        <w:rPr>
          <w:rFonts w:ascii="Times New Roman" w:hAnsi="Times New Roman" w:cs="Times New Roman"/>
          <w:sz w:val="30"/>
          <w:szCs w:val="30"/>
        </w:rPr>
        <w:t xml:space="preserve">атьи </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412018" w:rsidRDefault="008F1852" w:rsidP="00CE6402">
      <w:pPr>
        <w:spacing w:after="0" w:line="240" w:lineRule="auto"/>
        <w:jc w:val="center"/>
        <w:rPr>
          <w:rFonts w:ascii="Times New Roman" w:hAnsi="Times New Roman" w:cs="Times New Roman"/>
          <w:b/>
          <w:sz w:val="30"/>
          <w:szCs w:val="30"/>
        </w:rPr>
      </w:pPr>
      <w:r w:rsidRPr="00412018">
        <w:rPr>
          <w:rFonts w:ascii="Times New Roman" w:hAnsi="Times New Roman" w:cs="Times New Roman"/>
          <w:b/>
          <w:sz w:val="30"/>
          <w:szCs w:val="30"/>
        </w:rPr>
        <w:t>3.3. Ограничения,</w:t>
      </w:r>
      <w:r w:rsidRPr="00412018">
        <w:rPr>
          <w:b/>
        </w:rPr>
        <w:t xml:space="preserve"> </w:t>
      </w:r>
      <w:r w:rsidRPr="00412018">
        <w:rPr>
          <w:rFonts w:ascii="Times New Roman" w:hAnsi="Times New Roman" w:cs="Times New Roman"/>
          <w:b/>
          <w:sz w:val="30"/>
          <w:szCs w:val="30"/>
        </w:rPr>
        <w:t>устанавливаемые для государственных должностных</w:t>
      </w:r>
      <w:r w:rsidR="00412018">
        <w:rPr>
          <w:rFonts w:ascii="Times New Roman" w:hAnsi="Times New Roman" w:cs="Times New Roman"/>
          <w:b/>
          <w:sz w:val="30"/>
          <w:szCs w:val="30"/>
        </w:rPr>
        <w:t xml:space="preserve"> </w:t>
      </w:r>
      <w:r w:rsidRPr="00412018">
        <w:rPr>
          <w:rFonts w:ascii="Times New Roman" w:hAnsi="Times New Roman" w:cs="Times New Roman"/>
          <w:b/>
          <w:sz w:val="30"/>
          <w:szCs w:val="30"/>
        </w:rPr>
        <w:t>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FB21B9">
        <w:rPr>
          <w:rFonts w:ascii="Times New Roman" w:eastAsia="Calibri" w:hAnsi="Times New Roman" w:cs="Times New Roman"/>
          <w:sz w:val="30"/>
          <w:szCs w:val="30"/>
        </w:rPr>
        <w:t>первой</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sidR="00FB21B9">
        <w:rPr>
          <w:rFonts w:ascii="Times New Roman" w:eastAsia="Calibri" w:hAnsi="Times New Roman" w:cs="Times New Roman"/>
          <w:sz w:val="30"/>
          <w:szCs w:val="30"/>
        </w:rPr>
        <w:t>третьей</w:t>
      </w:r>
      <w:r>
        <w:rPr>
          <w:rFonts w:ascii="Times New Roman" w:eastAsia="Calibri" w:hAnsi="Times New Roman" w:cs="Times New Roman"/>
          <w:sz w:val="30"/>
          <w:szCs w:val="30"/>
        </w:rPr>
        <w:t xml:space="preserve">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w:t>
      </w:r>
      <w:r w:rsidR="00FB21B9">
        <w:rPr>
          <w:rFonts w:ascii="Times New Roman" w:eastAsia="Calibri" w:hAnsi="Times New Roman" w:cs="Times New Roman"/>
          <w:sz w:val="30"/>
          <w:szCs w:val="30"/>
        </w:rPr>
        <w:t xml:space="preserve">второй </w:t>
      </w:r>
      <w:r>
        <w:rPr>
          <w:rFonts w:ascii="Times New Roman" w:eastAsia="Calibri" w:hAnsi="Times New Roman" w:cs="Times New Roman"/>
          <w:sz w:val="30"/>
          <w:szCs w:val="30"/>
        </w:rPr>
        <w:t>статьи 17 (иная оплачиваемая работа),</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w:t>
      </w:r>
      <w:r w:rsidR="00FB21B9">
        <w:rPr>
          <w:rFonts w:ascii="Times New Roman" w:eastAsia="Calibri" w:hAnsi="Times New Roman" w:cs="Times New Roman"/>
          <w:sz w:val="30"/>
          <w:szCs w:val="30"/>
        </w:rPr>
        <w:t>шестой</w:t>
      </w:r>
      <w:r w:rsidR="001E3DB8">
        <w:rPr>
          <w:rFonts w:ascii="Times New Roman" w:eastAsia="Calibri" w:hAnsi="Times New Roman" w:cs="Times New Roman"/>
          <w:sz w:val="30"/>
          <w:szCs w:val="30"/>
        </w:rPr>
        <w:t xml:space="preserve">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 xml:space="preserve">иравненного к </w:t>
      </w:r>
      <w:r>
        <w:rPr>
          <w:rFonts w:ascii="Times New Roman" w:eastAsia="Calibri" w:hAnsi="Times New Roman" w:cs="Times New Roman"/>
          <w:sz w:val="30"/>
          <w:szCs w:val="30"/>
        </w:rPr>
        <w:lastRenderedPageBreak/>
        <w:t>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 xml:space="preserve">ограничения установлены частью </w:t>
      </w:r>
      <w:r w:rsidR="00FB21B9">
        <w:rPr>
          <w:rFonts w:ascii="Times New Roman" w:eastAsia="Calibri" w:hAnsi="Times New Roman" w:cs="Times New Roman"/>
          <w:sz w:val="30"/>
          <w:szCs w:val="30"/>
        </w:rPr>
        <w:t>пятой</w:t>
      </w:r>
      <w:r>
        <w:rPr>
          <w:rFonts w:ascii="Times New Roman" w:eastAsia="Calibri" w:hAnsi="Times New Roman" w:cs="Times New Roman"/>
          <w:sz w:val="30"/>
          <w:szCs w:val="30"/>
        </w:rPr>
        <w:t xml:space="preserve">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w:t>
      </w:r>
      <w:r w:rsidR="00FB21B9">
        <w:rPr>
          <w:rFonts w:ascii="Times New Roman" w:eastAsia="Calibri" w:hAnsi="Times New Roman" w:cs="Times New Roman"/>
          <w:sz w:val="30"/>
          <w:szCs w:val="30"/>
        </w:rPr>
        <w:t>шестая</w:t>
      </w:r>
      <w:r>
        <w:rPr>
          <w:rFonts w:ascii="Times New Roman" w:eastAsia="Calibri" w:hAnsi="Times New Roman" w:cs="Times New Roman"/>
          <w:sz w:val="30"/>
          <w:szCs w:val="30"/>
        </w:rPr>
        <w:t xml:space="preserve">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412018"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412018">
        <w:rPr>
          <w:rFonts w:ascii="Times New Roman" w:eastAsia="Calibri" w:hAnsi="Times New Roman" w:cs="Times New Roman"/>
          <w:b/>
          <w:sz w:val="30"/>
          <w:szCs w:val="30"/>
        </w:rPr>
        <w:t>3.4</w:t>
      </w:r>
      <w:r w:rsidR="00C25D72" w:rsidRPr="00412018">
        <w:rPr>
          <w:rFonts w:ascii="Times New Roman" w:eastAsia="Calibri" w:hAnsi="Times New Roman" w:cs="Times New Roman"/>
          <w:b/>
          <w:sz w:val="30"/>
          <w:szCs w:val="30"/>
        </w:rPr>
        <w:t>.</w:t>
      </w:r>
      <w:r w:rsidRPr="00412018">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 xml:space="preserve">при поступлении на государственную </w:t>
      </w:r>
      <w:r w:rsidR="000110D9">
        <w:rPr>
          <w:rFonts w:ascii="Times New Roman" w:eastAsia="Calibri" w:hAnsi="Times New Roman" w:cs="Times New Roman"/>
          <w:sz w:val="30"/>
          <w:szCs w:val="30"/>
        </w:rPr>
        <w:t xml:space="preserve">гражданскую </w:t>
      </w:r>
      <w:r w:rsidRPr="00C95E10">
        <w:rPr>
          <w:rFonts w:ascii="Times New Roman" w:eastAsia="Calibri" w:hAnsi="Times New Roman" w:cs="Times New Roman"/>
          <w:sz w:val="30"/>
          <w:szCs w:val="30"/>
        </w:rPr>
        <w:t>службу</w:t>
      </w:r>
      <w:r>
        <w:rPr>
          <w:rFonts w:ascii="Times New Roman" w:eastAsia="Calibri" w:hAnsi="Times New Roman" w:cs="Times New Roman"/>
          <w:sz w:val="30"/>
          <w:szCs w:val="30"/>
        </w:rPr>
        <w:t xml:space="preserve"> </w:t>
      </w:r>
      <w:r w:rsidR="000110D9">
        <w:rPr>
          <w:rFonts w:ascii="Times New Roman" w:eastAsia="Calibri" w:hAnsi="Times New Roman" w:cs="Times New Roman"/>
          <w:sz w:val="30"/>
          <w:szCs w:val="30"/>
        </w:rPr>
        <w:br/>
      </w:r>
      <w:r>
        <w:rPr>
          <w:rFonts w:ascii="Times New Roman" w:eastAsia="Calibri" w:hAnsi="Times New Roman" w:cs="Times New Roman"/>
          <w:sz w:val="30"/>
          <w:szCs w:val="30"/>
        </w:rPr>
        <w:t>(статья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w:t>
      </w:r>
      <w:r w:rsidR="000110D9">
        <w:rPr>
          <w:rFonts w:ascii="Times New Roman" w:eastAsia="Calibri" w:hAnsi="Times New Roman" w:cs="Times New Roman"/>
          <w:sz w:val="30"/>
          <w:szCs w:val="30"/>
        </w:rPr>
        <w:t xml:space="preserve"> гражданскую </w:t>
      </w:r>
      <w:r w:rsidRPr="00C95E10">
        <w:rPr>
          <w:rFonts w:ascii="Times New Roman" w:eastAsia="Calibri" w:hAnsi="Times New Roman" w:cs="Times New Roman"/>
          <w:sz w:val="30"/>
          <w:szCs w:val="30"/>
        </w:rPr>
        <w:t>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0110D9">
        <w:rPr>
          <w:rFonts w:ascii="Times New Roman" w:eastAsia="Calibri" w:hAnsi="Times New Roman" w:cs="Times New Roman"/>
          <w:sz w:val="30"/>
          <w:szCs w:val="30"/>
        </w:rPr>
        <w:t>, доходы и имущество, не подлежащее декларированию – статьей 27¹</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w:t>
      </w:r>
      <w:r w:rsidR="0081672D">
        <w:rPr>
          <w:rFonts w:ascii="Times New Roman" w:eastAsia="Calibri" w:hAnsi="Times New Roman" w:cs="Times New Roman"/>
          <w:sz w:val="30"/>
          <w:szCs w:val="30"/>
        </w:rPr>
        <w:t xml:space="preserve">гражданскую </w:t>
      </w:r>
      <w:r w:rsidRPr="00EE229D">
        <w:rPr>
          <w:rFonts w:ascii="Times New Roman" w:eastAsia="Calibri" w:hAnsi="Times New Roman" w:cs="Times New Roman"/>
          <w:sz w:val="30"/>
          <w:szCs w:val="30"/>
        </w:rPr>
        <w:t>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 xml:space="preserve">находившееся в фактическом владении, пользовании этих лиц на возмездной или безвозмездной основе 183 дня и более в течение декларируемого периода, </w:t>
      </w:r>
      <w:r w:rsidR="00083940" w:rsidRPr="00083940">
        <w:rPr>
          <w:rFonts w:ascii="Times New Roman" w:eastAsia="Calibri" w:hAnsi="Times New Roman" w:cs="Times New Roman"/>
          <w:sz w:val="30"/>
          <w:szCs w:val="30"/>
        </w:rPr>
        <w:lastRenderedPageBreak/>
        <w:t>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r w:rsidR="00FB21B9">
        <w:rPr>
          <w:rFonts w:ascii="Times New Roman" w:eastAsia="Calibri" w:hAnsi="Times New Roman" w:cs="Times New Roman"/>
          <w:sz w:val="30"/>
          <w:szCs w:val="30"/>
        </w:rPr>
        <w:t xml:space="preserve"> этих долей, паев</w:t>
      </w:r>
      <w:r w:rsidR="00083940" w:rsidRPr="00083940">
        <w:rPr>
          <w:rFonts w:ascii="Times New Roman" w:eastAsia="Calibri" w:hAnsi="Times New Roman" w:cs="Times New Roman"/>
          <w:sz w:val="30"/>
          <w:szCs w:val="30"/>
        </w:rPr>
        <w:t>.</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w:t>
      </w:r>
      <w:r w:rsidR="000110D9">
        <w:rPr>
          <w:rFonts w:ascii="Times New Roman" w:eastAsia="Calibri" w:hAnsi="Times New Roman" w:cs="Times New Roman"/>
          <w:sz w:val="30"/>
          <w:szCs w:val="30"/>
        </w:rPr>
        <w:t>24.6</w:t>
      </w:r>
      <w:r>
        <w:rPr>
          <w:rFonts w:ascii="Times New Roman" w:eastAsia="Calibri" w:hAnsi="Times New Roman" w:cs="Times New Roman"/>
          <w:sz w:val="30"/>
          <w:szCs w:val="30"/>
        </w:rPr>
        <w:t xml:space="preserve">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0110D9">
        <w:rPr>
          <w:rFonts w:ascii="Times New Roman" w:eastAsia="Calibri" w:hAnsi="Times New Roman" w:cs="Times New Roman"/>
          <w:sz w:val="30"/>
          <w:szCs w:val="30"/>
        </w:rPr>
        <w:t>24.6</w:t>
      </w:r>
      <w:r w:rsidR="00C25D72" w:rsidRPr="00C25D72">
        <w:rPr>
          <w:rFonts w:ascii="Times New Roman" w:eastAsia="Calibri" w:hAnsi="Times New Roman" w:cs="Times New Roman"/>
          <w:sz w:val="30"/>
          <w:szCs w:val="30"/>
        </w:rPr>
        <w:t xml:space="preserve">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lastRenderedPageBreak/>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611A9">
        <w:rPr>
          <w:rFonts w:ascii="Times New Roman" w:eastAsia="Calibri" w:hAnsi="Times New Roman" w:cs="Times New Roman"/>
          <w:sz w:val="30"/>
          <w:szCs w:val="30"/>
        </w:rPr>
        <w:t>машино</w:t>
      </w:r>
      <w:proofErr w:type="spellEnd"/>
      <w:r w:rsidRPr="008611A9">
        <w:rPr>
          <w:rFonts w:ascii="Times New Roman" w:eastAsia="Calibri" w:hAnsi="Times New Roman" w:cs="Times New Roman"/>
          <w:sz w:val="30"/>
          <w:szCs w:val="30"/>
        </w:rPr>
        <w:t>-мест;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412018"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412018">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Pr>
          <w:rFonts w:ascii="Times New Roman" w:hAnsi="Times New Roman" w:cs="Times New Roman"/>
          <w:sz w:val="30"/>
          <w:szCs w:val="30"/>
        </w:rPr>
        <w:lastRenderedPageBreak/>
        <w:t>(</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9" w:history="1">
        <w:r w:rsidR="00C978FE">
          <w:rPr>
            <w:rFonts w:ascii="Times New Roman" w:hAnsi="Times New Roman" w:cs="Times New Roman"/>
            <w:sz w:val="30"/>
            <w:szCs w:val="30"/>
          </w:rPr>
          <w:t xml:space="preserve">части </w:t>
        </w:r>
        <w:r w:rsidR="00FB21B9">
          <w:rPr>
            <w:rFonts w:ascii="Times New Roman" w:hAnsi="Times New Roman" w:cs="Times New Roman"/>
            <w:sz w:val="30"/>
            <w:szCs w:val="30"/>
          </w:rPr>
          <w:t>первой</w:t>
        </w:r>
        <w:r w:rsidR="00C978FE">
          <w:rPr>
            <w:rFonts w:ascii="Times New Roman" w:hAnsi="Times New Roman" w:cs="Times New Roman"/>
            <w:sz w:val="30"/>
            <w:szCs w:val="30"/>
          </w:rPr>
          <w:t xml:space="preserve">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w:t>
      </w:r>
      <w:r w:rsidRPr="00DF1F2D">
        <w:rPr>
          <w:rFonts w:ascii="Times New Roman" w:hAnsi="Times New Roman" w:cs="Times New Roman"/>
          <w:sz w:val="30"/>
          <w:szCs w:val="30"/>
        </w:rPr>
        <w:lastRenderedPageBreak/>
        <w:t>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w:t>
      </w:r>
      <w:r w:rsidR="00FB21B9">
        <w:rPr>
          <w:rFonts w:ascii="Times New Roman" w:hAnsi="Times New Roman" w:cs="Times New Roman"/>
          <w:sz w:val="30"/>
          <w:szCs w:val="30"/>
        </w:rPr>
        <w:t xml:space="preserve">второй </w:t>
      </w:r>
      <w:r>
        <w:rPr>
          <w:rFonts w:ascii="Times New Roman" w:hAnsi="Times New Roman" w:cs="Times New Roman"/>
          <w:sz w:val="30"/>
          <w:szCs w:val="30"/>
        </w:rPr>
        <w:t xml:space="preserve">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части</w:t>
      </w:r>
      <w:r w:rsidR="00FB21B9">
        <w:rPr>
          <w:rFonts w:ascii="Times New Roman" w:hAnsi="Times New Roman" w:cs="Times New Roman"/>
          <w:sz w:val="30"/>
          <w:szCs w:val="30"/>
        </w:rPr>
        <w:t xml:space="preserve"> третьей </w:t>
      </w:r>
      <w:hyperlink r:id="rId10"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1707B7" w:rsidRDefault="001707B7"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1707B7" w:rsidRDefault="001707B7"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вышеуказанного уведомления, обязаны незамедлительно принять меры по предотвращению </w:t>
      </w:r>
      <w:r w:rsidR="001D0D1D">
        <w:rPr>
          <w:rFonts w:ascii="Times New Roman" w:hAnsi="Times New Roman" w:cs="Times New Roman"/>
          <w:sz w:val="30"/>
          <w:szCs w:val="30"/>
        </w:rPr>
        <w:t>или урегулированию конфликта интересов, предусмотренных Законом о борьбе с коррупцией.</w:t>
      </w:r>
      <w:r>
        <w:rPr>
          <w:rFonts w:ascii="Times New Roman" w:hAnsi="Times New Roman" w:cs="Times New Roman"/>
          <w:sz w:val="30"/>
          <w:szCs w:val="30"/>
        </w:rPr>
        <w:t xml:space="preserve">  </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671DD8" w:rsidRPr="00671DD8" w:rsidRDefault="00671DD8" w:rsidP="00671DD8">
      <w:pPr>
        <w:tabs>
          <w:tab w:val="left" w:pos="709"/>
        </w:tabs>
        <w:autoSpaceDE w:val="0"/>
        <w:autoSpaceDN w:val="0"/>
        <w:adjustRightInd w:val="0"/>
        <w:spacing w:after="0" w:line="240" w:lineRule="auto"/>
        <w:ind w:firstLine="709"/>
        <w:jc w:val="both"/>
        <w:rPr>
          <w:rFonts w:ascii="Times New Roman" w:eastAsia="Calibri" w:hAnsi="Times New Roman" w:cs="Times New Roman"/>
          <w:sz w:val="30"/>
          <w:szCs w:val="30"/>
        </w:rPr>
      </w:pPr>
      <w:r w:rsidRPr="00671DD8">
        <w:rPr>
          <w:rFonts w:ascii="Times New Roman" w:eastAsia="Calibri" w:hAnsi="Times New Roman" w:cs="Times New Roman"/>
          <w:sz w:val="30"/>
          <w:szCs w:val="30"/>
        </w:rPr>
        <w:t xml:space="preserve">Например, государственное должностное лицо является членом аттестационной комиссии, которая принимает решение в отношении </w:t>
      </w:r>
      <w:r w:rsidRPr="00671DD8">
        <w:rPr>
          <w:rFonts w:ascii="Times New Roman" w:eastAsia="Calibri" w:hAnsi="Times New Roman" w:cs="Times New Roman"/>
          <w:sz w:val="30"/>
          <w:szCs w:val="30"/>
        </w:rPr>
        <w:lastRenderedPageBreak/>
        <w:t>родственника этого государственного должностного лица. В данной ситуации государственному должностному лицу не следует участвовать в заседании аттестационной комиссии, принимающей указанное решение.</w:t>
      </w:r>
    </w:p>
    <w:p w:rsidR="00671DD8" w:rsidRPr="00671DD8" w:rsidRDefault="00671DD8" w:rsidP="00671DD8">
      <w:pPr>
        <w:autoSpaceDE w:val="0"/>
        <w:autoSpaceDN w:val="0"/>
        <w:adjustRightInd w:val="0"/>
        <w:spacing w:after="0" w:line="240" w:lineRule="auto"/>
        <w:ind w:firstLine="709"/>
        <w:jc w:val="both"/>
        <w:rPr>
          <w:rFonts w:ascii="Times New Roman" w:eastAsia="Calibri" w:hAnsi="Times New Roman" w:cs="Times New Roman"/>
          <w:sz w:val="30"/>
          <w:szCs w:val="30"/>
        </w:rPr>
      </w:pPr>
      <w:r w:rsidRPr="00671DD8">
        <w:rPr>
          <w:rFonts w:ascii="Times New Roman" w:eastAsia="Calibri" w:hAnsi="Times New Roman" w:cs="Times New Roman"/>
          <w:sz w:val="30"/>
          <w:szCs w:val="30"/>
        </w:rPr>
        <w:t>Государственное должностное лицо участвует в принятии решения о закупке организацией товаров, продавцом которых является лицо, с которым связана личная заинтересованность</w:t>
      </w:r>
      <w:r w:rsidRPr="00671DD8">
        <w:rPr>
          <w:rFonts w:ascii="Calibri" w:eastAsia="Calibri" w:hAnsi="Calibri" w:cs="Times New Roman"/>
        </w:rPr>
        <w:t xml:space="preserve"> </w:t>
      </w:r>
      <w:r w:rsidRPr="00671DD8">
        <w:rPr>
          <w:rFonts w:ascii="Times New Roman" w:eastAsia="Calibri" w:hAnsi="Times New Roman" w:cs="Times New Roman"/>
          <w:sz w:val="30"/>
          <w:szCs w:val="30"/>
        </w:rPr>
        <w:t>государственного должностного лица (родственник, свойственник и др.). В таком случае государственному должностному лицу необходимо заявить самоотвод от участия в этой процедуре закупки либо оно может быть отстранено от такого участия руководителем организации.</w:t>
      </w:r>
    </w:p>
    <w:p w:rsidR="00671DD8" w:rsidRPr="00671DD8" w:rsidRDefault="00671DD8" w:rsidP="00671DD8">
      <w:pPr>
        <w:autoSpaceDE w:val="0"/>
        <w:autoSpaceDN w:val="0"/>
        <w:adjustRightInd w:val="0"/>
        <w:spacing w:after="0" w:line="240" w:lineRule="auto"/>
        <w:ind w:firstLine="709"/>
        <w:jc w:val="both"/>
        <w:rPr>
          <w:rFonts w:ascii="Times New Roman" w:eastAsia="Calibri" w:hAnsi="Times New Roman" w:cs="Times New Roman"/>
          <w:sz w:val="30"/>
          <w:szCs w:val="30"/>
        </w:rPr>
      </w:pPr>
      <w:r w:rsidRPr="00671DD8">
        <w:rPr>
          <w:rFonts w:ascii="Times New Roman" w:eastAsia="Calibri" w:hAnsi="Times New Roman" w:cs="Times New Roman"/>
          <w:sz w:val="30"/>
          <w:szCs w:val="30"/>
        </w:rPr>
        <w:t>Государственное должностное лицо участвует в осуществлении управленческих функций в отношении организации, перед которой он сам, его родственники имеют имущественные обязательства. В этом случае следует урегулировать имеющиеся имущественные обязательства (выплатить долг, расторгнуть договор аренды и т.д.) либо заявить самоотвод от участия в принятии решений в отношении такой организации. До урегулирования имущественного обязательства</w:t>
      </w:r>
      <w:r w:rsidRPr="00671DD8">
        <w:rPr>
          <w:rFonts w:ascii="Calibri" w:eastAsia="Calibri" w:hAnsi="Calibri" w:cs="Times New Roman"/>
        </w:rPr>
        <w:t xml:space="preserve"> </w:t>
      </w:r>
      <w:r w:rsidRPr="00671DD8">
        <w:rPr>
          <w:rFonts w:ascii="Times New Roman" w:eastAsia="Calibri" w:hAnsi="Times New Roman" w:cs="Times New Roman"/>
          <w:sz w:val="30"/>
          <w:szCs w:val="30"/>
        </w:rPr>
        <w:t>государственное должностное лицо может быть отстранено от исполнения должностных обязанностей в отношении указанной организации.</w:t>
      </w:r>
    </w:p>
    <w:p w:rsidR="00671DD8" w:rsidRPr="00671DD8" w:rsidRDefault="00671DD8" w:rsidP="00671DD8">
      <w:pPr>
        <w:autoSpaceDE w:val="0"/>
        <w:autoSpaceDN w:val="0"/>
        <w:adjustRightInd w:val="0"/>
        <w:spacing w:after="0" w:line="240" w:lineRule="auto"/>
        <w:ind w:firstLine="709"/>
        <w:jc w:val="both"/>
        <w:rPr>
          <w:rFonts w:ascii="Times New Roman" w:eastAsia="Calibri" w:hAnsi="Times New Roman" w:cs="Times New Roman"/>
          <w:sz w:val="30"/>
          <w:szCs w:val="30"/>
        </w:rPr>
      </w:pPr>
      <w:r w:rsidRPr="00671DD8">
        <w:rPr>
          <w:rFonts w:ascii="Times New Roman" w:eastAsia="Calibri" w:hAnsi="Times New Roman" w:cs="Times New Roman"/>
          <w:sz w:val="30"/>
          <w:szCs w:val="30"/>
        </w:rPr>
        <w:t xml:space="preserve">Государственное должностное лицо является участником хозяйственного общества, доли (акции) которого переданы им в установленном порядке в доверительное управление. В этом случае государственному должностному лицу при участии в принятии решения в отношении такого общества необходимо уведомить непосредственного руководителя о возникшем конфликте интересов. </w:t>
      </w:r>
    </w:p>
    <w:p w:rsidR="00436D0D" w:rsidRDefault="00436D0D"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Примерный перечень ситуаций конфликта интересов прилагается.</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3D054F" w:rsidRPr="00412018" w:rsidRDefault="005B34DE" w:rsidP="004D0903">
      <w:pPr>
        <w:autoSpaceDE w:val="0"/>
        <w:autoSpaceDN w:val="0"/>
        <w:adjustRightInd w:val="0"/>
        <w:spacing w:after="0" w:line="240" w:lineRule="auto"/>
        <w:jc w:val="center"/>
        <w:rPr>
          <w:rFonts w:ascii="Times New Roman" w:hAnsi="Times New Roman" w:cs="Times New Roman"/>
          <w:b/>
          <w:sz w:val="30"/>
          <w:szCs w:val="30"/>
        </w:rPr>
      </w:pPr>
      <w:r w:rsidRPr="00412018">
        <w:rPr>
          <w:rFonts w:ascii="Times New Roman" w:hAnsi="Times New Roman" w:cs="Times New Roman"/>
          <w:b/>
          <w:sz w:val="30"/>
          <w:szCs w:val="30"/>
        </w:rPr>
        <w:t>4</w:t>
      </w:r>
      <w:r w:rsidR="00063E95" w:rsidRPr="00412018">
        <w:rPr>
          <w:rFonts w:ascii="Times New Roman" w:hAnsi="Times New Roman" w:cs="Times New Roman"/>
          <w:b/>
          <w:sz w:val="30"/>
          <w:szCs w:val="30"/>
        </w:rPr>
        <w:t>.</w:t>
      </w:r>
      <w:r w:rsidR="00F64D7A" w:rsidRPr="00412018">
        <w:rPr>
          <w:rFonts w:ascii="Times New Roman" w:hAnsi="Times New Roman" w:cs="Times New Roman"/>
          <w:b/>
          <w:sz w:val="30"/>
          <w:szCs w:val="30"/>
        </w:rPr>
        <w:t xml:space="preserve"> Виды юридической ответственности за нарушения </w:t>
      </w:r>
    </w:p>
    <w:p w:rsidR="00177ACC" w:rsidRPr="00412018" w:rsidRDefault="00F64D7A" w:rsidP="004D0903">
      <w:pPr>
        <w:autoSpaceDE w:val="0"/>
        <w:autoSpaceDN w:val="0"/>
        <w:adjustRightInd w:val="0"/>
        <w:spacing w:after="0" w:line="240" w:lineRule="auto"/>
        <w:jc w:val="center"/>
        <w:rPr>
          <w:rFonts w:ascii="Times New Roman" w:hAnsi="Times New Roman" w:cs="Times New Roman"/>
          <w:b/>
          <w:sz w:val="30"/>
          <w:szCs w:val="30"/>
        </w:rPr>
      </w:pPr>
      <w:r w:rsidRPr="00412018">
        <w:rPr>
          <w:rFonts w:ascii="Times New Roman" w:hAnsi="Times New Roman" w:cs="Times New Roman"/>
          <w:b/>
          <w:sz w:val="30"/>
          <w:szCs w:val="30"/>
        </w:rPr>
        <w:t>антикоррупционного закон</w:t>
      </w:r>
      <w:r w:rsidR="00754C17" w:rsidRPr="00412018">
        <w:rPr>
          <w:rFonts w:ascii="Times New Roman" w:hAnsi="Times New Roman" w:cs="Times New Roman"/>
          <w:b/>
          <w:sz w:val="30"/>
          <w:szCs w:val="30"/>
        </w:rPr>
        <w:t>о</w:t>
      </w:r>
      <w:r w:rsidRPr="00412018">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 xml:space="preserve">куратуры, КГК, ОАЦ, МВД, КГБ, </w:t>
      </w:r>
      <w:r w:rsidR="00AB5D9D">
        <w:rPr>
          <w:rFonts w:ascii="Times New Roman" w:hAnsi="Times New Roman" w:cs="Times New Roman"/>
          <w:sz w:val="30"/>
          <w:szCs w:val="30"/>
        </w:rPr>
        <w:lastRenderedPageBreak/>
        <w:t>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 xml:space="preserve">воих служебных полномочий (части </w:t>
      </w:r>
      <w:r w:rsidR="00FB21B9">
        <w:rPr>
          <w:rFonts w:ascii="Times New Roman" w:hAnsi="Times New Roman" w:cs="Times New Roman"/>
          <w:sz w:val="30"/>
          <w:szCs w:val="30"/>
        </w:rPr>
        <w:t>вторая</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FB21B9">
        <w:rPr>
          <w:rFonts w:ascii="Times New Roman" w:hAnsi="Times New Roman" w:cs="Times New Roman"/>
          <w:sz w:val="30"/>
          <w:szCs w:val="30"/>
        </w:rPr>
        <w:t>третья</w:t>
      </w:r>
      <w:r>
        <w:rPr>
          <w:rFonts w:ascii="Times New Roman" w:hAnsi="Times New Roman" w:cs="Times New Roman"/>
          <w:sz w:val="30"/>
          <w:szCs w:val="30"/>
        </w:rPr>
        <w:t xml:space="preserve">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w:t>
      </w:r>
      <w:r w:rsidR="00FB21B9">
        <w:rPr>
          <w:rFonts w:ascii="Times New Roman" w:hAnsi="Times New Roman" w:cs="Times New Roman"/>
          <w:sz w:val="30"/>
          <w:szCs w:val="30"/>
        </w:rPr>
        <w:t>чной заинтересованности (части вторая</w:t>
      </w:r>
      <w:r w:rsidR="00AB5D9D">
        <w:rPr>
          <w:rFonts w:ascii="Times New Roman" w:hAnsi="Times New Roman" w:cs="Times New Roman"/>
          <w:sz w:val="30"/>
          <w:szCs w:val="30"/>
        </w:rPr>
        <w:t>,</w:t>
      </w:r>
      <w:r w:rsidR="007C0EF1">
        <w:rPr>
          <w:rFonts w:ascii="Times New Roman" w:hAnsi="Times New Roman" w:cs="Times New Roman"/>
          <w:sz w:val="30"/>
          <w:szCs w:val="30"/>
        </w:rPr>
        <w:t xml:space="preserve"> </w:t>
      </w:r>
      <w:r w:rsidR="00FB21B9">
        <w:rPr>
          <w:rFonts w:ascii="Times New Roman" w:hAnsi="Times New Roman" w:cs="Times New Roman"/>
          <w:sz w:val="30"/>
          <w:szCs w:val="30"/>
        </w:rPr>
        <w:t>третья</w:t>
      </w:r>
      <w:r w:rsidR="007C0EF1">
        <w:rPr>
          <w:rFonts w:ascii="Times New Roman" w:hAnsi="Times New Roman" w:cs="Times New Roman"/>
          <w:sz w:val="30"/>
          <w:szCs w:val="30"/>
        </w:rPr>
        <w:t xml:space="preserve">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 xml:space="preserve">нтересованности (части </w:t>
      </w:r>
      <w:r w:rsidR="00FB21B9">
        <w:rPr>
          <w:rFonts w:ascii="Times New Roman" w:hAnsi="Times New Roman" w:cs="Times New Roman"/>
          <w:sz w:val="30"/>
          <w:szCs w:val="30"/>
        </w:rPr>
        <w:t xml:space="preserve">вторая, третья </w:t>
      </w:r>
      <w:r>
        <w:rPr>
          <w:rFonts w:ascii="Times New Roman" w:hAnsi="Times New Roman" w:cs="Times New Roman"/>
          <w:sz w:val="30"/>
          <w:szCs w:val="30"/>
        </w:rPr>
        <w:t>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 xml:space="preserve">личной заинтересованности (части </w:t>
      </w:r>
      <w:r w:rsidR="00FB21B9">
        <w:rPr>
          <w:rFonts w:ascii="Times New Roman" w:hAnsi="Times New Roman" w:cs="Times New Roman"/>
          <w:sz w:val="30"/>
          <w:szCs w:val="30"/>
        </w:rPr>
        <w:t xml:space="preserve">вторая, третья </w:t>
      </w:r>
      <w:r>
        <w:rPr>
          <w:rFonts w:ascii="Times New Roman" w:hAnsi="Times New Roman" w:cs="Times New Roman"/>
          <w:sz w:val="30"/>
          <w:szCs w:val="30"/>
        </w:rPr>
        <w:t>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w:t>
      </w:r>
      <w:r w:rsidR="001D0D1D">
        <w:rPr>
          <w:rFonts w:ascii="Times New Roman" w:hAnsi="Times New Roman" w:cs="Times New Roman"/>
          <w:sz w:val="30"/>
          <w:szCs w:val="30"/>
        </w:rPr>
        <w:t xml:space="preserve">12.8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001D0D1D">
        <w:rPr>
          <w:rFonts w:ascii="Times New Roman" w:hAnsi="Times New Roman" w:cs="Times New Roman"/>
          <w:sz w:val="30"/>
          <w:szCs w:val="30"/>
        </w:rPr>
        <w:t>12.27</w:t>
      </w:r>
      <w:r w:rsidRPr="00645681">
        <w:rPr>
          <w:rFonts w:ascii="Times New Roman" w:hAnsi="Times New Roman" w:cs="Times New Roman"/>
          <w:sz w:val="30"/>
          <w:szCs w:val="30"/>
        </w:rPr>
        <w:t xml:space="preserve">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001D0D1D">
        <w:rPr>
          <w:rFonts w:ascii="Times New Roman" w:hAnsi="Times New Roman" w:cs="Times New Roman"/>
          <w:sz w:val="30"/>
          <w:szCs w:val="30"/>
        </w:rPr>
        <w:t xml:space="preserve">12.10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2</w:t>
      </w:r>
      <w:r w:rsidR="001D0D1D">
        <w:rPr>
          <w:rFonts w:ascii="Times New Roman" w:hAnsi="Times New Roman" w:cs="Times New Roman"/>
          <w:bCs/>
          <w:sz w:val="30"/>
          <w:szCs w:val="30"/>
        </w:rPr>
        <w:t>4</w:t>
      </w:r>
      <w:r w:rsidRPr="00645681">
        <w:rPr>
          <w:rFonts w:ascii="Times New Roman" w:hAnsi="Times New Roman" w:cs="Times New Roman"/>
          <w:bCs/>
          <w:sz w:val="30"/>
          <w:szCs w:val="30"/>
        </w:rPr>
        <w:t>.</w:t>
      </w:r>
      <w:r w:rsidR="001D0D1D">
        <w:rPr>
          <w:rFonts w:ascii="Times New Roman" w:hAnsi="Times New Roman" w:cs="Times New Roman"/>
          <w:bCs/>
          <w:sz w:val="30"/>
          <w:szCs w:val="30"/>
        </w:rPr>
        <w:t>53</w:t>
      </w:r>
      <w:r w:rsidRPr="00645681">
        <w:rPr>
          <w:rFonts w:ascii="Times New Roman" w:hAnsi="Times New Roman" w:cs="Times New Roman"/>
          <w:bCs/>
          <w:sz w:val="30"/>
          <w:szCs w:val="30"/>
        </w:rPr>
        <w:t xml:space="preserve">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FB21B9">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w:t>
      </w:r>
      <w:r w:rsidR="001D0D1D">
        <w:rPr>
          <w:rFonts w:ascii="Times New Roman" w:hAnsi="Times New Roman" w:cs="Times New Roman"/>
          <w:bCs/>
          <w:sz w:val="30"/>
          <w:szCs w:val="30"/>
        </w:rPr>
        <w:t>1</w:t>
      </w:r>
      <w:r w:rsidR="00AB5D9D" w:rsidRPr="00AB5D9D">
        <w:rPr>
          <w:rFonts w:ascii="Times New Roman" w:hAnsi="Times New Roman" w:cs="Times New Roman"/>
          <w:bCs/>
          <w:sz w:val="30"/>
          <w:szCs w:val="30"/>
        </w:rPr>
        <w:t>.</w:t>
      </w:r>
      <w:r w:rsidR="001D0D1D">
        <w:rPr>
          <w:rFonts w:ascii="Times New Roman" w:hAnsi="Times New Roman" w:cs="Times New Roman"/>
          <w:bCs/>
          <w:sz w:val="30"/>
          <w:szCs w:val="30"/>
        </w:rPr>
        <w:t>1</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lastRenderedPageBreak/>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w:t>
      </w:r>
      <w:r w:rsidR="00BB3613">
        <w:rPr>
          <w:rFonts w:ascii="Times New Roman" w:hAnsi="Times New Roman" w:cs="Times New Roman"/>
          <w:sz w:val="30"/>
          <w:szCs w:val="30"/>
        </w:rPr>
        <w:t xml:space="preserve">второй </w:t>
      </w:r>
      <w:r>
        <w:rPr>
          <w:rFonts w:ascii="Times New Roman" w:hAnsi="Times New Roman" w:cs="Times New Roman"/>
          <w:sz w:val="30"/>
          <w:szCs w:val="30"/>
        </w:rPr>
        <w:t>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w:t>
      </w:r>
      <w:r>
        <w:rPr>
          <w:rFonts w:ascii="Times New Roman" w:hAnsi="Times New Roman" w:cs="Times New Roman"/>
          <w:bCs/>
          <w:sz w:val="30"/>
          <w:szCs w:val="30"/>
        </w:rPr>
        <w:lastRenderedPageBreak/>
        <w:t xml:space="preserve">создающие условия для коррупции, следует принимать во внимание требования части </w:t>
      </w:r>
      <w:r w:rsidR="00BB3613">
        <w:rPr>
          <w:rFonts w:ascii="Times New Roman" w:hAnsi="Times New Roman" w:cs="Times New Roman"/>
          <w:bCs/>
          <w:sz w:val="30"/>
          <w:szCs w:val="30"/>
        </w:rPr>
        <w:t>второй</w:t>
      </w:r>
      <w:r>
        <w:rPr>
          <w:rFonts w:ascii="Times New Roman" w:hAnsi="Times New Roman" w:cs="Times New Roman"/>
          <w:bCs/>
          <w:sz w:val="30"/>
          <w:szCs w:val="30"/>
        </w:rPr>
        <w:t xml:space="preserve"> статьи 71 Закона Республики Беларусь </w:t>
      </w:r>
      <w:r w:rsidR="00AF70F4">
        <w:rPr>
          <w:rFonts w:ascii="Times New Roman" w:hAnsi="Times New Roman" w:cs="Times New Roman"/>
          <w:sz w:val="30"/>
          <w:szCs w:val="30"/>
        </w:rPr>
        <w:t>от 17.07.2018 «О </w:t>
      </w:r>
      <w:r>
        <w:rPr>
          <w:rFonts w:ascii="Times New Roman" w:hAnsi="Times New Roman" w:cs="Times New Roman"/>
          <w:sz w:val="30"/>
          <w:szCs w:val="30"/>
        </w:rPr>
        <w:t>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w:t>
      </w:r>
      <w:r w:rsidR="001D0D1D">
        <w:rPr>
          <w:rFonts w:ascii="Times New Roman" w:hAnsi="Times New Roman" w:cs="Times New Roman"/>
          <w:sz w:val="30"/>
          <w:szCs w:val="30"/>
        </w:rPr>
        <w:t xml:space="preserve">гражданского </w:t>
      </w:r>
      <w:r w:rsidR="00596097">
        <w:rPr>
          <w:rFonts w:ascii="Times New Roman" w:hAnsi="Times New Roman" w:cs="Times New Roman"/>
          <w:sz w:val="30"/>
          <w:szCs w:val="30"/>
        </w:rPr>
        <w:t>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0" w:name="Par0"/>
      <w:bookmarkEnd w:id="0"/>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w:t>
      </w:r>
      <w:r w:rsidR="004C519B">
        <w:rPr>
          <w:rFonts w:ascii="Times New Roman" w:hAnsi="Times New Roman" w:cs="Times New Roman"/>
          <w:sz w:val="30"/>
          <w:szCs w:val="30"/>
        </w:rPr>
        <w:lastRenderedPageBreak/>
        <w:t>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BB3613">
          <w:rPr>
            <w:rFonts w:ascii="Times New Roman" w:hAnsi="Times New Roman" w:cs="Times New Roman"/>
            <w:sz w:val="30"/>
            <w:szCs w:val="30"/>
          </w:rPr>
          <w:t>первой</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 xml:space="preserve">не могут быть приняты на государственную </w:t>
      </w:r>
      <w:r w:rsidR="0081672D">
        <w:rPr>
          <w:rFonts w:ascii="Times New Roman" w:hAnsi="Times New Roman" w:cs="Times New Roman"/>
          <w:b/>
          <w:sz w:val="30"/>
          <w:szCs w:val="30"/>
        </w:rPr>
        <w:t xml:space="preserve">гражданскую </w:t>
      </w:r>
      <w:r w:rsidRPr="00FF3F00">
        <w:rPr>
          <w:rFonts w:ascii="Times New Roman" w:hAnsi="Times New Roman" w:cs="Times New Roman"/>
          <w:b/>
          <w:sz w:val="30"/>
          <w:szCs w:val="30"/>
        </w:rPr>
        <w:t>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 xml:space="preserve">Нарушение порядка приема лиц на государственную </w:t>
      </w:r>
      <w:r w:rsidR="0081672D">
        <w:rPr>
          <w:rFonts w:ascii="Times New Roman" w:hAnsi="Times New Roman" w:cs="Times New Roman"/>
          <w:sz w:val="30"/>
          <w:szCs w:val="30"/>
        </w:rPr>
        <w:t xml:space="preserve">гражданскую </w:t>
      </w:r>
      <w:r w:rsidRPr="004C519B">
        <w:rPr>
          <w:rFonts w:ascii="Times New Roman" w:hAnsi="Times New Roman" w:cs="Times New Roman"/>
          <w:sz w:val="30"/>
          <w:szCs w:val="30"/>
        </w:rPr>
        <w:t>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Кроме того, государственным </w:t>
      </w:r>
      <w:r w:rsidR="001D0D1D">
        <w:rPr>
          <w:rFonts w:ascii="Times New Roman" w:hAnsi="Times New Roman" w:cs="Times New Roman"/>
          <w:sz w:val="30"/>
          <w:szCs w:val="30"/>
        </w:rPr>
        <w:t xml:space="preserve">гражданским </w:t>
      </w:r>
      <w:r>
        <w:rPr>
          <w:rFonts w:ascii="Times New Roman" w:hAnsi="Times New Roman" w:cs="Times New Roman"/>
          <w:sz w:val="30"/>
          <w:szCs w:val="30"/>
        </w:rPr>
        <w:t xml:space="preserve">служащим, совершившим в период прохождения государственной </w:t>
      </w:r>
      <w:r w:rsidR="001D0D1D">
        <w:rPr>
          <w:rFonts w:ascii="Times New Roman" w:hAnsi="Times New Roman" w:cs="Times New Roman"/>
          <w:sz w:val="30"/>
          <w:szCs w:val="30"/>
        </w:rPr>
        <w:t xml:space="preserve">гражданской </w:t>
      </w:r>
      <w:r>
        <w:rPr>
          <w:rFonts w:ascii="Times New Roman" w:hAnsi="Times New Roman" w:cs="Times New Roman"/>
          <w:sz w:val="30"/>
          <w:szCs w:val="30"/>
        </w:rPr>
        <w:t xml:space="preserve">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1"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2"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 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412018" w:rsidRDefault="005B34DE" w:rsidP="00A63199">
      <w:pPr>
        <w:autoSpaceDE w:val="0"/>
        <w:autoSpaceDN w:val="0"/>
        <w:adjustRightInd w:val="0"/>
        <w:spacing w:after="0" w:line="240" w:lineRule="auto"/>
        <w:jc w:val="center"/>
        <w:rPr>
          <w:rFonts w:ascii="Times New Roman" w:hAnsi="Times New Roman" w:cs="Times New Roman"/>
          <w:b/>
          <w:sz w:val="30"/>
          <w:szCs w:val="30"/>
        </w:rPr>
      </w:pPr>
      <w:r w:rsidRPr="00412018">
        <w:rPr>
          <w:rFonts w:ascii="Times New Roman" w:hAnsi="Times New Roman" w:cs="Times New Roman"/>
          <w:b/>
          <w:sz w:val="30"/>
          <w:szCs w:val="30"/>
        </w:rPr>
        <w:t>5</w:t>
      </w:r>
      <w:r w:rsidR="00A63199" w:rsidRPr="00412018">
        <w:rPr>
          <w:rFonts w:ascii="Times New Roman" w:hAnsi="Times New Roman" w:cs="Times New Roman"/>
          <w:b/>
          <w:sz w:val="30"/>
          <w:szCs w:val="30"/>
        </w:rPr>
        <w:t>. Взаимодействие с органами</w:t>
      </w:r>
      <w:r w:rsidR="00E65BC0" w:rsidRPr="00412018">
        <w:rPr>
          <w:rFonts w:ascii="Times New Roman" w:hAnsi="Times New Roman" w:cs="Times New Roman"/>
          <w:b/>
          <w:sz w:val="30"/>
          <w:szCs w:val="30"/>
        </w:rPr>
        <w:t xml:space="preserve">, осуществляющими борьбу с коррупцией, </w:t>
      </w:r>
      <w:r w:rsidR="00A63199" w:rsidRPr="00412018">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 xml:space="preserve">тся </w:t>
      </w:r>
      <w:r w:rsidR="00176438">
        <w:rPr>
          <w:rFonts w:ascii="Times New Roman" w:hAnsi="Times New Roman" w:cs="Times New Roman"/>
          <w:sz w:val="30"/>
          <w:szCs w:val="30"/>
        </w:rPr>
        <w:lastRenderedPageBreak/>
        <w:t>в соответствии с уголовным и уголовно-процессуальным законодательством Республики Беларусь.</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BB3613">
        <w:rPr>
          <w:rFonts w:ascii="Times New Roman" w:hAnsi="Times New Roman" w:cs="Times New Roman"/>
          <w:sz w:val="30"/>
          <w:szCs w:val="30"/>
        </w:rPr>
        <w:t>вторая</w:t>
      </w:r>
      <w:r w:rsidR="0078042B">
        <w:rPr>
          <w:rFonts w:ascii="Times New Roman" w:hAnsi="Times New Roman" w:cs="Times New Roman"/>
          <w:sz w:val="30"/>
          <w:szCs w:val="30"/>
        </w:rPr>
        <w:t xml:space="preserve">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20274C" w:rsidRPr="003D054F" w:rsidRDefault="0020274C" w:rsidP="00057D6A">
      <w:pPr>
        <w:autoSpaceDE w:val="0"/>
        <w:autoSpaceDN w:val="0"/>
        <w:adjustRightInd w:val="0"/>
        <w:spacing w:after="0" w:line="240" w:lineRule="auto"/>
        <w:ind w:firstLine="709"/>
        <w:jc w:val="both"/>
        <w:rPr>
          <w:rFonts w:ascii="Times New Roman" w:hAnsi="Times New Roman" w:cs="Times New Roman"/>
          <w:sz w:val="30"/>
          <w:szCs w:val="30"/>
        </w:rPr>
      </w:pPr>
    </w:p>
    <w:p w:rsidR="0091205D" w:rsidRDefault="0091205D" w:rsidP="0084146F">
      <w:pPr>
        <w:spacing w:after="0" w:line="240" w:lineRule="auto"/>
        <w:ind w:firstLine="720"/>
        <w:jc w:val="center"/>
        <w:rPr>
          <w:rFonts w:ascii="Times New Roman" w:eastAsia="Times New Roman" w:hAnsi="Times New Roman" w:cs="Times New Roman"/>
          <w:b/>
          <w:sz w:val="30"/>
          <w:szCs w:val="30"/>
          <w:lang w:eastAsia="ru-RU"/>
        </w:rPr>
      </w:pPr>
    </w:p>
    <w:p w:rsidR="0091205D" w:rsidRDefault="0091205D" w:rsidP="0084146F">
      <w:pPr>
        <w:spacing w:after="0" w:line="240" w:lineRule="auto"/>
        <w:ind w:firstLine="720"/>
        <w:jc w:val="center"/>
        <w:rPr>
          <w:rFonts w:ascii="Times New Roman" w:eastAsia="Times New Roman" w:hAnsi="Times New Roman" w:cs="Times New Roman"/>
          <w:b/>
          <w:sz w:val="30"/>
          <w:szCs w:val="30"/>
          <w:lang w:eastAsia="ru-RU"/>
        </w:rPr>
      </w:pPr>
    </w:p>
    <w:p w:rsidR="0091205D" w:rsidRDefault="0091205D" w:rsidP="0084146F">
      <w:pPr>
        <w:spacing w:after="0" w:line="240" w:lineRule="auto"/>
        <w:ind w:firstLine="720"/>
        <w:jc w:val="center"/>
        <w:rPr>
          <w:rFonts w:ascii="Times New Roman" w:eastAsia="Times New Roman" w:hAnsi="Times New Roman" w:cs="Times New Roman"/>
          <w:b/>
          <w:sz w:val="30"/>
          <w:szCs w:val="30"/>
          <w:lang w:eastAsia="ru-RU"/>
        </w:rPr>
      </w:pPr>
    </w:p>
    <w:p w:rsidR="0091205D" w:rsidRDefault="0091205D" w:rsidP="0084146F">
      <w:pPr>
        <w:spacing w:after="0" w:line="240" w:lineRule="auto"/>
        <w:ind w:firstLine="720"/>
        <w:jc w:val="center"/>
        <w:rPr>
          <w:rFonts w:ascii="Times New Roman" w:eastAsia="Times New Roman" w:hAnsi="Times New Roman" w:cs="Times New Roman"/>
          <w:b/>
          <w:sz w:val="30"/>
          <w:szCs w:val="30"/>
          <w:lang w:eastAsia="ru-RU"/>
        </w:rPr>
      </w:pPr>
    </w:p>
    <w:p w:rsidR="00AA307A" w:rsidRPr="00412018" w:rsidRDefault="005B34DE" w:rsidP="0084146F">
      <w:pPr>
        <w:spacing w:after="0" w:line="240" w:lineRule="auto"/>
        <w:ind w:firstLine="720"/>
        <w:jc w:val="center"/>
        <w:rPr>
          <w:rFonts w:ascii="Times New Roman" w:eastAsia="Times New Roman" w:hAnsi="Times New Roman" w:cs="Times New Roman"/>
          <w:b/>
          <w:sz w:val="30"/>
          <w:szCs w:val="30"/>
          <w:lang w:eastAsia="ru-RU"/>
        </w:rPr>
      </w:pPr>
      <w:bookmarkStart w:id="1" w:name="_GoBack"/>
      <w:bookmarkEnd w:id="1"/>
      <w:r w:rsidRPr="00412018">
        <w:rPr>
          <w:rFonts w:ascii="Times New Roman" w:eastAsia="Times New Roman" w:hAnsi="Times New Roman" w:cs="Times New Roman"/>
          <w:b/>
          <w:sz w:val="30"/>
          <w:szCs w:val="30"/>
          <w:lang w:eastAsia="ru-RU"/>
        </w:rPr>
        <w:lastRenderedPageBreak/>
        <w:t>6</w:t>
      </w:r>
      <w:r w:rsidR="0084146F" w:rsidRPr="00412018">
        <w:rPr>
          <w:rFonts w:ascii="Times New Roman" w:eastAsia="Times New Roman" w:hAnsi="Times New Roman" w:cs="Times New Roman"/>
          <w:b/>
          <w:sz w:val="30"/>
          <w:szCs w:val="30"/>
          <w:lang w:eastAsia="ru-RU"/>
        </w:rPr>
        <w:t>. Обеспечение эффективности реализации антикоррупционной политики</w:t>
      </w:r>
    </w:p>
    <w:p w:rsidR="0084146F" w:rsidRPr="00412018"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r w:rsidR="006852F2">
        <w:rPr>
          <w:rFonts w:ascii="Times New Roman" w:eastAsia="Times New Roman" w:hAnsi="Times New Roman" w:cs="Times New Roman"/>
          <w:sz w:val="30"/>
          <w:szCs w:val="30"/>
          <w:lang w:eastAsia="ru-RU"/>
        </w:rPr>
        <w:t>коррупциогенных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3D054F" w:rsidRDefault="006852F2" w:rsidP="00016A6E">
      <w:pPr>
        <w:spacing w:after="0" w:line="240" w:lineRule="auto"/>
        <w:ind w:firstLine="720"/>
        <w:jc w:val="both"/>
        <w:rPr>
          <w:rFonts w:ascii="Times New Roman" w:eastAsia="Times New Roman" w:hAnsi="Times New Roman" w:cs="Times New Roman"/>
          <w:i/>
          <w:sz w:val="30"/>
          <w:szCs w:val="30"/>
          <w:lang w:eastAsia="ru-RU"/>
        </w:rPr>
      </w:pPr>
      <w:proofErr w:type="spellStart"/>
      <w:r w:rsidRPr="006852F2">
        <w:rPr>
          <w:rFonts w:ascii="Times New Roman" w:eastAsia="Times New Roman" w:hAnsi="Times New Roman" w:cs="Times New Roman"/>
          <w:i/>
          <w:sz w:val="30"/>
          <w:szCs w:val="30"/>
          <w:lang w:eastAsia="ru-RU"/>
        </w:rPr>
        <w:t>Справочно</w:t>
      </w:r>
      <w:proofErr w:type="spellEnd"/>
      <w:r w:rsidRPr="006852F2">
        <w:rPr>
          <w:rFonts w:ascii="Times New Roman" w:eastAsia="Times New Roman" w:hAnsi="Times New Roman" w:cs="Times New Roman"/>
          <w:i/>
          <w:sz w:val="30"/>
          <w:szCs w:val="30"/>
          <w:lang w:eastAsia="ru-RU"/>
        </w:rPr>
        <w:t xml:space="preserve">. </w:t>
      </w:r>
    </w:p>
    <w:p w:rsidR="00A251C9" w:rsidRPr="006852F2" w:rsidRDefault="00A251C9" w:rsidP="00016A6E">
      <w:pPr>
        <w:spacing w:after="0" w:line="240" w:lineRule="auto"/>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006852F2" w:rsidRPr="006852F2">
        <w:rPr>
          <w:rFonts w:ascii="Times New Roman" w:eastAsia="Times New Roman" w:hAnsi="Times New Roman" w:cs="Times New Roman"/>
          <w:i/>
          <w:sz w:val="30"/>
          <w:szCs w:val="30"/>
          <w:lang w:eastAsia="ru-RU"/>
        </w:rPr>
        <w:t>.</w:t>
      </w:r>
      <w:r w:rsidR="006852F2">
        <w:rPr>
          <w:rFonts w:ascii="Times New Roman" w:eastAsia="Times New Roman" w:hAnsi="Times New Roman" w:cs="Times New Roman"/>
          <w:i/>
          <w:sz w:val="30"/>
          <w:szCs w:val="30"/>
          <w:lang w:eastAsia="ru-RU"/>
        </w:rPr>
        <w:t xml:space="preserve"> Ее содержание включает</w:t>
      </w:r>
      <w:r w:rsidR="006852F2"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sidR="006852F2">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006852F2"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 xml:space="preserve">езнание руководителями и иными должностными лицами требований </w:t>
      </w:r>
      <w:r w:rsidRPr="000C2239">
        <w:rPr>
          <w:rFonts w:ascii="Times New Roman" w:eastAsia="Times New Roman" w:hAnsi="Times New Roman" w:cs="Times New Roman"/>
          <w:sz w:val="30"/>
          <w:szCs w:val="30"/>
          <w:lang w:eastAsia="ru-RU"/>
        </w:rPr>
        <w:lastRenderedPageBreak/>
        <w:t>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016A6E" w:rsidRDefault="00016A6E" w:rsidP="007A1C9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w:t>
      </w:r>
      <w:r w:rsidR="007A1C98" w:rsidRPr="007A1C98">
        <w:rPr>
          <w:rFonts w:ascii="Times New Roman" w:eastAsia="Times New Roman" w:hAnsi="Times New Roman" w:cs="Times New Roman"/>
          <w:sz w:val="30"/>
          <w:szCs w:val="30"/>
          <w:lang w:eastAsia="ru-RU"/>
        </w:rPr>
        <w:t>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пров</w:t>
      </w:r>
      <w:r>
        <w:rPr>
          <w:rFonts w:ascii="Times New Roman" w:eastAsia="Times New Roman" w:hAnsi="Times New Roman" w:cs="Times New Roman"/>
          <w:sz w:val="30"/>
          <w:szCs w:val="30"/>
          <w:lang w:eastAsia="ru-RU"/>
        </w:rPr>
        <w:t>одит обучающие</w:t>
      </w:r>
      <w:r w:rsidR="007A1C98" w:rsidRPr="007A1C98">
        <w:rPr>
          <w:rFonts w:ascii="Times New Roman" w:eastAsia="Times New Roman" w:hAnsi="Times New Roman" w:cs="Times New Roman"/>
          <w:sz w:val="30"/>
          <w:szCs w:val="30"/>
          <w:lang w:eastAsia="ru-RU"/>
        </w:rPr>
        <w:t xml:space="preserve"> семинар</w:t>
      </w:r>
      <w:r>
        <w:rPr>
          <w:rFonts w:ascii="Times New Roman" w:eastAsia="Times New Roman" w:hAnsi="Times New Roman" w:cs="Times New Roman"/>
          <w:sz w:val="30"/>
          <w:szCs w:val="30"/>
          <w:lang w:eastAsia="ru-RU"/>
        </w:rPr>
        <w:t>ы</w:t>
      </w:r>
      <w:r w:rsidR="007A1C98" w:rsidRPr="007A1C98">
        <w:rPr>
          <w:rFonts w:ascii="Times New Roman" w:eastAsia="Times New Roman" w:hAnsi="Times New Roman" w:cs="Times New Roman"/>
          <w:sz w:val="30"/>
          <w:szCs w:val="30"/>
          <w:lang w:eastAsia="ru-RU"/>
        </w:rPr>
        <w:t xml:space="preserve"> по теме «Противодействие коррупции в учреждениях и организациях всех форм собственности»</w:t>
      </w:r>
      <w:r>
        <w:rPr>
          <w:rFonts w:ascii="Times New Roman" w:eastAsia="Times New Roman" w:hAnsi="Times New Roman" w:cs="Times New Roman"/>
          <w:sz w:val="30"/>
          <w:szCs w:val="30"/>
          <w:lang w:eastAsia="ru-RU"/>
        </w:rPr>
        <w:t>.</w:t>
      </w:r>
    </w:p>
    <w:p w:rsidR="007A1C98" w:rsidRPr="007A1C98" w:rsidRDefault="007A1C98" w:rsidP="007A1C98">
      <w:pPr>
        <w:spacing w:after="0" w:line="240" w:lineRule="auto"/>
        <w:ind w:firstLine="720"/>
        <w:jc w:val="both"/>
        <w:rPr>
          <w:rFonts w:ascii="Times New Roman" w:eastAsia="Times New Roman" w:hAnsi="Times New Roman" w:cs="Times New Roman"/>
          <w:sz w:val="30"/>
          <w:szCs w:val="30"/>
          <w:lang w:eastAsia="ru-RU"/>
        </w:rPr>
      </w:pPr>
      <w:r w:rsidRPr="007A1C98">
        <w:rPr>
          <w:rFonts w:ascii="Times New Roman" w:eastAsia="Times New Roman" w:hAnsi="Times New Roman" w:cs="Times New Roman"/>
          <w:sz w:val="30"/>
          <w:szCs w:val="30"/>
          <w:lang w:eastAsia="ru-RU"/>
        </w:rPr>
        <w:t xml:space="preserve">Также </w:t>
      </w:r>
      <w:r w:rsidR="00016A6E">
        <w:rPr>
          <w:rFonts w:ascii="Times New Roman" w:eastAsia="Times New Roman" w:hAnsi="Times New Roman" w:cs="Times New Roman"/>
          <w:sz w:val="30"/>
          <w:szCs w:val="30"/>
          <w:lang w:eastAsia="ru-RU"/>
        </w:rPr>
        <w:t xml:space="preserve">данным государственным учреждением </w:t>
      </w:r>
      <w:r w:rsidRPr="007A1C98">
        <w:rPr>
          <w:rFonts w:ascii="Times New Roman" w:eastAsia="Times New Roman" w:hAnsi="Times New Roman" w:cs="Times New Roman"/>
          <w:sz w:val="30"/>
          <w:szCs w:val="30"/>
          <w:lang w:eastAsia="ru-RU"/>
        </w:rPr>
        <w:t xml:space="preserve">на постоянной основе по окончании образовательной программы повышения квалификации проводится анонимное анкетирование среди обучающихся с целью оценки качества, выявления недостатков и пожеланий при оказании образовательных услуг, в том числе и о возможных фактах коррупционных проявлений. </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w:t>
      </w:r>
      <w:r w:rsidR="00BB3613">
        <w:rPr>
          <w:rFonts w:ascii="Times New Roman" w:eastAsia="Times New Roman" w:hAnsi="Times New Roman" w:cs="Times New Roman"/>
          <w:sz w:val="30"/>
          <w:szCs w:val="30"/>
          <w:lang w:eastAsia="ru-RU"/>
        </w:rPr>
        <w:t xml:space="preserve">унктом </w:t>
      </w:r>
      <w:r w:rsidR="00E13F88">
        <w:rPr>
          <w:rFonts w:ascii="Times New Roman" w:eastAsia="Times New Roman" w:hAnsi="Times New Roman" w:cs="Times New Roman"/>
          <w:sz w:val="30"/>
          <w:szCs w:val="30"/>
          <w:lang w:eastAsia="ru-RU"/>
        </w:rPr>
        <w:t xml:space="preserve">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 xml:space="preserve">редложения рассматриваются на заседании комиссии и </w:t>
      </w:r>
      <w:r w:rsidRPr="00E13F88">
        <w:rPr>
          <w:rFonts w:ascii="Times New Roman" w:eastAsia="Times New Roman" w:hAnsi="Times New Roman" w:cs="Times New Roman"/>
          <w:sz w:val="30"/>
          <w:szCs w:val="30"/>
          <w:lang w:eastAsia="ru-RU"/>
        </w:rPr>
        <w:lastRenderedPageBreak/>
        <w:t>приобщаются к материалам данного заседания</w:t>
      </w:r>
      <w:r w:rsidR="00B9768F">
        <w:rPr>
          <w:rFonts w:ascii="Times New Roman" w:eastAsia="Times New Roman" w:hAnsi="Times New Roman" w:cs="Times New Roman"/>
          <w:sz w:val="30"/>
          <w:szCs w:val="30"/>
          <w:lang w:eastAsia="ru-RU"/>
        </w:rPr>
        <w:t xml:space="preserve"> (п</w:t>
      </w:r>
      <w:r w:rsidR="00BB3613">
        <w:rPr>
          <w:rFonts w:ascii="Times New Roman" w:eastAsia="Times New Roman" w:hAnsi="Times New Roman" w:cs="Times New Roman"/>
          <w:sz w:val="30"/>
          <w:szCs w:val="30"/>
          <w:lang w:eastAsia="ru-RU"/>
        </w:rPr>
        <w:t xml:space="preserve">ункт </w:t>
      </w:r>
      <w:r w:rsidR="00B9768F">
        <w:rPr>
          <w:rFonts w:ascii="Times New Roman" w:eastAsia="Times New Roman" w:hAnsi="Times New Roman" w:cs="Times New Roman"/>
          <w:sz w:val="30"/>
          <w:szCs w:val="30"/>
          <w:lang w:eastAsia="ru-RU"/>
        </w:rPr>
        <w:t>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w:t>
      </w:r>
      <w:r w:rsidR="00BB3613">
        <w:rPr>
          <w:rFonts w:ascii="Times New Roman" w:eastAsia="Times New Roman" w:hAnsi="Times New Roman" w:cs="Times New Roman"/>
          <w:sz w:val="30"/>
          <w:szCs w:val="30"/>
          <w:lang w:eastAsia="ru-RU"/>
        </w:rPr>
        <w:t xml:space="preserve">ункт </w:t>
      </w:r>
      <w:r>
        <w:rPr>
          <w:rFonts w:ascii="Times New Roman" w:eastAsia="Times New Roman" w:hAnsi="Times New Roman" w:cs="Times New Roman"/>
          <w:sz w:val="30"/>
          <w:szCs w:val="30"/>
          <w:lang w:eastAsia="ru-RU"/>
        </w:rPr>
        <w:t>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w:t>
      </w:r>
      <w:r w:rsidR="00BB3613">
        <w:rPr>
          <w:rFonts w:ascii="Times New Roman" w:eastAsia="Times New Roman" w:hAnsi="Times New Roman" w:cs="Times New Roman"/>
          <w:sz w:val="30"/>
          <w:szCs w:val="30"/>
          <w:lang w:eastAsia="ru-RU"/>
        </w:rPr>
        <w:t xml:space="preserve">ункт </w:t>
      </w:r>
      <w:r w:rsidRPr="0090725B">
        <w:rPr>
          <w:rFonts w:ascii="Times New Roman" w:eastAsia="Times New Roman" w:hAnsi="Times New Roman" w:cs="Times New Roman"/>
          <w:sz w:val="30"/>
          <w:szCs w:val="30"/>
          <w:lang w:eastAsia="ru-RU"/>
        </w:rPr>
        <w:t>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p w:rsidR="00016A6E" w:rsidRDefault="00016A6E" w:rsidP="006064F6">
      <w:pPr>
        <w:spacing w:after="0" w:line="240" w:lineRule="auto"/>
        <w:ind w:firstLine="720"/>
        <w:jc w:val="both"/>
        <w:rPr>
          <w:rFonts w:ascii="Times New Roman" w:eastAsia="Times New Roman" w:hAnsi="Times New Roman" w:cs="Times New Roman"/>
          <w:sz w:val="30"/>
          <w:szCs w:val="30"/>
          <w:lang w:eastAsia="ru-RU"/>
        </w:rPr>
      </w:pPr>
    </w:p>
    <w:p w:rsidR="00016A6E" w:rsidRPr="00412018" w:rsidRDefault="00016A6E" w:rsidP="003D054F">
      <w:pPr>
        <w:spacing w:after="0" w:line="240" w:lineRule="auto"/>
        <w:ind w:firstLine="720"/>
        <w:jc w:val="center"/>
        <w:rPr>
          <w:rFonts w:ascii="Times New Roman" w:eastAsia="Times New Roman" w:hAnsi="Times New Roman" w:cs="Times New Roman"/>
          <w:b/>
          <w:sz w:val="30"/>
          <w:szCs w:val="30"/>
          <w:lang w:eastAsia="ru-RU"/>
        </w:rPr>
      </w:pPr>
      <w:r w:rsidRPr="00412018">
        <w:rPr>
          <w:rFonts w:ascii="Times New Roman" w:eastAsia="Times New Roman" w:hAnsi="Times New Roman" w:cs="Times New Roman"/>
          <w:b/>
          <w:sz w:val="30"/>
          <w:szCs w:val="30"/>
          <w:lang w:eastAsia="ru-RU"/>
        </w:rPr>
        <w:t>7. Обеспечение взаимодействия при выявлении фактов нарушения антикоррупционного законодательства</w:t>
      </w:r>
    </w:p>
    <w:p w:rsidR="00016A6E" w:rsidRPr="00016A6E" w:rsidRDefault="00016A6E" w:rsidP="00016A6E">
      <w:pPr>
        <w:spacing w:after="0" w:line="240" w:lineRule="auto"/>
        <w:ind w:firstLine="720"/>
        <w:jc w:val="both"/>
        <w:rPr>
          <w:rFonts w:ascii="Times New Roman" w:eastAsia="Times New Roman" w:hAnsi="Times New Roman" w:cs="Times New Roman"/>
          <w:sz w:val="30"/>
          <w:szCs w:val="30"/>
          <w:lang w:eastAsia="ru-RU"/>
        </w:rPr>
      </w:pPr>
    </w:p>
    <w:p w:rsidR="00016A6E" w:rsidRPr="00016A6E" w:rsidRDefault="00016A6E" w:rsidP="00016A6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Областным и Минскому городскому комитетам природных ресурсов и охраны окружающей среды, подчиненным организациям</w:t>
      </w:r>
      <w:r w:rsidRPr="00016A6E">
        <w:rPr>
          <w:rFonts w:ascii="Times New Roman" w:eastAsia="Times New Roman" w:hAnsi="Times New Roman" w:cs="Times New Roman"/>
          <w:sz w:val="30"/>
          <w:szCs w:val="30"/>
          <w:lang w:eastAsia="ru-RU"/>
        </w:rPr>
        <w:t xml:space="preserve">, в обязательном порядке и на постоянной основе </w:t>
      </w:r>
      <w:r w:rsidRPr="00016A6E">
        <w:rPr>
          <w:rFonts w:ascii="Times New Roman" w:eastAsia="Times New Roman" w:hAnsi="Times New Roman" w:cs="Times New Roman"/>
          <w:b/>
          <w:sz w:val="30"/>
          <w:szCs w:val="30"/>
          <w:lang w:eastAsia="ru-RU"/>
        </w:rPr>
        <w:t>необходимо предоставлять в комиссию по противодействию коррупции:</w:t>
      </w:r>
    </w:p>
    <w:p w:rsidR="00016A6E" w:rsidRPr="00016A6E" w:rsidRDefault="00016A6E" w:rsidP="00016A6E">
      <w:pPr>
        <w:spacing w:after="0" w:line="240" w:lineRule="auto"/>
        <w:ind w:firstLine="720"/>
        <w:jc w:val="both"/>
        <w:rPr>
          <w:rFonts w:ascii="Times New Roman" w:eastAsia="Times New Roman" w:hAnsi="Times New Roman" w:cs="Times New Roman"/>
          <w:sz w:val="30"/>
          <w:szCs w:val="30"/>
          <w:lang w:eastAsia="ru-RU"/>
        </w:rPr>
      </w:pPr>
      <w:r w:rsidRPr="00016A6E">
        <w:rPr>
          <w:rFonts w:ascii="Times New Roman" w:eastAsia="Times New Roman" w:hAnsi="Times New Roman" w:cs="Times New Roman"/>
          <w:sz w:val="30"/>
          <w:szCs w:val="30"/>
          <w:lang w:eastAsia="ru-RU"/>
        </w:rPr>
        <w:t xml:space="preserve">информацию о ставших известными случаях задержания своих работников правоохранительными органами либо случаях возбуждения в отношении работников уголовных дел, привлечения к административной ответственности за коррупционные преступления (правонарушения), а также незамедлительно предоставлять имеющиеся сведения о лице, дату деяния, </w:t>
      </w:r>
      <w:r>
        <w:rPr>
          <w:rFonts w:ascii="Times New Roman" w:eastAsia="Times New Roman" w:hAnsi="Times New Roman" w:cs="Times New Roman"/>
          <w:sz w:val="30"/>
          <w:szCs w:val="30"/>
          <w:lang w:eastAsia="ru-RU"/>
        </w:rPr>
        <w:t xml:space="preserve">информацию о </w:t>
      </w:r>
      <w:r w:rsidRPr="00016A6E">
        <w:rPr>
          <w:rFonts w:ascii="Times New Roman" w:eastAsia="Times New Roman" w:hAnsi="Times New Roman" w:cs="Times New Roman"/>
          <w:sz w:val="30"/>
          <w:szCs w:val="30"/>
          <w:lang w:eastAsia="ru-RU"/>
        </w:rPr>
        <w:t>совершенно</w:t>
      </w:r>
      <w:r>
        <w:rPr>
          <w:rFonts w:ascii="Times New Roman" w:eastAsia="Times New Roman" w:hAnsi="Times New Roman" w:cs="Times New Roman"/>
          <w:sz w:val="30"/>
          <w:szCs w:val="30"/>
          <w:lang w:eastAsia="ru-RU"/>
        </w:rPr>
        <w:t>м</w:t>
      </w:r>
      <w:r w:rsidRPr="00016A6E">
        <w:rPr>
          <w:rFonts w:ascii="Times New Roman" w:eastAsia="Times New Roman" w:hAnsi="Times New Roman" w:cs="Times New Roman"/>
          <w:sz w:val="30"/>
          <w:szCs w:val="30"/>
          <w:lang w:eastAsia="ru-RU"/>
        </w:rPr>
        <w:t xml:space="preserve"> противоправно</w:t>
      </w:r>
      <w:r>
        <w:rPr>
          <w:rFonts w:ascii="Times New Roman" w:eastAsia="Times New Roman" w:hAnsi="Times New Roman" w:cs="Times New Roman"/>
          <w:sz w:val="30"/>
          <w:szCs w:val="30"/>
          <w:lang w:eastAsia="ru-RU"/>
        </w:rPr>
        <w:t>м</w:t>
      </w:r>
      <w:r w:rsidRPr="00016A6E">
        <w:rPr>
          <w:rFonts w:ascii="Times New Roman" w:eastAsia="Times New Roman" w:hAnsi="Times New Roman" w:cs="Times New Roman"/>
          <w:sz w:val="30"/>
          <w:szCs w:val="30"/>
          <w:lang w:eastAsia="ru-RU"/>
        </w:rPr>
        <w:t xml:space="preserve"> действи</w:t>
      </w:r>
      <w:r w:rsidR="00236E8A">
        <w:rPr>
          <w:rFonts w:ascii="Times New Roman" w:eastAsia="Times New Roman" w:hAnsi="Times New Roman" w:cs="Times New Roman"/>
          <w:sz w:val="30"/>
          <w:szCs w:val="30"/>
          <w:lang w:eastAsia="ru-RU"/>
        </w:rPr>
        <w:t>и</w:t>
      </w:r>
      <w:r w:rsidRPr="00016A6E">
        <w:rPr>
          <w:rFonts w:ascii="Times New Roman" w:eastAsia="Times New Roman" w:hAnsi="Times New Roman" w:cs="Times New Roman"/>
          <w:sz w:val="30"/>
          <w:szCs w:val="30"/>
          <w:lang w:eastAsia="ru-RU"/>
        </w:rPr>
        <w:t xml:space="preserve"> и статьи Уголовного </w:t>
      </w:r>
      <w:hyperlink r:id="rId13" w:history="1">
        <w:r w:rsidRPr="00236E8A">
          <w:rPr>
            <w:rStyle w:val="ab"/>
            <w:rFonts w:ascii="Times New Roman" w:eastAsia="Times New Roman" w:hAnsi="Times New Roman" w:cs="Times New Roman"/>
            <w:color w:val="auto"/>
            <w:sz w:val="30"/>
            <w:szCs w:val="30"/>
            <w:u w:val="none"/>
            <w:lang w:eastAsia="ru-RU"/>
          </w:rPr>
          <w:t>кодекса</w:t>
        </w:r>
      </w:hyperlink>
      <w:r w:rsidRPr="00236E8A">
        <w:rPr>
          <w:rFonts w:ascii="Times New Roman" w:eastAsia="Times New Roman" w:hAnsi="Times New Roman" w:cs="Times New Roman"/>
          <w:sz w:val="30"/>
          <w:szCs w:val="30"/>
          <w:lang w:eastAsia="ru-RU"/>
        </w:rPr>
        <w:t xml:space="preserve">, </w:t>
      </w:r>
      <w:hyperlink r:id="rId14" w:history="1">
        <w:r w:rsidRPr="00236E8A">
          <w:rPr>
            <w:rStyle w:val="ab"/>
            <w:rFonts w:ascii="Times New Roman" w:eastAsia="Times New Roman" w:hAnsi="Times New Roman" w:cs="Times New Roman"/>
            <w:color w:val="auto"/>
            <w:sz w:val="30"/>
            <w:szCs w:val="30"/>
            <w:u w:val="none"/>
            <w:lang w:eastAsia="ru-RU"/>
          </w:rPr>
          <w:t>Кодекса</w:t>
        </w:r>
      </w:hyperlink>
      <w:r w:rsidRPr="00236E8A">
        <w:rPr>
          <w:rFonts w:ascii="Times New Roman" w:eastAsia="Times New Roman" w:hAnsi="Times New Roman" w:cs="Times New Roman"/>
          <w:sz w:val="30"/>
          <w:szCs w:val="30"/>
          <w:lang w:eastAsia="ru-RU"/>
        </w:rPr>
        <w:t xml:space="preserve"> об административных правонарушениях либо </w:t>
      </w:r>
      <w:hyperlink r:id="rId15" w:history="1">
        <w:r w:rsidRPr="00236E8A">
          <w:rPr>
            <w:rStyle w:val="ab"/>
            <w:rFonts w:ascii="Times New Roman" w:eastAsia="Times New Roman" w:hAnsi="Times New Roman" w:cs="Times New Roman"/>
            <w:color w:val="auto"/>
            <w:sz w:val="30"/>
            <w:szCs w:val="30"/>
            <w:u w:val="none"/>
            <w:lang w:eastAsia="ru-RU"/>
          </w:rPr>
          <w:t>Закона</w:t>
        </w:r>
      </w:hyperlink>
      <w:r w:rsidR="00236E8A" w:rsidRPr="00236E8A">
        <w:rPr>
          <w:rFonts w:ascii="Times New Roman" w:eastAsia="Times New Roman" w:hAnsi="Times New Roman" w:cs="Times New Roman"/>
          <w:sz w:val="30"/>
          <w:szCs w:val="30"/>
          <w:lang w:eastAsia="ru-RU"/>
        </w:rPr>
        <w:t xml:space="preserve"> Респуб</w:t>
      </w:r>
      <w:r w:rsidR="00236E8A">
        <w:rPr>
          <w:rFonts w:ascii="Times New Roman" w:eastAsia="Times New Roman" w:hAnsi="Times New Roman" w:cs="Times New Roman"/>
          <w:sz w:val="30"/>
          <w:szCs w:val="30"/>
          <w:lang w:eastAsia="ru-RU"/>
        </w:rPr>
        <w:t>лики Беларусь «</w:t>
      </w:r>
      <w:r w:rsidRPr="00016A6E">
        <w:rPr>
          <w:rFonts w:ascii="Times New Roman" w:eastAsia="Times New Roman" w:hAnsi="Times New Roman" w:cs="Times New Roman"/>
          <w:sz w:val="30"/>
          <w:szCs w:val="30"/>
          <w:lang w:eastAsia="ru-RU"/>
        </w:rPr>
        <w:t>О борьбе с коррупцией</w:t>
      </w:r>
      <w:r w:rsidR="00236E8A">
        <w:rPr>
          <w:rFonts w:ascii="Times New Roman" w:eastAsia="Times New Roman" w:hAnsi="Times New Roman" w:cs="Times New Roman"/>
          <w:sz w:val="30"/>
          <w:szCs w:val="30"/>
          <w:lang w:eastAsia="ru-RU"/>
        </w:rPr>
        <w:t>»</w:t>
      </w:r>
      <w:r w:rsidRPr="00016A6E">
        <w:rPr>
          <w:rFonts w:ascii="Times New Roman" w:eastAsia="Times New Roman" w:hAnsi="Times New Roman" w:cs="Times New Roman"/>
          <w:sz w:val="30"/>
          <w:szCs w:val="30"/>
          <w:lang w:eastAsia="ru-RU"/>
        </w:rPr>
        <w:t xml:space="preserve"> (при наличии такой информации);</w:t>
      </w:r>
    </w:p>
    <w:p w:rsidR="00016A6E" w:rsidRPr="00016A6E" w:rsidRDefault="00016A6E" w:rsidP="00016A6E">
      <w:pPr>
        <w:spacing w:after="0" w:line="240" w:lineRule="auto"/>
        <w:ind w:firstLine="720"/>
        <w:jc w:val="both"/>
        <w:rPr>
          <w:rFonts w:ascii="Times New Roman" w:eastAsia="Times New Roman" w:hAnsi="Times New Roman" w:cs="Times New Roman"/>
          <w:sz w:val="30"/>
          <w:szCs w:val="30"/>
          <w:lang w:eastAsia="ru-RU"/>
        </w:rPr>
      </w:pPr>
      <w:r w:rsidRPr="00016A6E">
        <w:rPr>
          <w:rFonts w:ascii="Times New Roman" w:eastAsia="Times New Roman" w:hAnsi="Times New Roman" w:cs="Times New Roman"/>
          <w:sz w:val="30"/>
          <w:szCs w:val="30"/>
          <w:lang w:eastAsia="ru-RU"/>
        </w:rPr>
        <w:t>информацию о фактах проведения правоохранительными органами проверок в отношении работников по нарушению антикоррупционного законодательства;</w:t>
      </w:r>
    </w:p>
    <w:p w:rsidR="00016A6E" w:rsidRPr="00016A6E" w:rsidRDefault="00016A6E" w:rsidP="00016A6E">
      <w:pPr>
        <w:spacing w:after="0" w:line="240" w:lineRule="auto"/>
        <w:ind w:firstLine="720"/>
        <w:jc w:val="both"/>
        <w:rPr>
          <w:rFonts w:ascii="Times New Roman" w:eastAsia="Times New Roman" w:hAnsi="Times New Roman" w:cs="Times New Roman"/>
          <w:sz w:val="30"/>
          <w:szCs w:val="30"/>
          <w:lang w:eastAsia="ru-RU"/>
        </w:rPr>
      </w:pPr>
      <w:r w:rsidRPr="00016A6E">
        <w:rPr>
          <w:rFonts w:ascii="Times New Roman" w:eastAsia="Times New Roman" w:hAnsi="Times New Roman" w:cs="Times New Roman"/>
          <w:sz w:val="30"/>
          <w:szCs w:val="30"/>
          <w:lang w:eastAsia="ru-RU"/>
        </w:rPr>
        <w:t>поступившие от органов уголовного преследования и контролирующих органов копи</w:t>
      </w:r>
      <w:r w:rsidR="002969F0">
        <w:rPr>
          <w:rFonts w:ascii="Times New Roman" w:eastAsia="Times New Roman" w:hAnsi="Times New Roman" w:cs="Times New Roman"/>
          <w:sz w:val="30"/>
          <w:szCs w:val="30"/>
          <w:lang w:eastAsia="ru-RU"/>
        </w:rPr>
        <w:t>й</w:t>
      </w:r>
      <w:r w:rsidRPr="00016A6E">
        <w:rPr>
          <w:rFonts w:ascii="Times New Roman" w:eastAsia="Times New Roman" w:hAnsi="Times New Roman" w:cs="Times New Roman"/>
          <w:sz w:val="30"/>
          <w:szCs w:val="30"/>
          <w:lang w:eastAsia="ru-RU"/>
        </w:rPr>
        <w:t xml:space="preserve"> всех </w:t>
      </w:r>
      <w:r w:rsidRPr="002969F0">
        <w:rPr>
          <w:rFonts w:ascii="Times New Roman" w:eastAsia="Times New Roman" w:hAnsi="Times New Roman" w:cs="Times New Roman"/>
          <w:sz w:val="30"/>
          <w:szCs w:val="30"/>
          <w:lang w:eastAsia="ru-RU"/>
        </w:rPr>
        <w:t xml:space="preserve">представлений </w:t>
      </w:r>
      <w:r w:rsidRPr="00016A6E">
        <w:rPr>
          <w:rFonts w:ascii="Times New Roman" w:eastAsia="Times New Roman" w:hAnsi="Times New Roman" w:cs="Times New Roman"/>
          <w:sz w:val="30"/>
          <w:szCs w:val="30"/>
          <w:lang w:eastAsia="ru-RU"/>
        </w:rPr>
        <w:t xml:space="preserve">о принятии мер по устранению нарушений </w:t>
      </w:r>
      <w:r w:rsidR="00236E8A">
        <w:rPr>
          <w:rFonts w:ascii="Times New Roman" w:eastAsia="Times New Roman" w:hAnsi="Times New Roman" w:cs="Times New Roman"/>
          <w:sz w:val="30"/>
          <w:szCs w:val="30"/>
          <w:lang w:eastAsia="ru-RU"/>
        </w:rPr>
        <w:t>законодательства</w:t>
      </w:r>
      <w:r w:rsidRPr="00016A6E">
        <w:rPr>
          <w:rFonts w:ascii="Times New Roman" w:eastAsia="Times New Roman" w:hAnsi="Times New Roman" w:cs="Times New Roman"/>
          <w:sz w:val="30"/>
          <w:szCs w:val="30"/>
          <w:lang w:eastAsia="ru-RU"/>
        </w:rPr>
        <w:t>, причин и условий, способствовавших совершению преступлений, и иную информацию;</w:t>
      </w:r>
    </w:p>
    <w:p w:rsidR="00016A6E" w:rsidRDefault="00016A6E" w:rsidP="00016A6E">
      <w:pPr>
        <w:spacing w:after="0" w:line="240" w:lineRule="auto"/>
        <w:ind w:firstLine="720"/>
        <w:jc w:val="both"/>
        <w:rPr>
          <w:rFonts w:ascii="Times New Roman" w:eastAsia="Times New Roman" w:hAnsi="Times New Roman" w:cs="Times New Roman"/>
          <w:sz w:val="30"/>
          <w:szCs w:val="30"/>
          <w:lang w:eastAsia="ru-RU"/>
        </w:rPr>
      </w:pPr>
      <w:r w:rsidRPr="00016A6E">
        <w:rPr>
          <w:rFonts w:ascii="Times New Roman" w:eastAsia="Times New Roman" w:hAnsi="Times New Roman" w:cs="Times New Roman"/>
          <w:sz w:val="30"/>
          <w:szCs w:val="30"/>
          <w:lang w:eastAsia="ru-RU"/>
        </w:rPr>
        <w:t xml:space="preserve">копии ответов о результатах рассмотрения представлений об устранении нарушений </w:t>
      </w:r>
      <w:r w:rsidR="00236E8A">
        <w:rPr>
          <w:rFonts w:ascii="Times New Roman" w:eastAsia="Times New Roman" w:hAnsi="Times New Roman" w:cs="Times New Roman"/>
          <w:sz w:val="30"/>
          <w:szCs w:val="30"/>
          <w:lang w:eastAsia="ru-RU"/>
        </w:rPr>
        <w:t>законодательства</w:t>
      </w:r>
      <w:r w:rsidRPr="00016A6E">
        <w:rPr>
          <w:rFonts w:ascii="Times New Roman" w:eastAsia="Times New Roman" w:hAnsi="Times New Roman" w:cs="Times New Roman"/>
          <w:sz w:val="30"/>
          <w:szCs w:val="30"/>
          <w:lang w:eastAsia="ru-RU"/>
        </w:rPr>
        <w:t>, причин и условий, способствовавших совершению преступления от органов уголовного преследования, и иной инфор</w:t>
      </w:r>
      <w:r w:rsidR="003D054F">
        <w:rPr>
          <w:rFonts w:ascii="Times New Roman" w:eastAsia="Times New Roman" w:hAnsi="Times New Roman" w:cs="Times New Roman"/>
          <w:sz w:val="30"/>
          <w:szCs w:val="30"/>
          <w:lang w:eastAsia="ru-RU"/>
        </w:rPr>
        <w:t>мации от контролирующих органов;</w:t>
      </w:r>
    </w:p>
    <w:p w:rsidR="00096222" w:rsidRDefault="003D054F" w:rsidP="00016A6E">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информацию</w:t>
      </w:r>
      <w:r w:rsidR="00096222">
        <w:rPr>
          <w:rFonts w:ascii="Times New Roman" w:eastAsia="Times New Roman" w:hAnsi="Times New Roman" w:cs="Times New Roman"/>
          <w:sz w:val="30"/>
          <w:szCs w:val="30"/>
          <w:lang w:eastAsia="ru-RU"/>
        </w:rPr>
        <w:t xml:space="preserve"> об известных фактах</w:t>
      </w:r>
      <w:r>
        <w:rPr>
          <w:rFonts w:ascii="Times New Roman" w:eastAsia="Times New Roman" w:hAnsi="Times New Roman" w:cs="Times New Roman"/>
          <w:sz w:val="30"/>
          <w:szCs w:val="30"/>
          <w:lang w:eastAsia="ru-RU"/>
        </w:rPr>
        <w:t xml:space="preserve">, </w:t>
      </w:r>
      <w:r w:rsidR="00096222">
        <w:rPr>
          <w:rFonts w:ascii="Times New Roman" w:eastAsia="Times New Roman" w:hAnsi="Times New Roman" w:cs="Times New Roman"/>
          <w:sz w:val="30"/>
          <w:szCs w:val="30"/>
          <w:lang w:eastAsia="ru-RU"/>
        </w:rPr>
        <w:t>создающих условия для коррупционных проявлений с обязательным указанием принятых мер реагирования;</w:t>
      </w:r>
    </w:p>
    <w:p w:rsidR="003D054F" w:rsidRDefault="00096222" w:rsidP="00016A6E">
      <w:pPr>
        <w:spacing w:after="0" w:line="240" w:lineRule="auto"/>
        <w:ind w:firstLine="720"/>
        <w:jc w:val="both"/>
        <w:rPr>
          <w:rFonts w:ascii="Times New Roman" w:eastAsia="Times New Roman" w:hAnsi="Times New Roman" w:cs="Times New Roman"/>
          <w:sz w:val="30"/>
          <w:szCs w:val="30"/>
          <w:lang w:eastAsia="ru-RU"/>
        </w:rPr>
      </w:pPr>
      <w:r w:rsidRPr="00096222">
        <w:rPr>
          <w:rFonts w:ascii="Times New Roman" w:eastAsia="Times New Roman" w:hAnsi="Times New Roman" w:cs="Times New Roman"/>
          <w:sz w:val="30"/>
          <w:szCs w:val="30"/>
          <w:lang w:eastAsia="ru-RU"/>
        </w:rPr>
        <w:t>иную информацию</w:t>
      </w:r>
      <w:r>
        <w:rPr>
          <w:rFonts w:ascii="Times New Roman" w:eastAsia="Times New Roman" w:hAnsi="Times New Roman" w:cs="Times New Roman"/>
          <w:sz w:val="30"/>
          <w:szCs w:val="30"/>
          <w:lang w:eastAsia="ru-RU"/>
        </w:rPr>
        <w:t>,</w:t>
      </w:r>
      <w:r w:rsidRPr="00096222">
        <w:rPr>
          <w:rFonts w:ascii="Times New Roman" w:eastAsia="Times New Roman" w:hAnsi="Times New Roman" w:cs="Times New Roman"/>
          <w:sz w:val="30"/>
          <w:szCs w:val="30"/>
          <w:lang w:eastAsia="ru-RU"/>
        </w:rPr>
        <w:t xml:space="preserve"> </w:t>
      </w:r>
      <w:r w:rsidR="003D054F">
        <w:rPr>
          <w:rFonts w:ascii="Times New Roman" w:eastAsia="Times New Roman" w:hAnsi="Times New Roman" w:cs="Times New Roman"/>
          <w:sz w:val="30"/>
          <w:szCs w:val="30"/>
          <w:lang w:eastAsia="ru-RU"/>
        </w:rPr>
        <w:t>обладающую признаками коррупционной направленности.</w:t>
      </w:r>
    </w:p>
    <w:p w:rsidR="00236E8A" w:rsidRDefault="00236E8A" w:rsidP="00016A6E">
      <w:pPr>
        <w:spacing w:after="0" w:line="240" w:lineRule="auto"/>
        <w:ind w:firstLine="720"/>
        <w:jc w:val="both"/>
        <w:rPr>
          <w:rFonts w:ascii="Times New Roman" w:eastAsia="Times New Roman" w:hAnsi="Times New Roman" w:cs="Times New Roman"/>
          <w:sz w:val="30"/>
          <w:szCs w:val="30"/>
          <w:lang w:eastAsia="ru-RU"/>
        </w:rPr>
      </w:pPr>
    </w:p>
    <w:p w:rsidR="00236E8A" w:rsidRPr="00016A6E" w:rsidRDefault="00236E8A" w:rsidP="00016A6E">
      <w:pPr>
        <w:spacing w:after="0" w:line="240" w:lineRule="auto"/>
        <w:ind w:firstLine="720"/>
        <w:jc w:val="both"/>
        <w:rPr>
          <w:rFonts w:ascii="Times New Roman" w:eastAsia="Times New Roman" w:hAnsi="Times New Roman" w:cs="Times New Roman"/>
          <w:sz w:val="30"/>
          <w:szCs w:val="30"/>
          <w:lang w:eastAsia="ru-RU"/>
        </w:rPr>
      </w:pPr>
    </w:p>
    <w:sectPr w:rsidR="00236E8A" w:rsidRPr="00016A6E" w:rsidSect="00FE6132">
      <w:headerReference w:type="default" r:id="rId16"/>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36D" w:rsidRDefault="00BC436D" w:rsidP="00E07DDF">
      <w:pPr>
        <w:spacing w:after="0" w:line="240" w:lineRule="auto"/>
      </w:pPr>
      <w:r>
        <w:separator/>
      </w:r>
    </w:p>
  </w:endnote>
  <w:endnote w:type="continuationSeparator" w:id="0">
    <w:p w:rsidR="00BC436D" w:rsidRDefault="00BC436D"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36D" w:rsidRDefault="00BC436D" w:rsidP="00E07DDF">
      <w:pPr>
        <w:spacing w:after="0" w:line="240" w:lineRule="auto"/>
      </w:pPr>
      <w:r>
        <w:separator/>
      </w:r>
    </w:p>
  </w:footnote>
  <w:footnote w:type="continuationSeparator" w:id="0">
    <w:p w:rsidR="00BC436D" w:rsidRDefault="00BC436D" w:rsidP="00E0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2969F0">
          <w:rPr>
            <w:rFonts w:ascii="Times New Roman" w:hAnsi="Times New Roman" w:cs="Times New Roman"/>
            <w:noProof/>
          </w:rPr>
          <w:t>27</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76"/>
    <w:rsid w:val="000001A4"/>
    <w:rsid w:val="00003194"/>
    <w:rsid w:val="00005780"/>
    <w:rsid w:val="000110D9"/>
    <w:rsid w:val="000139DD"/>
    <w:rsid w:val="00014D34"/>
    <w:rsid w:val="00016A6E"/>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6222"/>
    <w:rsid w:val="00097F9A"/>
    <w:rsid w:val="000A1E5A"/>
    <w:rsid w:val="000A3D43"/>
    <w:rsid w:val="000B725D"/>
    <w:rsid w:val="000C2239"/>
    <w:rsid w:val="000C2E88"/>
    <w:rsid w:val="000C573E"/>
    <w:rsid w:val="000D647C"/>
    <w:rsid w:val="000D7AC0"/>
    <w:rsid w:val="000D7D03"/>
    <w:rsid w:val="000E3319"/>
    <w:rsid w:val="000F21AF"/>
    <w:rsid w:val="000F63DA"/>
    <w:rsid w:val="00100ADF"/>
    <w:rsid w:val="001015ED"/>
    <w:rsid w:val="00101A61"/>
    <w:rsid w:val="00102B82"/>
    <w:rsid w:val="00105730"/>
    <w:rsid w:val="00112FE1"/>
    <w:rsid w:val="00114667"/>
    <w:rsid w:val="00115B70"/>
    <w:rsid w:val="00124ADF"/>
    <w:rsid w:val="0012510F"/>
    <w:rsid w:val="00125FC7"/>
    <w:rsid w:val="001260D1"/>
    <w:rsid w:val="0012715E"/>
    <w:rsid w:val="001278FD"/>
    <w:rsid w:val="001322E3"/>
    <w:rsid w:val="001356BF"/>
    <w:rsid w:val="0013663D"/>
    <w:rsid w:val="00145D15"/>
    <w:rsid w:val="00146524"/>
    <w:rsid w:val="00146D5C"/>
    <w:rsid w:val="00147C61"/>
    <w:rsid w:val="00150634"/>
    <w:rsid w:val="00152035"/>
    <w:rsid w:val="00155DD2"/>
    <w:rsid w:val="00162D7D"/>
    <w:rsid w:val="00163267"/>
    <w:rsid w:val="00163D33"/>
    <w:rsid w:val="00165E21"/>
    <w:rsid w:val="001707B7"/>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0D1D"/>
    <w:rsid w:val="001D4034"/>
    <w:rsid w:val="001E3033"/>
    <w:rsid w:val="001E3DB8"/>
    <w:rsid w:val="001E6DD3"/>
    <w:rsid w:val="001F0B6C"/>
    <w:rsid w:val="0020274C"/>
    <w:rsid w:val="00202D49"/>
    <w:rsid w:val="00215B85"/>
    <w:rsid w:val="00222392"/>
    <w:rsid w:val="0023035D"/>
    <w:rsid w:val="00231099"/>
    <w:rsid w:val="00232ABE"/>
    <w:rsid w:val="0023330B"/>
    <w:rsid w:val="00236960"/>
    <w:rsid w:val="00236BB0"/>
    <w:rsid w:val="00236E8A"/>
    <w:rsid w:val="00244707"/>
    <w:rsid w:val="00252CB2"/>
    <w:rsid w:val="00255AA4"/>
    <w:rsid w:val="00257B2A"/>
    <w:rsid w:val="00263C44"/>
    <w:rsid w:val="00265457"/>
    <w:rsid w:val="00276C7D"/>
    <w:rsid w:val="00281B8A"/>
    <w:rsid w:val="00285BF7"/>
    <w:rsid w:val="00287B52"/>
    <w:rsid w:val="00293DF8"/>
    <w:rsid w:val="002969F0"/>
    <w:rsid w:val="002A6132"/>
    <w:rsid w:val="002B0253"/>
    <w:rsid w:val="002B0753"/>
    <w:rsid w:val="002B1E48"/>
    <w:rsid w:val="002C2D46"/>
    <w:rsid w:val="002C391A"/>
    <w:rsid w:val="002C6270"/>
    <w:rsid w:val="002D3530"/>
    <w:rsid w:val="002D73C8"/>
    <w:rsid w:val="002E0B92"/>
    <w:rsid w:val="002E1E17"/>
    <w:rsid w:val="002E4908"/>
    <w:rsid w:val="002F0E9D"/>
    <w:rsid w:val="002F3459"/>
    <w:rsid w:val="002F363D"/>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732A1"/>
    <w:rsid w:val="00380AF5"/>
    <w:rsid w:val="00383A60"/>
    <w:rsid w:val="003906B6"/>
    <w:rsid w:val="00395189"/>
    <w:rsid w:val="00395210"/>
    <w:rsid w:val="003A0A07"/>
    <w:rsid w:val="003A381D"/>
    <w:rsid w:val="003A4EFF"/>
    <w:rsid w:val="003A5189"/>
    <w:rsid w:val="003A6DF5"/>
    <w:rsid w:val="003A745C"/>
    <w:rsid w:val="003B5FD2"/>
    <w:rsid w:val="003C46F8"/>
    <w:rsid w:val="003D054F"/>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2018"/>
    <w:rsid w:val="004134D6"/>
    <w:rsid w:val="00417E62"/>
    <w:rsid w:val="004219A5"/>
    <w:rsid w:val="00421D53"/>
    <w:rsid w:val="00426BD5"/>
    <w:rsid w:val="00426F67"/>
    <w:rsid w:val="00430B37"/>
    <w:rsid w:val="00436B95"/>
    <w:rsid w:val="00436D0D"/>
    <w:rsid w:val="004456C3"/>
    <w:rsid w:val="00446B20"/>
    <w:rsid w:val="0045552E"/>
    <w:rsid w:val="00456CA6"/>
    <w:rsid w:val="00470EC1"/>
    <w:rsid w:val="00472BCE"/>
    <w:rsid w:val="00474EC1"/>
    <w:rsid w:val="00475509"/>
    <w:rsid w:val="00476AB6"/>
    <w:rsid w:val="00476DDE"/>
    <w:rsid w:val="00484E9D"/>
    <w:rsid w:val="004A1B53"/>
    <w:rsid w:val="004A70E4"/>
    <w:rsid w:val="004A7819"/>
    <w:rsid w:val="004C08D3"/>
    <w:rsid w:val="004C3FBD"/>
    <w:rsid w:val="004C519B"/>
    <w:rsid w:val="004C7A18"/>
    <w:rsid w:val="004C7FFE"/>
    <w:rsid w:val="004D0903"/>
    <w:rsid w:val="004D23FF"/>
    <w:rsid w:val="004D61C5"/>
    <w:rsid w:val="004D6912"/>
    <w:rsid w:val="004E6F7C"/>
    <w:rsid w:val="004F0C9B"/>
    <w:rsid w:val="004F1423"/>
    <w:rsid w:val="004F5476"/>
    <w:rsid w:val="004F5949"/>
    <w:rsid w:val="0050066F"/>
    <w:rsid w:val="00500B03"/>
    <w:rsid w:val="0050160B"/>
    <w:rsid w:val="005027CC"/>
    <w:rsid w:val="00507C98"/>
    <w:rsid w:val="005168E6"/>
    <w:rsid w:val="00524D35"/>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A7BC7"/>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1DD8"/>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1C98"/>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672D"/>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33A6"/>
    <w:rsid w:val="008F4646"/>
    <w:rsid w:val="008F5200"/>
    <w:rsid w:val="00903BFC"/>
    <w:rsid w:val="00906E16"/>
    <w:rsid w:val="0090725B"/>
    <w:rsid w:val="00907AF4"/>
    <w:rsid w:val="0091205D"/>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34EE"/>
    <w:rsid w:val="009B5C29"/>
    <w:rsid w:val="009C1114"/>
    <w:rsid w:val="009C21D5"/>
    <w:rsid w:val="009C3374"/>
    <w:rsid w:val="009C57DB"/>
    <w:rsid w:val="009E43CD"/>
    <w:rsid w:val="009F0AD2"/>
    <w:rsid w:val="009F1B66"/>
    <w:rsid w:val="009F2F1E"/>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11F"/>
    <w:rsid w:val="00AD58A6"/>
    <w:rsid w:val="00AD6820"/>
    <w:rsid w:val="00AD6E2D"/>
    <w:rsid w:val="00AE7AEC"/>
    <w:rsid w:val="00AF0FC8"/>
    <w:rsid w:val="00AF1629"/>
    <w:rsid w:val="00AF70F4"/>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613"/>
    <w:rsid w:val="00BB3957"/>
    <w:rsid w:val="00BC0DB9"/>
    <w:rsid w:val="00BC2992"/>
    <w:rsid w:val="00BC436D"/>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04A5"/>
    <w:rsid w:val="00C95E10"/>
    <w:rsid w:val="00C95E7D"/>
    <w:rsid w:val="00C978FE"/>
    <w:rsid w:val="00CA0CBC"/>
    <w:rsid w:val="00CA1305"/>
    <w:rsid w:val="00CA1A9F"/>
    <w:rsid w:val="00CB0989"/>
    <w:rsid w:val="00CB0BE6"/>
    <w:rsid w:val="00CB6E56"/>
    <w:rsid w:val="00CC0EFA"/>
    <w:rsid w:val="00CC39AF"/>
    <w:rsid w:val="00CD43C6"/>
    <w:rsid w:val="00CE1DBA"/>
    <w:rsid w:val="00CE6402"/>
    <w:rsid w:val="00CF471E"/>
    <w:rsid w:val="00D02915"/>
    <w:rsid w:val="00D16C0E"/>
    <w:rsid w:val="00D253F1"/>
    <w:rsid w:val="00D37971"/>
    <w:rsid w:val="00D40B41"/>
    <w:rsid w:val="00D50717"/>
    <w:rsid w:val="00D510B6"/>
    <w:rsid w:val="00D517CA"/>
    <w:rsid w:val="00D54F0C"/>
    <w:rsid w:val="00D56BCD"/>
    <w:rsid w:val="00D6120E"/>
    <w:rsid w:val="00D63BF1"/>
    <w:rsid w:val="00D64993"/>
    <w:rsid w:val="00D64FB9"/>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0CAC"/>
    <w:rsid w:val="00EA546E"/>
    <w:rsid w:val="00EA6EFB"/>
    <w:rsid w:val="00EA7DD5"/>
    <w:rsid w:val="00EB1063"/>
    <w:rsid w:val="00EB3C28"/>
    <w:rsid w:val="00EB45D0"/>
    <w:rsid w:val="00EB66D1"/>
    <w:rsid w:val="00EC1682"/>
    <w:rsid w:val="00EC211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1D51"/>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21B9"/>
    <w:rsid w:val="00FB5380"/>
    <w:rsid w:val="00FC2488"/>
    <w:rsid w:val="00FC4A14"/>
    <w:rsid w:val="00FD38E0"/>
    <w:rsid w:val="00FD5B8A"/>
    <w:rsid w:val="00FD7A60"/>
    <w:rsid w:val="00FE2278"/>
    <w:rsid w:val="00FE352F"/>
    <w:rsid w:val="00FE4A5C"/>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9803"/>
  <w15:docId w15:val="{0FC82AF6-787A-41BF-9ECE-9D8759D8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 w:type="character" w:styleId="ab">
    <w:name w:val="Hyperlink"/>
    <w:basedOn w:val="a0"/>
    <w:uiPriority w:val="99"/>
    <w:unhideWhenUsed/>
    <w:rsid w:val="00CC0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yperlink" Target="consultantplus://offline/ref=131977A09CC05B936C435B4897EB4E8FBD5C3A48EF54C6686F13B4E63F002DF338B29281AE0C47FB75AF46DC1BDD6450920DZ446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31977A09CC05B936C435B4897EB4E8FBD5C3A48EF54CA6D6B14BFE63F002DF338B29281AE1E47A379AF45C219DE7106C34B13A1F7A94510E6AFEA489EZ844N" TargetMode="External"/><Relationship Id="rId12" Type="http://schemas.openxmlformats.org/officeDocument/2006/relationships/hyperlink" Target="consultantplus://offline/ref=25CFEC9C122ED6E59FE72A4A31E0CFDCE88F725DBAC3CCEBEAD332AFF0EFC0650821L8tF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footnotes" Target="footnotes.xml"/><Relationship Id="rId15" Type="http://schemas.openxmlformats.org/officeDocument/2006/relationships/hyperlink" Target="consultantplus://offline/ref=131977A09CC05B936C435B4897EB4E8FBD5C3A48EF54CA6D6B14BFE63F002DF338B29281AE0C47FB75AF46DC1BDD6450920DZ446N" TargetMode="Externa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hyperlink" Target="consultantplus://offline/ref=131977A09CC05B936C435B4897EB4E8FBD5C3A48EF54C6696613B8E63F002DF338B29281AE0C47FB75AF46DC1BDD6450920DZ44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4FA0-4D64-437B-AB9D-006C6F4A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9309</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Наталья Петровна Селицкая</cp:lastModifiedBy>
  <cp:revision>6</cp:revision>
  <cp:lastPrinted>2020-04-07T13:38:00Z</cp:lastPrinted>
  <dcterms:created xsi:type="dcterms:W3CDTF">2023-02-24T12:36:00Z</dcterms:created>
  <dcterms:modified xsi:type="dcterms:W3CDTF">2023-02-24T12:55:00Z</dcterms:modified>
</cp:coreProperties>
</file>