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1B" w:rsidRDefault="00E14CCB" w:rsidP="00E14CCB">
      <w:pPr>
        <w:tabs>
          <w:tab w:val="left" w:pos="1950"/>
          <w:tab w:val="center" w:pos="3932"/>
        </w:tabs>
        <w:jc w:val="right"/>
      </w:pPr>
      <w:r w:rsidRPr="009A061B">
        <w:rPr>
          <w:noProof/>
          <w:lang w:eastAsia="ru-RU"/>
        </w:rPr>
        <w:drawing>
          <wp:inline distT="0" distB="0" distL="0" distR="0" wp14:anchorId="3389D4C5" wp14:editId="49B45312">
            <wp:extent cx="977900" cy="958215"/>
            <wp:effectExtent l="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61B" w:rsidRPr="009A06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CFF695" wp14:editId="1F3382AE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1371600" cy="838200"/>
            <wp:effectExtent l="0" t="0" r="0" b="0"/>
            <wp:wrapSquare wrapText="bothSides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61B">
        <w:tab/>
      </w:r>
      <w:r w:rsidR="009A061B">
        <w:tab/>
      </w:r>
      <w:r w:rsidR="009A061B">
        <w:tab/>
      </w:r>
      <w:r w:rsidRPr="009A061B">
        <w:rPr>
          <w:noProof/>
          <w:lang w:eastAsia="ru-RU"/>
        </w:rPr>
        <w:drawing>
          <wp:inline distT="0" distB="0" distL="0" distR="0" wp14:anchorId="4B9DC352" wp14:editId="7E5AF7ED">
            <wp:extent cx="1440000" cy="821936"/>
            <wp:effectExtent l="0" t="0" r="8255" b="0"/>
            <wp:docPr id="1029" name="Picture 5" descr="Flag of Bela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lag of Belarus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2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061B" w:rsidRPr="009A061B" w:rsidRDefault="009A061B" w:rsidP="009A061B"/>
    <w:p w:rsidR="009A061B" w:rsidRPr="009A061B" w:rsidRDefault="009A061B" w:rsidP="009A061B"/>
    <w:p w:rsidR="009A061B" w:rsidRPr="009A061B" w:rsidRDefault="004E4458" w:rsidP="009A06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ПРОЕКТ «ТЕХНИЧЕСКАЯ ПОМОЩЬ ДЛЯ ПОДДЕРЖКИ</w:t>
      </w:r>
      <w:r w:rsidR="009A061B" w:rsidRPr="009A061B">
        <w:rPr>
          <w:rFonts w:ascii="Times New Roman" w:hAnsi="Times New Roman" w:cs="Times New Roman"/>
          <w:b/>
          <w:bCs/>
        </w:rPr>
        <w:t xml:space="preserve"> РАЗВИТИЯ</w:t>
      </w:r>
    </w:p>
    <w:p w:rsidR="009A061B" w:rsidRPr="009A061B" w:rsidRDefault="009A061B" w:rsidP="009A06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«ЗЕЛЕНОЙ» ЭКОНОМИКИ В БЕЛАРУСИ»</w:t>
      </w:r>
      <w:r w:rsidRPr="009A061B">
        <w:rPr>
          <w:rFonts w:ascii="Times New Roman" w:hAnsi="Times New Roman" w:cs="Times New Roman"/>
          <w:b/>
          <w:bCs/>
        </w:rPr>
        <w:t>, ФИНАНСИРУЕМЫЙ ЕВРОПЕЙСКИМ СОЮЗОМ</w:t>
      </w:r>
    </w:p>
    <w:p w:rsidR="009A061B" w:rsidRPr="009A061B" w:rsidRDefault="009A061B" w:rsidP="009A061B"/>
    <w:p w:rsidR="009A061B" w:rsidRDefault="009A061B" w:rsidP="009A061B"/>
    <w:p w:rsidR="00C771BD" w:rsidRDefault="00C771BD" w:rsidP="009A061B"/>
    <w:p w:rsidR="00C771BD" w:rsidRDefault="00C771BD" w:rsidP="009A061B"/>
    <w:p w:rsidR="00C771BD" w:rsidRPr="00A13B9C" w:rsidRDefault="00C771BD" w:rsidP="00A13B9C">
      <w:pPr>
        <w:spacing w:after="0"/>
        <w:jc w:val="center"/>
        <w:rPr>
          <w:sz w:val="52"/>
          <w:szCs w:val="52"/>
        </w:rPr>
      </w:pPr>
      <w:r w:rsidRPr="00A13B9C">
        <w:rPr>
          <w:rFonts w:ascii="Times New Roman Полужирный" w:hAnsi="Times New Roman Полужирный" w:cs="Times New Roman"/>
          <w:b/>
          <w:caps/>
          <w:sz w:val="52"/>
          <w:szCs w:val="52"/>
        </w:rPr>
        <w:t>Программа</w:t>
      </w:r>
    </w:p>
    <w:p w:rsidR="00C771BD" w:rsidRPr="00A13B9C" w:rsidRDefault="009A061B" w:rsidP="00A13B9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3B9C">
        <w:rPr>
          <w:rFonts w:ascii="Times New Roman" w:hAnsi="Times New Roman" w:cs="Times New Roman"/>
          <w:b/>
          <w:bCs/>
          <w:sz w:val="40"/>
          <w:szCs w:val="40"/>
        </w:rPr>
        <w:t>Международн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научно-практическ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конференци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A13B9C">
        <w:rPr>
          <w:rFonts w:ascii="Times New Roman" w:hAnsi="Times New Roman" w:cs="Times New Roman"/>
          <w:b/>
          <w:bCs/>
          <w:sz w:val="52"/>
          <w:szCs w:val="52"/>
        </w:rPr>
        <w:t>«Зеленая» экономика:</w:t>
      </w:r>
    </w:p>
    <w:p w:rsidR="00A13B9C" w:rsidRDefault="009A061B" w:rsidP="00A13B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13B9C">
        <w:rPr>
          <w:rFonts w:ascii="Times New Roman" w:hAnsi="Times New Roman" w:cs="Times New Roman"/>
          <w:b/>
          <w:bCs/>
          <w:sz w:val="52"/>
          <w:szCs w:val="52"/>
        </w:rPr>
        <w:t>проблемы и пути развития</w:t>
      </w:r>
      <w:r w:rsidRPr="00A13B9C">
        <w:rPr>
          <w:rFonts w:ascii="Times New Roman" w:hAnsi="Times New Roman" w:cs="Times New Roman"/>
          <w:b/>
          <w:bCs/>
          <w:sz w:val="52"/>
          <w:szCs w:val="52"/>
        </w:rPr>
        <w:br/>
      </w:r>
    </w:p>
    <w:p w:rsidR="00A13B9C" w:rsidRPr="00A13B9C" w:rsidRDefault="00A13B9C" w:rsidP="00A13B9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3B9C">
        <w:rPr>
          <w:rFonts w:ascii="Times New Roman" w:hAnsi="Times New Roman" w:cs="Times New Roman"/>
          <w:bCs/>
          <w:sz w:val="40"/>
          <w:szCs w:val="40"/>
        </w:rPr>
        <w:t>5 апреля 2017, г. Минск, Беларусь</w:t>
      </w:r>
    </w:p>
    <w:p w:rsidR="009A061B" w:rsidRPr="009A061B" w:rsidRDefault="009A061B" w:rsidP="00A13B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1575C5" w:rsidRDefault="001575C5" w:rsidP="009A061B">
      <w:pPr>
        <w:tabs>
          <w:tab w:val="left" w:pos="2175"/>
          <w:tab w:val="right" w:pos="8344"/>
        </w:tabs>
      </w:pPr>
    </w:p>
    <w:p w:rsidR="001575C5" w:rsidRDefault="001575C5" w:rsidP="009A061B">
      <w:pPr>
        <w:tabs>
          <w:tab w:val="left" w:pos="2175"/>
          <w:tab w:val="right" w:pos="8344"/>
        </w:tabs>
      </w:pPr>
    </w:p>
    <w:p w:rsidR="00C771BD" w:rsidRDefault="00C771BD" w:rsidP="009A061B">
      <w:pPr>
        <w:tabs>
          <w:tab w:val="left" w:pos="2175"/>
          <w:tab w:val="right" w:pos="8344"/>
        </w:tabs>
      </w:pPr>
    </w:p>
    <w:p w:rsidR="00C771BD" w:rsidRDefault="00A13B9C" w:rsidP="009A061B">
      <w:pPr>
        <w:tabs>
          <w:tab w:val="left" w:pos="2175"/>
          <w:tab w:val="right" w:pos="8344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D34D2B2" wp14:editId="2E83C3EB">
            <wp:simplePos x="0" y="0"/>
            <wp:positionH relativeFrom="column">
              <wp:posOffset>2826385</wp:posOffset>
            </wp:positionH>
            <wp:positionV relativeFrom="paragraph">
              <wp:posOffset>33020</wp:posOffset>
            </wp:positionV>
            <wp:extent cx="762000" cy="923290"/>
            <wp:effectExtent l="0" t="0" r="0" b="0"/>
            <wp:wrapNone/>
            <wp:docPr id="2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61B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0428F01" wp14:editId="2474EFE8">
            <wp:simplePos x="0" y="0"/>
            <wp:positionH relativeFrom="column">
              <wp:posOffset>3659505</wp:posOffset>
            </wp:positionH>
            <wp:positionV relativeFrom="paragraph">
              <wp:posOffset>90170</wp:posOffset>
            </wp:positionV>
            <wp:extent cx="1552575" cy="866775"/>
            <wp:effectExtent l="0" t="0" r="0" b="9525"/>
            <wp:wrapNone/>
            <wp:docPr id="15" name="Рисунок 14" descr="НАН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НАН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5246941" wp14:editId="50E6B183">
            <wp:simplePos x="0" y="0"/>
            <wp:positionH relativeFrom="column">
              <wp:posOffset>5379319</wp:posOffset>
            </wp:positionH>
            <wp:positionV relativeFrom="paragraph">
              <wp:posOffset>128270</wp:posOffset>
            </wp:positionV>
            <wp:extent cx="1043305" cy="840740"/>
            <wp:effectExtent l="0" t="0" r="4445" b="0"/>
            <wp:wrapNone/>
            <wp:docPr id="25" name="Рисунок 25" descr="C:\Users\admin\Documents\NetSpeakerphone\Received Files\1315-Lytvynchuk\LOGO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etSpeakerphone\Received Files\1315-Lytvynchuk\LOGO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1BD" w:rsidRDefault="00A13B9C" w:rsidP="009A061B">
      <w:pPr>
        <w:tabs>
          <w:tab w:val="left" w:pos="2175"/>
          <w:tab w:val="right" w:pos="8344"/>
        </w:tabs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1648182" wp14:editId="17C931B2">
            <wp:simplePos x="0" y="0"/>
            <wp:positionH relativeFrom="column">
              <wp:posOffset>1446530</wp:posOffset>
            </wp:positionH>
            <wp:positionV relativeFrom="paragraph">
              <wp:posOffset>182880</wp:posOffset>
            </wp:positionV>
            <wp:extent cx="1104265" cy="448945"/>
            <wp:effectExtent l="0" t="0" r="635" b="8255"/>
            <wp:wrapNone/>
            <wp:docPr id="23" name="Picture 10" descr="http://images.guggenheim-bilbao.es/src/uploads/2012/07/id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images.guggenheim-bilbao.es/src/uploads/2012/07/id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D58DBDA" wp14:editId="44F6F6BD">
            <wp:simplePos x="0" y="0"/>
            <wp:positionH relativeFrom="column">
              <wp:posOffset>5715</wp:posOffset>
            </wp:positionH>
            <wp:positionV relativeFrom="paragraph">
              <wp:posOffset>36195</wp:posOffset>
            </wp:positionV>
            <wp:extent cx="1067435" cy="597535"/>
            <wp:effectExtent l="0" t="0" r="0" b="0"/>
            <wp:wrapNone/>
            <wp:docPr id="1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398" w:rsidRDefault="00F40398" w:rsidP="001575C5">
      <w:pPr>
        <w:tabs>
          <w:tab w:val="left" w:pos="2175"/>
          <w:tab w:val="right" w:pos="8344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40398" w:rsidRDefault="00F40398" w:rsidP="001575C5">
      <w:pPr>
        <w:tabs>
          <w:tab w:val="left" w:pos="2175"/>
          <w:tab w:val="right" w:pos="8344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575C9" w:rsidRDefault="00C575C9" w:rsidP="00C575C9">
      <w:pPr>
        <w:pageBreakBefore/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Международн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575C9" w:rsidRPr="00F40398" w:rsidRDefault="00C575C9" w:rsidP="00C575C9">
      <w:pPr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t>«Зеленая» экономика:</w:t>
      </w:r>
    </w:p>
    <w:p w:rsidR="00C575C9" w:rsidRPr="00F40398" w:rsidRDefault="00C575C9" w:rsidP="00C575C9">
      <w:pPr>
        <w:pBdr>
          <w:bottom w:val="single" w:sz="4" w:space="1" w:color="auto"/>
        </w:pBdr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t>проблемы и пути развития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br/>
        <w:t>5 апреля 2017, г. Минск, Беларусь</w:t>
      </w:r>
    </w:p>
    <w:p w:rsidR="00976F2E" w:rsidRDefault="0017501C" w:rsidP="00C575C9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</w:p>
    <w:p w:rsidR="00C575C9" w:rsidRDefault="00C575C9" w:rsidP="00C575C9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F2E" w:rsidRDefault="00976F2E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  <w:r w:rsidR="0017501C">
        <w:rPr>
          <w:rFonts w:ascii="Times New Roman" w:hAnsi="Times New Roman" w:cs="Times New Roman"/>
          <w:b/>
          <w:sz w:val="28"/>
          <w:szCs w:val="28"/>
        </w:rPr>
        <w:t xml:space="preserve"> и пленарное заседание состоятся по адресу:</w:t>
      </w:r>
    </w:p>
    <w:p w:rsidR="00976F2E" w:rsidRDefault="0017501C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B3283A" w:rsidRPr="00B3283A" w:rsidRDefault="00B3283A" w:rsidP="00B328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3A">
        <w:rPr>
          <w:rFonts w:ascii="Times New Roman" w:hAnsi="Times New Roman" w:cs="Times New Roman"/>
          <w:b/>
          <w:sz w:val="28"/>
          <w:szCs w:val="28"/>
        </w:rPr>
        <w:t>Демонстрационная выставка</w:t>
      </w:r>
    </w:p>
    <w:p w:rsidR="00B3283A" w:rsidRDefault="00B3283A" w:rsidP="00B32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фойе 2-го этажа Института экономики НАН Беларуси</w:t>
      </w:r>
    </w:p>
    <w:p w:rsidR="00976F2E" w:rsidRDefault="0017501C" w:rsidP="00C57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7501C">
        <w:rPr>
          <w:rFonts w:ascii="Times New Roman" w:hAnsi="Times New Roman" w:cs="Times New Roman"/>
          <w:b/>
          <w:sz w:val="28"/>
          <w:szCs w:val="28"/>
        </w:rPr>
        <w:t>аседание секций:</w:t>
      </w:r>
    </w:p>
    <w:p w:rsidR="002B025A" w:rsidRPr="007E4C2E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25A">
        <w:rPr>
          <w:rFonts w:ascii="Times New Roman" w:hAnsi="Times New Roman" w:cs="Times New Roman"/>
          <w:b/>
          <w:sz w:val="28"/>
          <w:szCs w:val="28"/>
          <w:u w:val="single"/>
        </w:rPr>
        <w:t>Секция 1.</w:t>
      </w:r>
      <w:r w:rsidR="007E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4C2E" w:rsidRPr="007E4C2E">
        <w:rPr>
          <w:rFonts w:ascii="Times New Roman" w:hAnsi="Times New Roman" w:cs="Times New Roman"/>
          <w:b/>
          <w:sz w:val="28"/>
          <w:szCs w:val="28"/>
          <w:u w:val="single"/>
        </w:rPr>
        <w:t>«Инструменты «зеленой» экономики»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2B025A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4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2. </w:t>
      </w:r>
      <w:r w:rsidR="00066EA8" w:rsidRPr="006E246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246F" w:rsidRPr="006E246F">
        <w:rPr>
          <w:rFonts w:ascii="Times New Roman" w:hAnsi="Times New Roman" w:cs="Times New Roman"/>
          <w:b/>
          <w:sz w:val="28"/>
          <w:szCs w:val="28"/>
          <w:u w:val="single"/>
        </w:rPr>
        <w:t>Зеленая» экономика – практические аспекты»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11-й этаж, конференц-зал Института экономики НАН Беларуси</w:t>
      </w:r>
    </w:p>
    <w:p w:rsidR="002B025A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25A">
        <w:rPr>
          <w:rFonts w:ascii="Times New Roman" w:hAnsi="Times New Roman" w:cs="Times New Roman"/>
          <w:b/>
          <w:sz w:val="28"/>
          <w:szCs w:val="28"/>
          <w:u w:val="single"/>
        </w:rPr>
        <w:t>Проведение итогов работы конференции. Закрытие конференции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594D43" w:rsidRDefault="00594D43" w:rsidP="00C575C9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6F" w:rsidRDefault="005B5F6F" w:rsidP="00C575C9">
      <w:pPr>
        <w:keepNext/>
        <w:keepLines/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25A" w:rsidRDefault="002B025A" w:rsidP="00C575C9">
      <w:pPr>
        <w:keepNext/>
        <w:keepLines/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5A">
        <w:rPr>
          <w:rFonts w:ascii="Times New Roman" w:hAnsi="Times New Roman" w:cs="Times New Roman"/>
          <w:b/>
          <w:sz w:val="28"/>
          <w:szCs w:val="28"/>
        </w:rPr>
        <w:t>Порядок работы конференции:</w:t>
      </w:r>
    </w:p>
    <w:p w:rsidR="002B025A" w:rsidRDefault="002B025A" w:rsidP="00C575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апреля 2017 г.</w:t>
      </w:r>
    </w:p>
    <w:p w:rsidR="00156D1C" w:rsidRDefault="00156D1C" w:rsidP="00C575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8124"/>
      </w:tblGrid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10.00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00 – 10.30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выставка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– 10.30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конференции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10.30. – 13.00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 – 14.00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 – 17.00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секций согласно секционному расписанию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 – 18.00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конференции. Закрытие конференции. Презентация основных результатов и достижений проекта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 – 19.00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8D1841" w:rsidRDefault="008D1841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6F" w:rsidRDefault="005B5F6F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841" w:rsidRPr="00E86E94" w:rsidRDefault="001D4300" w:rsidP="001D4300">
      <w:pPr>
        <w:keepNext/>
        <w:keepLines/>
        <w:pageBreakBefore/>
        <w:spacing w:after="120" w:line="240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E86E94">
        <w:rPr>
          <w:rFonts w:ascii="Times New Roman Полужирный" w:hAnsi="Times New Roman Полужирный" w:cs="Times New Roman"/>
          <w:b/>
          <w:cap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9CC74" wp14:editId="0B1548D9">
                <wp:simplePos x="0" y="0"/>
                <wp:positionH relativeFrom="column">
                  <wp:posOffset>4204480</wp:posOffset>
                </wp:positionH>
                <wp:positionV relativeFrom="paragraph">
                  <wp:posOffset>207010</wp:posOffset>
                </wp:positionV>
                <wp:extent cx="0" cy="300355"/>
                <wp:effectExtent l="0" t="0" r="1905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A806" id="Прямая соединительная линия 1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05pt,16.3pt" to="331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" strokecolor="black [3040]"/>
            </w:pict>
          </mc:Fallback>
        </mc:AlternateContent>
      </w:r>
      <w:r w:rsidRPr="00E86E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8843F" wp14:editId="27663270">
                <wp:simplePos x="0" y="0"/>
                <wp:positionH relativeFrom="column">
                  <wp:posOffset>4179080</wp:posOffset>
                </wp:positionH>
                <wp:positionV relativeFrom="paragraph">
                  <wp:posOffset>191135</wp:posOffset>
                </wp:positionV>
                <wp:extent cx="2571750" cy="4762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41" w:rsidRPr="00831E42" w:rsidRDefault="008D1841">
                            <w:r w:rsidRPr="00831E42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Беларуси</w:t>
                            </w:r>
                            <w:r w:rsidR="00831E4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(2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8843F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29.05pt;margin-top:15.05pt;width:202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" filled="f" stroked="f" strokeweight=".5pt">
                <v:textbox>
                  <w:txbxContent>
                    <w:p w:rsidR="008D1841" w:rsidRPr="00831E42" w:rsidRDefault="008D1841">
                      <w:r w:rsidRPr="00831E42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Беларуси</w:t>
                      </w:r>
                      <w:r w:rsidR="00831E42">
                        <w:rPr>
                          <w:rFonts w:ascii="Times New Roman" w:hAnsi="Times New Roman" w:cs="Times New Roman"/>
                          <w:i/>
                        </w:rPr>
                        <w:t xml:space="preserve"> (2 этаж)</w:t>
                      </w:r>
                    </w:p>
                  </w:txbxContent>
                </v:textbox>
              </v:shape>
            </w:pict>
          </mc:Fallback>
        </mc:AlternateContent>
      </w:r>
      <w:r w:rsidRPr="00E86E94">
        <w:rPr>
          <w:rFonts w:ascii="Times New Roman Полужирный" w:hAnsi="Times New Roman Полужирный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25699" wp14:editId="21A119F4">
                <wp:simplePos x="0" y="0"/>
                <wp:positionH relativeFrom="column">
                  <wp:posOffset>-11430</wp:posOffset>
                </wp:positionH>
                <wp:positionV relativeFrom="paragraph">
                  <wp:posOffset>219565</wp:posOffset>
                </wp:positionV>
                <wp:extent cx="6597015" cy="1"/>
                <wp:effectExtent l="57150" t="38100" r="5143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701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2A0C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3pt" to="518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D1841" w:rsidRPr="00E86E9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Пленарное заседание</w:t>
      </w:r>
    </w:p>
    <w:p w:rsidR="001D4300" w:rsidRPr="00E86E94" w:rsidRDefault="00365EC4" w:rsidP="001D43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Ведущие</w:t>
      </w:r>
      <w:r w:rsidR="001D4300" w:rsidRPr="00E86E9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85A65" w:rsidRPr="00E86E94">
        <w:rPr>
          <w:rFonts w:ascii="Times New Roman" w:hAnsi="Times New Roman" w:cs="Times New Roman"/>
          <w:b/>
          <w:i/>
          <w:sz w:val="26"/>
          <w:szCs w:val="26"/>
        </w:rPr>
        <w:tab/>
        <w:t>Бельский Валерий Иванович</w:t>
      </w:r>
    </w:p>
    <w:p w:rsidR="001D4300" w:rsidRDefault="001D4300" w:rsidP="00C85A6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6E94">
        <w:rPr>
          <w:rFonts w:ascii="Times New Roman" w:hAnsi="Times New Roman" w:cs="Times New Roman"/>
          <w:b/>
          <w:i/>
          <w:sz w:val="26"/>
          <w:szCs w:val="26"/>
        </w:rPr>
        <w:t>Жаркина Наталья Ивановна</w:t>
      </w:r>
      <w:r w:rsidRPr="001D43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D4300" w:rsidRDefault="001D4300" w:rsidP="001D4300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D4300" w:rsidRDefault="001D4300" w:rsidP="001D4300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84D07" w:rsidRPr="0084023D" w:rsidRDefault="00AB397E" w:rsidP="00EA1B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Торжественное открытие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8550"/>
      </w:tblGrid>
      <w:tr w:rsidR="00A823C0" w:rsidRPr="00691E98" w:rsidTr="00EA1B12">
        <w:tc>
          <w:tcPr>
            <w:tcW w:w="1668" w:type="dxa"/>
          </w:tcPr>
          <w:p w:rsidR="00A823C0" w:rsidRPr="00691E98" w:rsidRDefault="00A823C0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:rsidR="00A823C0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Малкина Ия Витальевна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4E4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инистра природных ресурсов и</w:t>
            </w:r>
            <w:bookmarkStart w:id="0" w:name="_GoBack"/>
            <w:bookmarkEnd w:id="0"/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охраны окружающей среды Республики Беларусь, к. юр. 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691E98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с приветственным словом к участникам </w:t>
            </w:r>
          </w:p>
        </w:tc>
      </w:tr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10.10 – 10.2</w:t>
            </w:r>
            <w:r w:rsidR="0089152E"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</w:p>
        </w:tc>
        <w:tc>
          <w:tcPr>
            <w:tcW w:w="8646" w:type="dxa"/>
          </w:tcPr>
          <w:p w:rsidR="0020662E" w:rsidRPr="00691E98" w:rsidRDefault="00D14A7C" w:rsidP="00D14A7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Куне Фредерик</w:t>
            </w:r>
            <w:r w:rsidR="0020662E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62E" w:rsidRPr="00691E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424A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едставительство ЕС в Беларуси, </w:t>
            </w:r>
            <w:r w:rsidR="00E40F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0F4C"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823C0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20662E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52E"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 w:rsidR="00496837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A823C0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3C0" w:rsidRPr="00691E98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23C0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академии наук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3C0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496837" w:rsidRPr="00691E98" w:rsidTr="00EA1B12">
        <w:tc>
          <w:tcPr>
            <w:tcW w:w="1668" w:type="dxa"/>
          </w:tcPr>
          <w:p w:rsidR="00496837" w:rsidRPr="00691E98" w:rsidRDefault="00496837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10.25 – 10.30</w:t>
            </w:r>
          </w:p>
        </w:tc>
        <w:tc>
          <w:tcPr>
            <w:tcW w:w="8646" w:type="dxa"/>
          </w:tcPr>
          <w:p w:rsidR="00496837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837" w:rsidRPr="00691E98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6837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комитета по науке и технологиям Республики 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89152E" w:rsidRPr="00691E98" w:rsidTr="00EA1B12">
        <w:tc>
          <w:tcPr>
            <w:tcW w:w="1668" w:type="dxa"/>
          </w:tcPr>
          <w:p w:rsidR="0089152E" w:rsidRPr="00691E98" w:rsidRDefault="008915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10.30 – 10.40</w:t>
            </w:r>
          </w:p>
        </w:tc>
        <w:tc>
          <w:tcPr>
            <w:tcW w:w="8646" w:type="dxa"/>
          </w:tcPr>
          <w:p w:rsidR="0089152E" w:rsidRPr="00691E98" w:rsidRDefault="0089152E" w:rsidP="00D14A7C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Бонева Надя 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r w:rsid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E40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40F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40F4C"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</w:tbl>
    <w:p w:rsidR="00184D07" w:rsidRPr="003149F8" w:rsidRDefault="00184D07" w:rsidP="00EA1B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149F8">
        <w:rPr>
          <w:rFonts w:ascii="Times New Roman" w:hAnsi="Times New Roman" w:cs="Times New Roman"/>
          <w:b/>
          <w:i/>
          <w:sz w:val="26"/>
          <w:szCs w:val="26"/>
        </w:rPr>
        <w:t>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8552"/>
      </w:tblGrid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10.40 – 11.00</w:t>
            </w:r>
          </w:p>
        </w:tc>
        <w:tc>
          <w:tcPr>
            <w:tcW w:w="8646" w:type="dxa"/>
          </w:tcPr>
          <w:p w:rsidR="0020662E" w:rsidRPr="00691E98" w:rsidRDefault="0020662E" w:rsidP="00D14A7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Руам </w:t>
            </w:r>
            <w:r w:rsidR="004E4458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Клод</w:t>
            </w:r>
            <w:r w:rsidR="004E4458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– представитель проекта,</w:t>
            </w:r>
            <w:r w:rsidRPr="00691E98">
              <w:rPr>
                <w:sz w:val="24"/>
                <w:szCs w:val="24"/>
              </w:rPr>
              <w:t xml:space="preserve"> </w:t>
            </w:r>
            <w:r w:rsid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4E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заключение принципов и инструментов «зеленой» экономики и их применение на практике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610B2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8646" w:type="dxa"/>
          </w:tcPr>
          <w:p w:rsidR="00A823C0" w:rsidRPr="00691E98" w:rsidRDefault="00CC0CD9" w:rsidP="0060683C">
            <w:pPr>
              <w:tabs>
                <w:tab w:val="left" w:pos="34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Курилов Валерий Владимирович</w:t>
            </w:r>
            <w:r w:rsidRPr="006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96837" w:rsidRPr="006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республиканского унитарного предприятия "Центр международных экологических проектов, сертификации и аудита "Экологияинвест"</w:t>
            </w:r>
            <w:r w:rsidR="00E6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и перспективы развития экологической маркировки в Республике Беларусь</w:t>
            </w:r>
            <w:r w:rsidRPr="0069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8646" w:type="dxa"/>
          </w:tcPr>
          <w:p w:rsidR="0020662E" w:rsidRPr="00691E98" w:rsidRDefault="0020662E" w:rsidP="0060683C">
            <w:pPr>
              <w:tabs>
                <w:tab w:val="left" w:pos="2727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Лиштван Иван Иванович 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лаборатории физико-химической механики природных дисперсных систем, д. т. н. профессор, академик НАН Беларуси 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610B2" w:rsidP="00A21A6B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 </w:t>
            </w:r>
            <w:r w:rsidR="00A21A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  <w:tc>
          <w:tcPr>
            <w:tcW w:w="8646" w:type="dxa"/>
          </w:tcPr>
          <w:p w:rsidR="00A823C0" w:rsidRPr="00691E98" w:rsidRDefault="00A610B2" w:rsidP="0060683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кофейная – пауза</w:t>
            </w:r>
            <w:r w:rsidR="00D51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</w:t>
            </w:r>
            <w:r w:rsidR="00C42A1D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2-го этажа)</w:t>
            </w:r>
          </w:p>
        </w:tc>
      </w:tr>
      <w:tr w:rsidR="00A610B2" w:rsidRPr="00691E98" w:rsidTr="00EA1B12">
        <w:tc>
          <w:tcPr>
            <w:tcW w:w="1668" w:type="dxa"/>
          </w:tcPr>
          <w:p w:rsidR="00A610B2" w:rsidRPr="00691E98" w:rsidRDefault="00A610B2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12.00 – 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A610B2" w:rsidRPr="00691E98" w:rsidRDefault="00963F7A" w:rsidP="0060683C">
            <w:pPr>
              <w:tabs>
                <w:tab w:val="left" w:pos="34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Аутко Александр Александрович – </w:t>
            </w:r>
            <w:r w:rsidRPr="00691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заведующий научно-исследовательской лабораторией тепличного овощеводства, д. с-х. н., профессор </w:t>
            </w:r>
            <w:r w:rsidRPr="00691E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Приоритетные направления повышения экологической безопасности производства овощей и картофеля</w:t>
            </w:r>
          </w:p>
        </w:tc>
      </w:tr>
      <w:tr w:rsidR="003149F8" w:rsidRPr="00691E98" w:rsidTr="00EA1B12"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3149F8" w:rsidRPr="00691E98" w:rsidRDefault="00963F7A" w:rsidP="00D14A7C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Диловска </w:t>
            </w:r>
            <w:r w:rsidR="00D51234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Ивелина</w:t>
            </w:r>
            <w:r w:rsidR="00D51234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123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 </w:t>
            </w:r>
            <w:r w:rsidR="00D5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SDP</w:t>
            </w:r>
            <w:r w:rsidR="00D51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Hulla &amp; Co Human Dynamics 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Возобновляемые источники энергии и энергоэффективность – практический пример Туркменистана</w:t>
            </w:r>
          </w:p>
        </w:tc>
      </w:tr>
      <w:tr w:rsidR="003149F8" w:rsidRPr="00691E98" w:rsidTr="00EA1B12">
        <w:trPr>
          <w:trHeight w:val="316"/>
        </w:trPr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13.00</w:t>
            </w:r>
          </w:p>
        </w:tc>
        <w:tc>
          <w:tcPr>
            <w:tcW w:w="8646" w:type="dxa"/>
          </w:tcPr>
          <w:p w:rsidR="003149F8" w:rsidRPr="00691E98" w:rsidRDefault="003149F8" w:rsidP="004E4458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Дорина Е</w:t>
            </w:r>
            <w:r w:rsidR="00846CE2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лена Борисовна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50" w:rsidRPr="00161F50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профессор, Белорусский государственный экономический университет, заведующий кафедрой национальной экономики и государственного управления </w:t>
            </w:r>
            <w:r w:rsidR="00161F50" w:rsidRPr="00161F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61F50">
              <w:rPr>
                <w:rFonts w:ascii="Times New Roman" w:hAnsi="Times New Roman" w:cs="Times New Roman"/>
                <w:b/>
                <w:sz w:val="24"/>
                <w:szCs w:val="24"/>
              </w:rPr>
              <w:t>еленая экономика и образование</w:t>
            </w:r>
          </w:p>
        </w:tc>
      </w:tr>
      <w:tr w:rsidR="003149F8" w:rsidRPr="00691E98" w:rsidTr="00EA1B12"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8646" w:type="dxa"/>
          </w:tcPr>
          <w:p w:rsidR="003149F8" w:rsidRPr="00691E98" w:rsidRDefault="003149F8" w:rsidP="0060683C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  <w:r w:rsidR="00C42A1D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 2-го этажа)</w:t>
            </w:r>
          </w:p>
        </w:tc>
      </w:tr>
      <w:tr w:rsidR="00A21A6B" w:rsidRPr="00691E98" w:rsidTr="00EA1B12">
        <w:tc>
          <w:tcPr>
            <w:tcW w:w="1668" w:type="dxa"/>
          </w:tcPr>
          <w:p w:rsidR="00A21A6B" w:rsidRPr="00691E98" w:rsidRDefault="00A21A6B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8646" w:type="dxa"/>
          </w:tcPr>
          <w:p w:rsidR="00A21A6B" w:rsidRPr="00691E98" w:rsidRDefault="00A21A6B" w:rsidP="00D51234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 согласно секционному расписанию</w:t>
            </w:r>
          </w:p>
        </w:tc>
      </w:tr>
      <w:tr w:rsidR="003E5FEF" w:rsidRPr="00D14A7C" w:rsidTr="00EA1B12">
        <w:tc>
          <w:tcPr>
            <w:tcW w:w="1668" w:type="dxa"/>
          </w:tcPr>
          <w:p w:rsidR="003E5FEF" w:rsidRPr="00D14A7C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17.20 </w:t>
            </w:r>
          </w:p>
        </w:tc>
        <w:tc>
          <w:tcPr>
            <w:tcW w:w="8646" w:type="dxa"/>
          </w:tcPr>
          <w:p w:rsidR="003E5FEF" w:rsidRPr="00D14A7C" w:rsidRDefault="00E4424A" w:rsidP="00D14A7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Крайч</w:t>
            </w:r>
            <w:r w:rsidR="003E5FEF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ович Роман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F4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963" w:rsidRPr="00D14A7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О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сновные</w:t>
            </w:r>
            <w:r w:rsidR="00D51234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и достижений пр</w:t>
            </w:r>
            <w:r w:rsidR="003E5FEF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оекта 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-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знаний и компе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тенций органов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госу</w:t>
            </w:r>
            <w:r w:rsidR="006A09D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дарственного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Беларуси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зеленой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D14A7C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17.20 – 17.40 </w:t>
            </w:r>
          </w:p>
        </w:tc>
        <w:tc>
          <w:tcPr>
            <w:tcW w:w="8646" w:type="dxa"/>
          </w:tcPr>
          <w:p w:rsidR="003E5FEF" w:rsidRPr="00691E98" w:rsidRDefault="003E5FEF" w:rsidP="00D14A7C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Тончевски Антони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F4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C85A65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52E" w:rsidRPr="00D14A7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52E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D14A7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действий по сокращению выбросов загрязняющих веществ,</w:t>
            </w:r>
            <w:r w:rsidR="0089152E" w:rsidRPr="00D14A7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охватываемых Гетеборгским протоколом, </w:t>
            </w:r>
            <w:r w:rsidR="004E4458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до 2030 года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интегральной оценкой выбросов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691E98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17.40 – 18.00</w:t>
            </w:r>
          </w:p>
        </w:tc>
        <w:tc>
          <w:tcPr>
            <w:tcW w:w="8646" w:type="dxa"/>
          </w:tcPr>
          <w:p w:rsidR="003E5FEF" w:rsidRPr="00691E98" w:rsidRDefault="003E5FEF" w:rsidP="0060683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691E98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18.00 – 19.00</w:t>
            </w:r>
          </w:p>
        </w:tc>
        <w:tc>
          <w:tcPr>
            <w:tcW w:w="8646" w:type="dxa"/>
          </w:tcPr>
          <w:p w:rsidR="003E5FEF" w:rsidRPr="00691E98" w:rsidRDefault="003E5FEF" w:rsidP="00D51234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Фуршет</w:t>
            </w:r>
            <w:r w:rsidR="004647A6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2-го этажа)</w:t>
            </w:r>
          </w:p>
        </w:tc>
      </w:tr>
    </w:tbl>
    <w:p w:rsidR="0088375D" w:rsidRPr="002F4E3E" w:rsidRDefault="0088375D" w:rsidP="00C575C9">
      <w:pPr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E3E">
        <w:rPr>
          <w:rFonts w:ascii="Times New Roman" w:hAnsi="Times New Roman" w:cs="Times New Roman"/>
          <w:b/>
          <w:sz w:val="24"/>
          <w:szCs w:val="24"/>
        </w:rPr>
        <w:lastRenderedPageBreak/>
        <w:t>Секция 1. «Инструменты «зеленой» экономики»</w:t>
      </w:r>
      <w:r w:rsidRPr="002F4E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F4E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</w:t>
      </w:r>
      <w:r w:rsidR="002F4E3E" w:rsidRPr="002F4E3E">
        <w:rPr>
          <w:rFonts w:ascii="Times New Roman" w:hAnsi="Times New Roman" w:cs="Times New Roman"/>
          <w:b/>
          <w:sz w:val="24"/>
          <w:szCs w:val="24"/>
        </w:rPr>
        <w:t>с 14.00 до 17.00</w:t>
      </w:r>
    </w:p>
    <w:p w:rsidR="0084023D" w:rsidRPr="00D14A7C" w:rsidRDefault="003A41CD" w:rsidP="002F4E3E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BDBC2" wp14:editId="2A3A7EC4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61987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B3D66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.35pt" to="519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010FC9" w:rsidRPr="00D14A7C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A3D2" wp14:editId="104BA155">
                <wp:simplePos x="0" y="0"/>
                <wp:positionH relativeFrom="column">
                  <wp:posOffset>4051935</wp:posOffset>
                </wp:positionH>
                <wp:positionV relativeFrom="paragraph">
                  <wp:posOffset>74295</wp:posOffset>
                </wp:positionV>
                <wp:extent cx="0" cy="5715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A5FA7" id="Прямая соединительная линия 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05pt,5.85pt" to="319.0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"/>
            </w:pict>
          </mc:Fallback>
        </mc:AlternateContent>
      </w:r>
      <w:r w:rsidR="002F4E3E" w:rsidRPr="00D14A7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8FEE3" wp14:editId="7CD72F77">
                <wp:simplePos x="0" y="0"/>
                <wp:positionH relativeFrom="column">
                  <wp:posOffset>4166235</wp:posOffset>
                </wp:positionH>
                <wp:positionV relativeFrom="paragraph">
                  <wp:posOffset>36195</wp:posOffset>
                </wp:positionV>
                <wp:extent cx="2484755" cy="3905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75D" w:rsidRPr="00D32F0C" w:rsidRDefault="0088375D" w:rsidP="00602D91">
                            <w:pPr>
                              <w:spacing w:after="0" w:line="240" w:lineRule="auto"/>
                            </w:pP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</w:t>
                            </w:r>
                            <w:r w:rsidR="00602D91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и</w:t>
                            </w:r>
                            <w:r w:rsidR="002F4E3E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 w:rsidR="00C575C9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(2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FEE3" id="Поле 3" o:spid="_x0000_s1027" type="#_x0000_t202" style="position:absolute;margin-left:328.05pt;margin-top:2.85pt;width:195.6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" filled="f" stroked="f" strokeweight=".5pt">
                <v:textbox>
                  <w:txbxContent>
                    <w:p w:rsidR="0088375D" w:rsidRPr="00D32F0C" w:rsidRDefault="0088375D" w:rsidP="00602D91">
                      <w:pPr>
                        <w:spacing w:after="0" w:line="240" w:lineRule="auto"/>
                      </w:pP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</w:t>
                      </w:r>
                      <w:r w:rsidR="00602D91" w:rsidRPr="00D32F0C">
                        <w:rPr>
                          <w:rFonts w:ascii="Times New Roman" w:hAnsi="Times New Roman" w:cs="Times New Roman"/>
                          <w:i/>
                        </w:rPr>
                        <w:t>и</w:t>
                      </w:r>
                      <w:r w:rsidR="002F4E3E"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  </w:t>
                      </w:r>
                      <w:r w:rsidR="00C575C9"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(2 этаж)</w:t>
                      </w:r>
                    </w:p>
                  </w:txbxContent>
                </v:textbox>
              </v:shape>
            </w:pict>
          </mc:Fallback>
        </mc:AlternateConten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="0084023D" w:rsidRPr="00D14A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BEA" w:rsidRPr="00D14A7C">
        <w:rPr>
          <w:rFonts w:ascii="Times New Roman" w:hAnsi="Times New Roman" w:cs="Times New Roman"/>
          <w:b/>
          <w:i/>
          <w:sz w:val="24"/>
          <w:szCs w:val="24"/>
        </w:rPr>
        <w:t>Жаркина Наталья Ивановна</w:t>
      </w:r>
    </w:p>
    <w:p w:rsidR="0084023D" w:rsidRPr="00D14A7C" w:rsidRDefault="00115BEA" w:rsidP="00D14A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Дорожко Сергей Владимирович</w:t>
      </w:r>
    </w:p>
    <w:p w:rsidR="0084023D" w:rsidRPr="002F4E3E" w:rsidRDefault="0084023D" w:rsidP="008402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 w:rsid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4A7C">
        <w:rPr>
          <w:rFonts w:ascii="Times New Roman" w:hAnsi="Times New Roman" w:cs="Times New Roman"/>
          <w:b/>
          <w:i/>
          <w:sz w:val="24"/>
          <w:szCs w:val="24"/>
        </w:rPr>
        <w:t>Хоробрых Элеонора</w:t>
      </w:r>
      <w:r w:rsidRPr="002F4E3E">
        <w:rPr>
          <w:rFonts w:ascii="Times New Roman" w:hAnsi="Times New Roman" w:cs="Times New Roman"/>
          <w:b/>
          <w:i/>
          <w:sz w:val="24"/>
          <w:szCs w:val="24"/>
        </w:rPr>
        <w:t xml:space="preserve"> Викторовна</w:t>
      </w:r>
    </w:p>
    <w:p w:rsidR="0084023D" w:rsidRPr="002F4E3E" w:rsidRDefault="008379FA" w:rsidP="006A09D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E3E">
        <w:rPr>
          <w:rFonts w:ascii="Times New Roman" w:hAnsi="Times New Roman" w:cs="Times New Roman"/>
          <w:b/>
          <w:sz w:val="24"/>
          <w:szCs w:val="24"/>
        </w:rPr>
        <w:t>Секционные 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675"/>
      </w:tblGrid>
      <w:tr w:rsidR="003A4B27" w:rsidRPr="002F4E3E" w:rsidTr="00150BA7">
        <w:tc>
          <w:tcPr>
            <w:tcW w:w="534" w:type="dxa"/>
          </w:tcPr>
          <w:p w:rsidR="003A4B27" w:rsidRPr="002F4E3E" w:rsidRDefault="003A4B2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3A4B27" w:rsidRPr="002F4E3E" w:rsidRDefault="003A4B27" w:rsidP="00D5123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>Кампо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Франсиско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234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Эко-маркировка и сертификация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IDOM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sz w:val="24"/>
                <w:szCs w:val="24"/>
              </w:rPr>
              <w:t>Батова Н</w:t>
            </w:r>
            <w:r w:rsidR="008379FA" w:rsidRPr="002F4E3E">
              <w:rPr>
                <w:rFonts w:ascii="Times New Roman" w:hAnsi="Times New Roman" w:cs="Times New Roman"/>
                <w:sz w:val="24"/>
                <w:szCs w:val="24"/>
              </w:rPr>
              <w:t xml:space="preserve">адежда Николаевна </w:t>
            </w:r>
            <w:r w:rsidRPr="002F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концепции «зеленой» экономики</w:t>
            </w:r>
            <w:r w:rsidR="008379FA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8379FA" w:rsidRPr="002F4E3E" w:rsidRDefault="00133F47" w:rsidP="004E4458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Богатырева В</w:t>
            </w:r>
            <w:r w:rsidR="001056E0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алентина Васильевна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Измайлович С.В., Антоненко В.А.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 управления процессами экологизации национальной экономики</w:t>
            </w:r>
            <w:r w:rsidR="008379FA"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Витебский государственный университет им. П.М. Машерова, г. Витебск; Полоцкий государственный университет, г.</w:t>
            </w:r>
            <w:r w:rsidR="004E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Новополоцк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Буховец Т</w:t>
            </w:r>
            <w:r w:rsidR="001056E0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атьяна Валерьевна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Русак И.Н.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Социальный аспект и его значение в развитии концепции зеленой экономики</w:t>
            </w:r>
            <w:r w:rsidR="008379FA" w:rsidRPr="002F4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Деревяго И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горь Петрович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Потенциал развития зеленой экономики в Республике Беларусь</w:t>
            </w:r>
            <w:r w:rsidR="00A46E5A" w:rsidRPr="002F4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6E5A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Научно-исследовательский экономический институт Министерства экономики Республики Беларусь,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Дорожко С</w:t>
            </w:r>
            <w:r w:rsidR="00A16BAC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ергей Владимирович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Ресурсоэффективное и более чистое производство как компонент экологизации экономики</w:t>
            </w:r>
            <w:r w:rsidR="00A46E5A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46E5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бизнеса и менеджмента технологий Белорусского государственного университета</w:t>
            </w:r>
            <w:r w:rsidR="00A46E5A" w:rsidRPr="002F4E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A46E5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Замятина М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аргарита Федеровна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Фесенко Р.С.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«Зеленая» экономика как фактор устойчивого производства и потребления</w:t>
            </w:r>
            <w:r w:rsidR="00591E1F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1E1F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проблем региональной экономики РАН, г. Санкт-Петербург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D14A7C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D14A7C" w:rsidRDefault="00133F47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Захаревич Татьяна 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1E1F" w:rsidRP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Экологическая маркировка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DF" w:rsidRP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продукции. Экологические критерии к текстилю</w:t>
            </w:r>
            <w:r w:rsid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E4458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редставитель проекта, 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>Hulla &amp; Co Human Dynamics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B01D4C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Левкевич В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иктор Евгеньевич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Бурима Л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.Я.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Эколого-экономические аспекты устойчивого развития Беларуси в контексте «зеленой» экономики</w:t>
            </w:r>
            <w:r w:rsidR="00EC34DC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34DC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D6BE0" w:rsidRPr="002F4E3E" w:rsidRDefault="001D6BE0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D6BE0" w:rsidRPr="002F4E3E" w:rsidRDefault="001D6BE0" w:rsidP="004E4458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Луцевич А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лександр Джонович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Региональные аспекты развития «зеленой» экономики в Республике Беларусь</w:t>
            </w:r>
            <w:r w:rsidR="009A7DC8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DC8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Академия управления при Президенте Республики Беларусь, г.</w:t>
            </w:r>
            <w:r w:rsidR="004E44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9A7DC8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1D6BE0" w:rsidP="00D14A7C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Хоробрых Э.В.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Экологический вектор развития мировой экономики</w:t>
            </w:r>
            <w:r w:rsidR="007D097C"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97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1D6BE0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Медведева Л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юдмила Феофановна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Возможности использования зарубежного опыта по развитию зеленой экономики в регионах Беларуси</w:t>
            </w:r>
            <w:r w:rsidR="002945A8" w:rsidRPr="002F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5A8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Академия управления при Президенте Республики Беларусь, г. Минск</w:t>
            </w:r>
          </w:p>
        </w:tc>
      </w:tr>
      <w:tr w:rsidR="00600C17" w:rsidRPr="002F4E3E" w:rsidTr="00150BA7">
        <w:trPr>
          <w:trHeight w:val="781"/>
        </w:trPr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Полоник С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тепан Степанович,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Бельский В.И., Хоробрых Э.В., Литвинчук А.А.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переходе белорусской науки на рельсы «зеленой» экономики</w:t>
            </w:r>
            <w:r w:rsidR="00496C04"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6C04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Попкова А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нна Станиславовна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Перспективный механизм стимулирования инвестиций в зеленую экономику</w:t>
            </w:r>
            <w:r w:rsidR="00D17836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Сенько А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нна Николаевна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Инвестиционные факторы в обеспечении экологической эффективности регионов Республики Беларусь</w:t>
            </w:r>
            <w:r w:rsidR="007555D1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Академия управления при Президенте Республики Беларусь,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Сиваграков </w:t>
            </w:r>
            <w:r w:rsidR="00150BA7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 Владимирович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Стратегии устойчивого развития территорий и «зеленая» экономика</w:t>
            </w:r>
            <w:r w:rsidR="007555D1" w:rsidRPr="002F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государственный экологический институт им. А.Д.</w:t>
            </w:r>
            <w:r w:rsidR="00C77F5A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Сахарова Белорусского государственного университета,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Шулейко О</w:t>
            </w:r>
            <w:r w:rsidR="001056E0"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Леонидовна</w:t>
            </w: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Плата за экосистемные услуги как инструмент развития «зеленой» экономики</w:t>
            </w:r>
            <w:r w:rsidR="00C77F5A"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7F5A" w:rsidRPr="002F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</w:tbl>
    <w:p w:rsidR="00DF08C2" w:rsidRPr="00010FC9" w:rsidRDefault="00DF08C2" w:rsidP="00C575C9">
      <w:pPr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2. </w:t>
      </w:r>
      <w:r w:rsidR="00C575C9" w:rsidRPr="00381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CE1">
        <w:rPr>
          <w:rFonts w:ascii="Times New Roman" w:hAnsi="Times New Roman" w:cs="Times New Roman"/>
          <w:b/>
          <w:sz w:val="24"/>
          <w:szCs w:val="24"/>
        </w:rPr>
        <w:t>«</w:t>
      </w:r>
      <w:r w:rsidR="006E246F">
        <w:rPr>
          <w:rFonts w:ascii="Times New Roman" w:hAnsi="Times New Roman" w:cs="Times New Roman"/>
          <w:b/>
          <w:sz w:val="24"/>
          <w:szCs w:val="24"/>
        </w:rPr>
        <w:t>З</w:t>
      </w:r>
      <w:r w:rsidR="002B0686" w:rsidRPr="00381CE1">
        <w:rPr>
          <w:rFonts w:ascii="Times New Roman" w:hAnsi="Times New Roman" w:cs="Times New Roman"/>
          <w:b/>
          <w:sz w:val="24"/>
          <w:szCs w:val="24"/>
        </w:rPr>
        <w:t>елен</w:t>
      </w:r>
      <w:r w:rsidR="006E246F">
        <w:rPr>
          <w:rFonts w:ascii="Times New Roman" w:hAnsi="Times New Roman" w:cs="Times New Roman"/>
          <w:b/>
          <w:sz w:val="24"/>
          <w:szCs w:val="24"/>
        </w:rPr>
        <w:t xml:space="preserve">ая» </w:t>
      </w:r>
      <w:r w:rsidR="002B0686" w:rsidRPr="00381CE1">
        <w:rPr>
          <w:rFonts w:ascii="Times New Roman" w:hAnsi="Times New Roman" w:cs="Times New Roman"/>
          <w:b/>
          <w:sz w:val="24"/>
          <w:szCs w:val="24"/>
        </w:rPr>
        <w:t xml:space="preserve"> экономик</w:t>
      </w:r>
      <w:r w:rsidR="006E246F">
        <w:rPr>
          <w:rFonts w:ascii="Times New Roman" w:hAnsi="Times New Roman" w:cs="Times New Roman"/>
          <w:b/>
          <w:sz w:val="24"/>
          <w:szCs w:val="24"/>
        </w:rPr>
        <w:t>а – практические аспекты</w:t>
      </w:r>
      <w:r w:rsidR="00E913F2" w:rsidRPr="00381CE1">
        <w:rPr>
          <w:rFonts w:ascii="Times New Roman" w:hAnsi="Times New Roman" w:cs="Times New Roman"/>
          <w:b/>
          <w:sz w:val="24"/>
          <w:szCs w:val="24"/>
        </w:rPr>
        <w:t>»</w:t>
      </w:r>
      <w:r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B0686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</w:t>
      </w:r>
      <w:r w:rsidR="00010FC9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</w:t>
      </w:r>
      <w:r w:rsidR="006E246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</w:t>
      </w:r>
      <w:r w:rsidR="00010FC9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</w:t>
      </w:r>
      <w:r w:rsidR="00010FC9" w:rsidRPr="00381CE1">
        <w:rPr>
          <w:rFonts w:ascii="Times New Roman" w:hAnsi="Times New Roman" w:cs="Times New Roman"/>
          <w:b/>
          <w:sz w:val="24"/>
          <w:szCs w:val="24"/>
        </w:rPr>
        <w:t>с 14.00 до 17.00</w:t>
      </w:r>
    </w:p>
    <w:p w:rsidR="0084023D" w:rsidRPr="00D14A7C" w:rsidRDefault="001C7059" w:rsidP="003A41CD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 Полужирный" w:hAnsi="Times New Roman Полужирный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E1918" wp14:editId="1F35B2B8">
                <wp:simplePos x="0" y="0"/>
                <wp:positionH relativeFrom="column">
                  <wp:posOffset>4106553</wp:posOffset>
                </wp:positionH>
                <wp:positionV relativeFrom="paragraph">
                  <wp:posOffset>78153</wp:posOffset>
                </wp:positionV>
                <wp:extent cx="0" cy="426576"/>
                <wp:effectExtent l="0" t="0" r="19050" b="120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B2FB"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35pt,6.15pt" to="323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yECgIAAMwDAAAOAAAAZHJzL2Uyb0RvYy54bWysU82O0zAQviPxDpbvNGlFCx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"/>
            </w:pict>
          </mc:Fallback>
        </mc:AlternateContent>
      </w:r>
      <w:r w:rsidR="003A41CD" w:rsidRPr="00D14A7C">
        <w:rPr>
          <w:rFonts w:ascii="Times New Roman Полужирный" w:hAnsi="Times New Roman Полужирный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0D9DE" wp14:editId="4E931115">
                <wp:simplePos x="0" y="0"/>
                <wp:positionH relativeFrom="column">
                  <wp:posOffset>-35560</wp:posOffset>
                </wp:positionH>
                <wp:positionV relativeFrom="paragraph">
                  <wp:posOffset>55245</wp:posOffset>
                </wp:positionV>
                <wp:extent cx="6534150" cy="0"/>
                <wp:effectExtent l="5715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57E17" id="Прямая соединительная линия 13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4.35pt" to="511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D32F0C" w:rsidRPr="00D14A7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587D2" wp14:editId="07886CA4">
                <wp:simplePos x="0" y="0"/>
                <wp:positionH relativeFrom="column">
                  <wp:posOffset>4213860</wp:posOffset>
                </wp:positionH>
                <wp:positionV relativeFrom="paragraph">
                  <wp:posOffset>64770</wp:posOffset>
                </wp:positionV>
                <wp:extent cx="2484755" cy="4381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D91" w:rsidRPr="00D32F0C" w:rsidRDefault="00602D91" w:rsidP="00602D91">
                            <w:pPr>
                              <w:spacing w:after="0" w:line="240" w:lineRule="auto"/>
                            </w:pP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Беларуси</w:t>
                            </w:r>
                            <w:r w:rsid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(11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87D2" id="Поле 4" o:spid="_x0000_s1028" type="#_x0000_t202" style="position:absolute;margin-left:331.8pt;margin-top:5.1pt;width:195.6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" filled="f" stroked="f" strokeweight=".5pt">
                <v:textbox>
                  <w:txbxContent>
                    <w:p w:rsidR="00602D91" w:rsidRPr="00D32F0C" w:rsidRDefault="00602D91" w:rsidP="00602D91">
                      <w:pPr>
                        <w:spacing w:after="0" w:line="240" w:lineRule="auto"/>
                      </w:pP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Беларуси</w:t>
                      </w:r>
                      <w:r w:rsidR="00D32F0C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(11 этаж)</w:t>
                      </w:r>
                    </w:p>
                  </w:txbxContent>
                </v:textbox>
              </v:shape>
            </w:pict>
          </mc:Fallback>
        </mc:AlternateConten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="0084023D" w:rsidRPr="00D14A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BEA" w:rsidRPr="00D14A7C">
        <w:rPr>
          <w:rFonts w:ascii="Times New Roman" w:hAnsi="Times New Roman" w:cs="Times New Roman"/>
          <w:b/>
          <w:i/>
          <w:sz w:val="24"/>
          <w:szCs w:val="24"/>
        </w:rPr>
        <w:t>Бельский Валерий Иванович</w:t>
      </w:r>
    </w:p>
    <w:p w:rsidR="0084023D" w:rsidRPr="00D14A7C" w:rsidRDefault="003A4B27" w:rsidP="00D14A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Гануш Геннадий Иосифович</w:t>
      </w:r>
    </w:p>
    <w:p w:rsidR="0084023D" w:rsidRPr="00D14A7C" w:rsidRDefault="0084023D" w:rsidP="00D32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4A7C">
        <w:rPr>
          <w:rFonts w:ascii="Times New Roman" w:hAnsi="Times New Roman" w:cs="Times New Roman"/>
          <w:b/>
          <w:i/>
          <w:sz w:val="24"/>
          <w:szCs w:val="24"/>
        </w:rPr>
        <w:t>Батова Надежда Николаевна</w:t>
      </w:r>
    </w:p>
    <w:p w:rsidR="00D32F0C" w:rsidRPr="00D14A7C" w:rsidRDefault="00D32F0C" w:rsidP="00E9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F2" w:rsidRPr="00010FC9" w:rsidRDefault="00E913F2" w:rsidP="00E913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sz w:val="24"/>
          <w:szCs w:val="24"/>
        </w:rPr>
        <w:t>Секционные 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676"/>
      </w:tblGrid>
      <w:tr w:rsidR="00C00485" w:rsidRPr="00010FC9" w:rsidTr="00594D43">
        <w:tc>
          <w:tcPr>
            <w:tcW w:w="534" w:type="dxa"/>
          </w:tcPr>
          <w:p w:rsidR="00C00485" w:rsidRPr="00010FC9" w:rsidRDefault="00C00485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C00485" w:rsidRPr="00010FC9" w:rsidRDefault="00C00485" w:rsidP="00D32F0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Гануш </w:t>
            </w:r>
            <w:r w:rsidRPr="00010FC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Геннадий Иосифович</w:t>
            </w:r>
            <w:r w:rsidRPr="00010FC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Адаптивные агроэкосистемы как приоритетное направление развития «зеленой» экономики в Республике Беларусь</w:t>
            </w: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кафедрой экономической теории и права Белорусского государственного аграрного университета, д.э.н., профессор, член-корреспондент НАН Беларуси</w:t>
            </w:r>
          </w:p>
        </w:tc>
      </w:tr>
      <w:tr w:rsidR="00D14A7C" w:rsidRPr="00010FC9" w:rsidTr="00594D43">
        <w:tc>
          <w:tcPr>
            <w:tcW w:w="534" w:type="dxa"/>
          </w:tcPr>
          <w:p w:rsidR="00D14A7C" w:rsidRPr="00010FC9" w:rsidRDefault="00D14A7C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14A7C" w:rsidRPr="00010FC9" w:rsidRDefault="00D14A7C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Ильюкова Ирина Ивановна, Грынчак Виталий Александрович </w:t>
            </w:r>
            <w:r w:rsidRPr="00D14A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химической продукции в рамках технического регламента ЕАЭС «О безопасности химической продукции»</w:t>
            </w:r>
            <w:r w:rsidRPr="00D1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Научно-практический центр гигиены, г. Минск</w:t>
            </w:r>
          </w:p>
        </w:tc>
      </w:tr>
      <w:tr w:rsidR="00600C17" w:rsidRPr="00010FC9" w:rsidTr="00594D43">
        <w:tc>
          <w:tcPr>
            <w:tcW w:w="534" w:type="dxa"/>
          </w:tcPr>
          <w:p w:rsidR="00DD53A3" w:rsidRPr="00010FC9" w:rsidRDefault="00DD53A3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D53A3" w:rsidRPr="00010FC9" w:rsidRDefault="00133F47" w:rsidP="001F0852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Демянчик В</w:t>
            </w:r>
            <w:r w:rsidR="005D6A5A"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иктор Трофимович</w:t>
            </w: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Рабчук В.П., Демянчик В.В. </w:t>
            </w:r>
            <w:r w:rsidRPr="00010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Концепция агроэкологических рисков в системе устойчивого развития сельскохозяйственного производства белорусского Полесья</w:t>
            </w:r>
            <w:r w:rsidR="00A46E5A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46E5A"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Полесский аграрно-экологический институт НАН Беларуси, г. Брест</w:t>
            </w:r>
          </w:p>
        </w:tc>
      </w:tr>
      <w:tr w:rsidR="007C3D57" w:rsidRPr="00010FC9" w:rsidTr="00594D43">
        <w:tc>
          <w:tcPr>
            <w:tcW w:w="534" w:type="dxa"/>
          </w:tcPr>
          <w:p w:rsidR="007C3D57" w:rsidRPr="00010FC9" w:rsidRDefault="007C3D57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C3D57" w:rsidRPr="00010FC9" w:rsidRDefault="007C3D57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>Ельсуков В</w:t>
            </w:r>
            <w:r w:rsidR="005D6A5A" w:rsidRPr="00010FC9">
              <w:rPr>
                <w:rFonts w:ascii="Times New Roman" w:hAnsi="Times New Roman" w:cs="Times New Roman"/>
                <w:sz w:val="24"/>
                <w:szCs w:val="24"/>
              </w:rPr>
              <w:t>ладимир Петрович</w:t>
            </w: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hAnsi="Times New Roman" w:cs="Times New Roman"/>
                <w:b/>
                <w:sz w:val="24"/>
                <w:szCs w:val="24"/>
              </w:rPr>
              <w:t>Эффект тиражирования проекта производства пеллет из болотной биомассы</w:t>
            </w:r>
            <w:r w:rsidR="00591E1F" w:rsidRPr="00010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91E1F" w:rsidRPr="00010FC9">
              <w:rPr>
                <w:rFonts w:ascii="Times New Roman" w:hAnsi="Times New Roman" w:cs="Times New Roman"/>
                <w:sz w:val="24"/>
                <w:szCs w:val="24"/>
              </w:rPr>
              <w:t>Институт бизнеса и менеджмента технологий Белорусского государственного университета, г. Минск</w:t>
            </w:r>
          </w:p>
        </w:tc>
      </w:tr>
      <w:tr w:rsidR="007747DC" w:rsidRPr="00010FC9" w:rsidTr="00594D43">
        <w:tc>
          <w:tcPr>
            <w:tcW w:w="534" w:type="dxa"/>
          </w:tcPr>
          <w:p w:rsidR="007747DC" w:rsidRPr="00010FC9" w:rsidRDefault="007747DC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747DC" w:rsidRPr="00010FC9" w:rsidRDefault="007747DC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>Ермоленков В</w:t>
            </w:r>
            <w:r w:rsidR="005C3607"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иктор Владимирович </w:t>
            </w: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hAnsi="Times New Roman" w:cs="Times New Roman"/>
                <w:b/>
                <w:sz w:val="24"/>
                <w:szCs w:val="24"/>
              </w:rPr>
              <w:t>Схема использования природных ресурсов, как механизм перехода к зеленой экономике</w:t>
            </w:r>
            <w:r w:rsidR="00E44A62" w:rsidRPr="00010F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44A62" w:rsidRPr="00010FC9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 управления при Президенте Республики Беларусь, г. Минск</w:t>
            </w:r>
          </w:p>
        </w:tc>
      </w:tr>
      <w:tr w:rsidR="00DD53A3" w:rsidRPr="00010FC9" w:rsidTr="00594D43">
        <w:tc>
          <w:tcPr>
            <w:tcW w:w="534" w:type="dxa"/>
          </w:tcPr>
          <w:p w:rsidR="00DD53A3" w:rsidRPr="00010FC9" w:rsidRDefault="00DD53A3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D53A3" w:rsidRPr="00010FC9" w:rsidRDefault="00B01D4C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Иванович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Пестис В.К., Козлова Т.В., Лойко И.М.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Пастбищная аквакультура как перспективное направление зеленой экономики Беларуси</w:t>
            </w:r>
            <w:r w:rsidR="00C82288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82288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государственный аграрный университет, г. Гродно</w:t>
            </w:r>
          </w:p>
        </w:tc>
      </w:tr>
      <w:tr w:rsidR="00DF08C2" w:rsidRPr="00010FC9" w:rsidTr="00594D43">
        <w:tc>
          <w:tcPr>
            <w:tcW w:w="534" w:type="dxa"/>
          </w:tcPr>
          <w:p w:rsidR="00DF08C2" w:rsidRPr="00010FC9" w:rsidRDefault="00DF08C2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F08C2" w:rsidRPr="00010FC9" w:rsidRDefault="007366A1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Курзо Б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 Валентинович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восстановления заиленных озер Беларуси и получения экологически чистой продукции из сапропеля при внедрении механизмов «зеленой» экономики</w:t>
            </w:r>
            <w:r w:rsidR="00E44A62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44A6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природопользования НАН Беларуси, г.</w:t>
            </w:r>
            <w:r w:rsidR="00E804F5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A6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DF08C2" w:rsidRPr="00010FC9" w:rsidTr="00594D43">
        <w:tc>
          <w:tcPr>
            <w:tcW w:w="534" w:type="dxa"/>
          </w:tcPr>
          <w:p w:rsidR="00DF08C2" w:rsidRPr="00010FC9" w:rsidRDefault="00DF08C2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F08C2" w:rsidRPr="00010FC9" w:rsidRDefault="007366A1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 А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Григорьевич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Карпенко А.Ф., Тагай С.А.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возврата в хозяйственное пользование земель, ранее выведенных из оборота по радиационному фактору</w:t>
            </w:r>
            <w:r w:rsidR="00966F6E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6F6E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радиологии, г. Гомель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Поречина Н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 Ивановна, Н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иконович Т.В.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Органическое сельское хозяйство как элемент «зеленой экономики» Республики Беларусь: анализ законодательства и возможности развития</w:t>
            </w:r>
            <w:r w:rsidR="00D17836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1783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государственная сельскохозяйственная академия, г. Горки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В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ячеслав Александрович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Бамбалов, Н.Н.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возобновляемой биомассы болотных растений в энергетических целях</w:t>
            </w:r>
            <w:r w:rsidR="00A820B4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820B4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природопользования НАН Беларуси, г. Минск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Седукова Г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Валерьевна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Исаченко С.А.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Эффективное использование сельскохозяйственных земель на территории радиоактивного загрязнения, как принцип «зеленой» экономики</w:t>
            </w:r>
            <w:r w:rsidR="00A820B4" w:rsidRPr="00010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820B4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радиологии, г. Гомель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Смолярова М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Александровна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Формирование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агропромышленной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политики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государств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ЕАЭС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с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учетом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экологической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составляющей</w:t>
            </w:r>
            <w:r w:rsidR="00C77F5A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Белорусский государственный университета, г. Минск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Стешиц </w:t>
            </w:r>
            <w:r w:rsidR="00B216F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Вацлавовна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Каналы распределения продукции органического сельского хозяйства</w:t>
            </w:r>
            <w:r w:rsidR="008006E6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06E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системных исследований в АПК НАН Беларуси, г.</w:t>
            </w:r>
            <w:r w:rsidR="00B216F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06E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D14A7C" w:rsidRPr="00010FC9" w:rsidTr="00594D43">
        <w:tc>
          <w:tcPr>
            <w:tcW w:w="534" w:type="dxa"/>
          </w:tcPr>
          <w:p w:rsidR="00D14A7C" w:rsidRPr="00010FC9" w:rsidRDefault="00D14A7C" w:rsidP="00D14A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14A7C" w:rsidRPr="00010FC9" w:rsidRDefault="00D14A7C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Тарасенко Сергей Анатольевич </w:t>
            </w:r>
            <w:r w:rsidRPr="00D1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 чистое земледелие – проблемы и перспективы</w:t>
            </w:r>
            <w:r w:rsidRPr="00D1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Гродненский государственный аграрный университет, г. Гродно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Яковчик С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ергей Григорьевич,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Капустин Н.Ф.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Биогазовые технологии в сельскохозяйственном производстве Республики Беларусь</w:t>
            </w:r>
            <w:r w:rsidR="00287E7F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87E7F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центр Национальной академии наук Беларуси по механизации сельского хозяйства», г. Минск</w:t>
            </w:r>
          </w:p>
        </w:tc>
      </w:tr>
    </w:tbl>
    <w:p w:rsidR="00DF08C2" w:rsidRPr="00010FC9" w:rsidRDefault="00DF08C2" w:rsidP="00472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08C2" w:rsidRPr="00010FC9" w:rsidSect="00150B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0D" w:rsidRDefault="00D2270D" w:rsidP="00205281">
      <w:pPr>
        <w:spacing w:after="0" w:line="240" w:lineRule="auto"/>
      </w:pPr>
      <w:r>
        <w:separator/>
      </w:r>
    </w:p>
  </w:endnote>
  <w:endnote w:type="continuationSeparator" w:id="0">
    <w:p w:rsidR="00D2270D" w:rsidRDefault="00D2270D" w:rsidP="0020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0D" w:rsidRDefault="00D2270D" w:rsidP="00205281">
      <w:pPr>
        <w:spacing w:after="0" w:line="240" w:lineRule="auto"/>
      </w:pPr>
      <w:r>
        <w:separator/>
      </w:r>
    </w:p>
  </w:footnote>
  <w:footnote w:type="continuationSeparator" w:id="0">
    <w:p w:rsidR="00D2270D" w:rsidRDefault="00D2270D" w:rsidP="0020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32C"/>
    <w:multiLevelType w:val="hybridMultilevel"/>
    <w:tmpl w:val="144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03248"/>
    <w:multiLevelType w:val="hybridMultilevel"/>
    <w:tmpl w:val="144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1"/>
    <w:rsid w:val="0000116A"/>
    <w:rsid w:val="0000126D"/>
    <w:rsid w:val="00010FC9"/>
    <w:rsid w:val="00066EA8"/>
    <w:rsid w:val="000A6DC9"/>
    <w:rsid w:val="000C41C3"/>
    <w:rsid w:val="000D4699"/>
    <w:rsid w:val="0010304C"/>
    <w:rsid w:val="001056E0"/>
    <w:rsid w:val="00115BEA"/>
    <w:rsid w:val="001273D9"/>
    <w:rsid w:val="00133F47"/>
    <w:rsid w:val="00150BA7"/>
    <w:rsid w:val="00156D1C"/>
    <w:rsid w:val="001575C5"/>
    <w:rsid w:val="00161F50"/>
    <w:rsid w:val="0017501C"/>
    <w:rsid w:val="00184D07"/>
    <w:rsid w:val="001C4F1B"/>
    <w:rsid w:val="001C7059"/>
    <w:rsid w:val="001D4300"/>
    <w:rsid w:val="001D4574"/>
    <w:rsid w:val="001D6BE0"/>
    <w:rsid w:val="001F0852"/>
    <w:rsid w:val="00205281"/>
    <w:rsid w:val="0020662E"/>
    <w:rsid w:val="00254F2E"/>
    <w:rsid w:val="002609E1"/>
    <w:rsid w:val="002615EC"/>
    <w:rsid w:val="00287E7F"/>
    <w:rsid w:val="002945A8"/>
    <w:rsid w:val="002B025A"/>
    <w:rsid w:val="002B0686"/>
    <w:rsid w:val="002C1441"/>
    <w:rsid w:val="002C257E"/>
    <w:rsid w:val="002F4E3E"/>
    <w:rsid w:val="003149F8"/>
    <w:rsid w:val="00331DCD"/>
    <w:rsid w:val="00344BD6"/>
    <w:rsid w:val="00365EC4"/>
    <w:rsid w:val="00381CE1"/>
    <w:rsid w:val="00384CA8"/>
    <w:rsid w:val="00392735"/>
    <w:rsid w:val="0039711A"/>
    <w:rsid w:val="003A41CD"/>
    <w:rsid w:val="003A4B27"/>
    <w:rsid w:val="003A4D2B"/>
    <w:rsid w:val="003C0CF4"/>
    <w:rsid w:val="003C1CBB"/>
    <w:rsid w:val="003D166E"/>
    <w:rsid w:val="003D44DE"/>
    <w:rsid w:val="003E5FEF"/>
    <w:rsid w:val="00420471"/>
    <w:rsid w:val="00450FEC"/>
    <w:rsid w:val="004647A6"/>
    <w:rsid w:val="004728D7"/>
    <w:rsid w:val="004963F1"/>
    <w:rsid w:val="00496837"/>
    <w:rsid w:val="00496C04"/>
    <w:rsid w:val="004A3018"/>
    <w:rsid w:val="004C3F7A"/>
    <w:rsid w:val="004E0D48"/>
    <w:rsid w:val="004E4458"/>
    <w:rsid w:val="00576185"/>
    <w:rsid w:val="005854E5"/>
    <w:rsid w:val="00591E1F"/>
    <w:rsid w:val="00594D43"/>
    <w:rsid w:val="005A1F59"/>
    <w:rsid w:val="005B5F6F"/>
    <w:rsid w:val="005C3607"/>
    <w:rsid w:val="005D6A5A"/>
    <w:rsid w:val="005E69EE"/>
    <w:rsid w:val="00600C17"/>
    <w:rsid w:val="0060263F"/>
    <w:rsid w:val="00602D91"/>
    <w:rsid w:val="0060683C"/>
    <w:rsid w:val="00614963"/>
    <w:rsid w:val="00691E98"/>
    <w:rsid w:val="006A0744"/>
    <w:rsid w:val="006A09DB"/>
    <w:rsid w:val="006E246F"/>
    <w:rsid w:val="0072673F"/>
    <w:rsid w:val="007366A1"/>
    <w:rsid w:val="007555D1"/>
    <w:rsid w:val="007747DC"/>
    <w:rsid w:val="00797FDD"/>
    <w:rsid w:val="007B727D"/>
    <w:rsid w:val="007C3D57"/>
    <w:rsid w:val="007C7236"/>
    <w:rsid w:val="007D097C"/>
    <w:rsid w:val="007D48AE"/>
    <w:rsid w:val="007E3565"/>
    <w:rsid w:val="007E4C2E"/>
    <w:rsid w:val="008006E6"/>
    <w:rsid w:val="00831E42"/>
    <w:rsid w:val="008379FA"/>
    <w:rsid w:val="0084023D"/>
    <w:rsid w:val="008421D2"/>
    <w:rsid w:val="00846CE2"/>
    <w:rsid w:val="00854F2C"/>
    <w:rsid w:val="0088375D"/>
    <w:rsid w:val="0089152E"/>
    <w:rsid w:val="00892FDF"/>
    <w:rsid w:val="008D1841"/>
    <w:rsid w:val="00916E30"/>
    <w:rsid w:val="00963F7A"/>
    <w:rsid w:val="00966F6E"/>
    <w:rsid w:val="00976F2E"/>
    <w:rsid w:val="009A061B"/>
    <w:rsid w:val="009A7DC8"/>
    <w:rsid w:val="009B0B16"/>
    <w:rsid w:val="00A0155B"/>
    <w:rsid w:val="00A02B51"/>
    <w:rsid w:val="00A13B9C"/>
    <w:rsid w:val="00A16BAC"/>
    <w:rsid w:val="00A21A6B"/>
    <w:rsid w:val="00A312E2"/>
    <w:rsid w:val="00A46E5A"/>
    <w:rsid w:val="00A610B2"/>
    <w:rsid w:val="00A62B70"/>
    <w:rsid w:val="00A76CA9"/>
    <w:rsid w:val="00A80510"/>
    <w:rsid w:val="00A820B4"/>
    <w:rsid w:val="00A823C0"/>
    <w:rsid w:val="00AB397E"/>
    <w:rsid w:val="00AC4385"/>
    <w:rsid w:val="00AD7104"/>
    <w:rsid w:val="00B01D4C"/>
    <w:rsid w:val="00B022FD"/>
    <w:rsid w:val="00B03CA7"/>
    <w:rsid w:val="00B200B1"/>
    <w:rsid w:val="00B216F2"/>
    <w:rsid w:val="00B21CB3"/>
    <w:rsid w:val="00B3283A"/>
    <w:rsid w:val="00B671AB"/>
    <w:rsid w:val="00B72085"/>
    <w:rsid w:val="00BB068A"/>
    <w:rsid w:val="00BF1E07"/>
    <w:rsid w:val="00C00485"/>
    <w:rsid w:val="00C0689C"/>
    <w:rsid w:val="00C204CB"/>
    <w:rsid w:val="00C252D9"/>
    <w:rsid w:val="00C42A1D"/>
    <w:rsid w:val="00C42C1D"/>
    <w:rsid w:val="00C56037"/>
    <w:rsid w:val="00C575C9"/>
    <w:rsid w:val="00C57AE9"/>
    <w:rsid w:val="00C771BD"/>
    <w:rsid w:val="00C77F5A"/>
    <w:rsid w:val="00C82288"/>
    <w:rsid w:val="00C85A65"/>
    <w:rsid w:val="00C93C8E"/>
    <w:rsid w:val="00CA03DB"/>
    <w:rsid w:val="00CA55FA"/>
    <w:rsid w:val="00CB3AF8"/>
    <w:rsid w:val="00CC0CD9"/>
    <w:rsid w:val="00CC1D2A"/>
    <w:rsid w:val="00CE5A6D"/>
    <w:rsid w:val="00D105E2"/>
    <w:rsid w:val="00D14A7C"/>
    <w:rsid w:val="00D15F72"/>
    <w:rsid w:val="00D17836"/>
    <w:rsid w:val="00D213CC"/>
    <w:rsid w:val="00D2270D"/>
    <w:rsid w:val="00D32F0C"/>
    <w:rsid w:val="00D37D88"/>
    <w:rsid w:val="00D51234"/>
    <w:rsid w:val="00D521C0"/>
    <w:rsid w:val="00D6306D"/>
    <w:rsid w:val="00DA76BB"/>
    <w:rsid w:val="00DD53A3"/>
    <w:rsid w:val="00DE0AF1"/>
    <w:rsid w:val="00DF08C2"/>
    <w:rsid w:val="00E14CCB"/>
    <w:rsid w:val="00E238D2"/>
    <w:rsid w:val="00E40F4C"/>
    <w:rsid w:val="00E4424A"/>
    <w:rsid w:val="00E44A62"/>
    <w:rsid w:val="00E65494"/>
    <w:rsid w:val="00E804F5"/>
    <w:rsid w:val="00E86E94"/>
    <w:rsid w:val="00E8758E"/>
    <w:rsid w:val="00E913F2"/>
    <w:rsid w:val="00EA1B12"/>
    <w:rsid w:val="00EA3348"/>
    <w:rsid w:val="00EC34DC"/>
    <w:rsid w:val="00EE7081"/>
    <w:rsid w:val="00EF39D7"/>
    <w:rsid w:val="00F22810"/>
    <w:rsid w:val="00F40398"/>
    <w:rsid w:val="00F4256A"/>
    <w:rsid w:val="00FC669B"/>
    <w:rsid w:val="00FE2E9A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83F6-4F10-404B-BAAB-F08E147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281"/>
  </w:style>
  <w:style w:type="paragraph" w:styleId="a7">
    <w:name w:val="footer"/>
    <w:basedOn w:val="a"/>
    <w:link w:val="a8"/>
    <w:uiPriority w:val="99"/>
    <w:unhideWhenUsed/>
    <w:rsid w:val="0020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281"/>
  </w:style>
  <w:style w:type="paragraph" w:styleId="a9">
    <w:name w:val="Normal (Web)"/>
    <w:basedOn w:val="a"/>
    <w:uiPriority w:val="99"/>
    <w:semiHidden/>
    <w:unhideWhenUsed/>
    <w:rsid w:val="00C42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4574"/>
  </w:style>
  <w:style w:type="character" w:styleId="aa">
    <w:name w:val="Hyperlink"/>
    <w:basedOn w:val="a0"/>
    <w:uiPriority w:val="99"/>
    <w:semiHidden/>
    <w:unhideWhenUsed/>
    <w:rsid w:val="001D4574"/>
    <w:rPr>
      <w:color w:val="0000FF"/>
      <w:u w:val="single"/>
    </w:rPr>
  </w:style>
  <w:style w:type="character" w:styleId="ab">
    <w:name w:val="Strong"/>
    <w:basedOn w:val="a0"/>
    <w:uiPriority w:val="22"/>
    <w:qFormat/>
    <w:rsid w:val="001D4574"/>
    <w:rPr>
      <w:b/>
      <w:bCs/>
    </w:rPr>
  </w:style>
  <w:style w:type="table" w:styleId="ac">
    <w:name w:val="Table Grid"/>
    <w:basedOn w:val="a1"/>
    <w:uiPriority w:val="59"/>
    <w:rsid w:val="0088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C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069D-ED4B-4EDA-A907-96148A96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k107-1</cp:lastModifiedBy>
  <cp:revision>4</cp:revision>
  <cp:lastPrinted>2017-03-28T05:52:00Z</cp:lastPrinted>
  <dcterms:created xsi:type="dcterms:W3CDTF">2017-04-03T06:48:00Z</dcterms:created>
  <dcterms:modified xsi:type="dcterms:W3CDTF">2017-04-03T09:09:00Z</dcterms:modified>
</cp:coreProperties>
</file>