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5D" w:rsidRDefault="00FC6D5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C6D5D" w:rsidRDefault="00FC6D5D">
      <w:pPr>
        <w:pStyle w:val="ConsPlusNormal"/>
        <w:jc w:val="both"/>
      </w:pPr>
    </w:p>
    <w:p w:rsidR="00FC6D5D" w:rsidRDefault="00FC6D5D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FC6D5D" w:rsidRDefault="00FC6D5D">
      <w:pPr>
        <w:pStyle w:val="ConsPlusNormal"/>
        <w:jc w:val="both"/>
      </w:pPr>
      <w:r>
        <w:t>Республики Беларусь 9 декабря 2014 г. N 5/39798</w:t>
      </w:r>
    </w:p>
    <w:p w:rsidR="00FC6D5D" w:rsidRDefault="00FC6D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6D5D" w:rsidRDefault="00FC6D5D">
      <w:pPr>
        <w:pStyle w:val="ConsPlusNormal"/>
      </w:pPr>
    </w:p>
    <w:p w:rsidR="00FC6D5D" w:rsidRDefault="00FC6D5D">
      <w:pPr>
        <w:pStyle w:val="ConsPlusTitle"/>
        <w:jc w:val="center"/>
      </w:pPr>
      <w:r>
        <w:t>ПОСТАНОВЛЕНИЕ СОВЕТА МИНИСТРОВ РЕСПУБЛИКИ БЕЛАРУСЬ</w:t>
      </w:r>
    </w:p>
    <w:p w:rsidR="00FC6D5D" w:rsidRDefault="00FC6D5D">
      <w:pPr>
        <w:pStyle w:val="ConsPlusTitle"/>
        <w:jc w:val="center"/>
      </w:pPr>
      <w:r>
        <w:t>5 декабря 2014 г. N 1143</w:t>
      </w:r>
    </w:p>
    <w:p w:rsidR="00FC6D5D" w:rsidRDefault="00FC6D5D">
      <w:pPr>
        <w:pStyle w:val="ConsPlusTitle"/>
        <w:jc w:val="center"/>
      </w:pPr>
    </w:p>
    <w:p w:rsidR="00FC6D5D" w:rsidRDefault="00FC6D5D">
      <w:pPr>
        <w:pStyle w:val="ConsPlusTitle"/>
        <w:jc w:val="center"/>
      </w:pPr>
      <w:r>
        <w:t>О МЕРАХ ПО РЕАЛИЗАЦИИ ЗАКОНА РЕСПУБЛИКИ БЕЛАРУСЬ "О ВНЕСЕНИИ ИЗМЕНЕНИЙ И ДОПОЛНЕНИЙ В НЕКОТОРЫЕ ЗАКОНЫ РЕСПУБЛИКИ БЕЛАРУСЬ ПО ВОПРОСАМ ОХРАНЫ ОЗОНОВОГО СЛОЯ"</w:t>
      </w:r>
    </w:p>
    <w:p w:rsidR="00FC6D5D" w:rsidRDefault="00FC6D5D">
      <w:pPr>
        <w:pStyle w:val="ConsPlusNormal"/>
      </w:pPr>
    </w:p>
    <w:p w:rsidR="00FC6D5D" w:rsidRDefault="00FC6D5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</w:t>
        </w:r>
      </w:hyperlink>
      <w:r>
        <w:t xml:space="preserve"> Закона Республики Беларусь от 16 июня 2014 года "О внесении изменений и дополнений в некоторые законы Республики Беларусь по вопросам охраны озонового слоя" Совет Министров Республики Беларусь ПОСТАНОВЛЯЕТ:</w:t>
      </w:r>
    </w:p>
    <w:p w:rsidR="00FC6D5D" w:rsidRDefault="00FC6D5D">
      <w:pPr>
        <w:pStyle w:val="ConsPlusNormal"/>
        <w:ind w:firstLine="540"/>
        <w:jc w:val="both"/>
      </w:pPr>
      <w:bookmarkStart w:id="0" w:name="P11"/>
      <w:bookmarkEnd w:id="0"/>
      <w:r>
        <w:t xml:space="preserve">1. Установить по 31 декабря 2019 г. ограничение объемов потребления </w:t>
      </w:r>
      <w:proofErr w:type="spellStart"/>
      <w:r>
        <w:t>озоноразрушающих</w:t>
      </w:r>
      <w:proofErr w:type="spellEnd"/>
      <w:r>
        <w:t xml:space="preserve"> веществ, включенных в </w:t>
      </w:r>
      <w:hyperlink r:id="rId6" w:history="1">
        <w:r>
          <w:rPr>
            <w:color w:val="0000FF"/>
          </w:rPr>
          <w:t>группу I</w:t>
        </w:r>
      </w:hyperlink>
      <w:r>
        <w:t xml:space="preserve"> приложения C к </w:t>
      </w:r>
      <w:proofErr w:type="spellStart"/>
      <w:r>
        <w:t>Монреальскому</w:t>
      </w:r>
      <w:proofErr w:type="spellEnd"/>
      <w:r>
        <w:t xml:space="preserve"> протоколу по веществам, разрушающим озоновый слой, от 16 сентября 1987 года (далее - </w:t>
      </w:r>
      <w:proofErr w:type="spellStart"/>
      <w:r>
        <w:t>Монреальский</w:t>
      </w:r>
      <w:proofErr w:type="spellEnd"/>
      <w:r>
        <w:t xml:space="preserve"> протокол), согласно </w:t>
      </w:r>
      <w:hyperlink w:anchor="P246" w:history="1">
        <w:r>
          <w:rPr>
            <w:color w:val="0000FF"/>
          </w:rPr>
          <w:t>приложению</w:t>
        </w:r>
      </w:hyperlink>
      <w:r>
        <w:t>.</w:t>
      </w:r>
    </w:p>
    <w:p w:rsidR="00FC6D5D" w:rsidRDefault="00FC6D5D">
      <w:pPr>
        <w:pStyle w:val="ConsPlusNormal"/>
        <w:ind w:firstLine="540"/>
        <w:jc w:val="both"/>
      </w:pPr>
      <w:r>
        <w:t xml:space="preserve">Для субъектов хозяйствования, планирующих осуществлять эксплуатацию, техническое обслуживание, ремонт оборудования и технических устройств, для которых в соответствии с техническими характеристиками необходимы </w:t>
      </w:r>
      <w:proofErr w:type="spellStart"/>
      <w:r>
        <w:t>озоноразрушающие</w:t>
      </w:r>
      <w:proofErr w:type="spellEnd"/>
      <w:r>
        <w:t xml:space="preserve"> вещества, и до вступления настоящего постановления в силу не имеющих специальных разрешений (лицензий) на осуществление деятельности, связанной с воздействием на окружающую среду, установить ограничение объемов потребления </w:t>
      </w:r>
      <w:proofErr w:type="spellStart"/>
      <w:r>
        <w:t>озоноразрушающих</w:t>
      </w:r>
      <w:proofErr w:type="spellEnd"/>
      <w:r>
        <w:t xml:space="preserve"> веществ:</w:t>
      </w:r>
    </w:p>
    <w:p w:rsidR="00FC6D5D" w:rsidRDefault="00FC6D5D">
      <w:pPr>
        <w:pStyle w:val="ConsPlusNormal"/>
        <w:ind w:firstLine="540"/>
        <w:jc w:val="both"/>
      </w:pPr>
      <w:r>
        <w:t xml:space="preserve">по 31 декабря 2015 г. - на уровне не более 0,02 метрической тонны с учетом их </w:t>
      </w:r>
      <w:proofErr w:type="spellStart"/>
      <w:r>
        <w:t>озоноразрушающей</w:t>
      </w:r>
      <w:proofErr w:type="spellEnd"/>
      <w:r>
        <w:t xml:space="preserve"> способности;</w:t>
      </w:r>
    </w:p>
    <w:p w:rsidR="00FC6D5D" w:rsidRDefault="00FC6D5D">
      <w:pPr>
        <w:pStyle w:val="ConsPlusNormal"/>
        <w:ind w:firstLine="540"/>
        <w:jc w:val="both"/>
      </w:pPr>
      <w:r>
        <w:t xml:space="preserve">с 1 января 2016 г. по 31 декабря 2019 г. - на уровне не более 0,01 метрической тонны с учетом их </w:t>
      </w:r>
      <w:proofErr w:type="spellStart"/>
      <w:r>
        <w:t>озоноразрушающей</w:t>
      </w:r>
      <w:proofErr w:type="spellEnd"/>
      <w:r>
        <w:t xml:space="preserve"> способности.</w:t>
      </w:r>
    </w:p>
    <w:p w:rsidR="00FC6D5D" w:rsidRDefault="00FC6D5D">
      <w:pPr>
        <w:pStyle w:val="ConsPlusNormal"/>
        <w:ind w:firstLine="540"/>
        <w:jc w:val="both"/>
      </w:pPr>
      <w:bookmarkStart w:id="1" w:name="P15"/>
      <w:bookmarkEnd w:id="1"/>
      <w:r>
        <w:t xml:space="preserve">2. Использование </w:t>
      </w:r>
      <w:proofErr w:type="spellStart"/>
      <w:r>
        <w:t>озоноразрушающих</w:t>
      </w:r>
      <w:proofErr w:type="spellEnd"/>
      <w:r>
        <w:t xml:space="preserve"> веществ, включенных:</w:t>
      </w:r>
    </w:p>
    <w:p w:rsidR="00FC6D5D" w:rsidRDefault="00FC6D5D">
      <w:pPr>
        <w:pStyle w:val="ConsPlusNormal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группу I</w:t>
        </w:r>
      </w:hyperlink>
      <w:r>
        <w:t xml:space="preserve"> приложения C к </w:t>
      </w:r>
      <w:proofErr w:type="spellStart"/>
      <w:r>
        <w:t>Монреальскому</w:t>
      </w:r>
      <w:proofErr w:type="spellEnd"/>
      <w:r>
        <w:t xml:space="preserve"> протоколу, допускается в качестве пенообразователей, чистящих растворителей, стерилизаторов в объеме не более 0,01 метрической тонны в год с учетом их </w:t>
      </w:r>
      <w:proofErr w:type="spellStart"/>
      <w:r>
        <w:t>озоноразрушающей</w:t>
      </w:r>
      <w:proofErr w:type="spellEnd"/>
      <w:r>
        <w:t xml:space="preserve"> способности субъектами хозяйствования, осуществляющими эксплуатацию оборудования и технических устройств, содержащих такие вещества, до 31 декабря 2015 г. с полным прекращением такого использования к 31 декабря 2016 г.;</w:t>
      </w:r>
    </w:p>
    <w:p w:rsidR="00FC6D5D" w:rsidRDefault="00FC6D5D">
      <w:pPr>
        <w:pStyle w:val="ConsPlusNormal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группы I</w:t>
        </w:r>
      </w:hyperlink>
      <w:r>
        <w:t xml:space="preserve"> и </w:t>
      </w:r>
      <w:hyperlink r:id="rId9" w:history="1">
        <w:r>
          <w:rPr>
            <w:color w:val="0000FF"/>
          </w:rPr>
          <w:t>II</w:t>
        </w:r>
      </w:hyperlink>
      <w:r>
        <w:t xml:space="preserve"> приложения A, </w:t>
      </w:r>
      <w:hyperlink r:id="rId10" w:history="1">
        <w:r>
          <w:rPr>
            <w:color w:val="0000FF"/>
          </w:rPr>
          <w:t>группы I</w:t>
        </w:r>
      </w:hyperlink>
      <w:r>
        <w:t xml:space="preserve">, </w:t>
      </w:r>
      <w:hyperlink r:id="rId11" w:history="1">
        <w:r>
          <w:rPr>
            <w:color w:val="0000FF"/>
          </w:rPr>
          <w:t>II</w:t>
        </w:r>
      </w:hyperlink>
      <w:r>
        <w:t xml:space="preserve"> и </w:t>
      </w:r>
      <w:hyperlink r:id="rId12" w:history="1">
        <w:r>
          <w:rPr>
            <w:color w:val="0000FF"/>
          </w:rPr>
          <w:t>III</w:t>
        </w:r>
      </w:hyperlink>
      <w:r>
        <w:t xml:space="preserve"> приложения B, </w:t>
      </w:r>
      <w:hyperlink r:id="rId13" w:history="1">
        <w:r>
          <w:rPr>
            <w:color w:val="0000FF"/>
          </w:rPr>
          <w:t>группы I</w:t>
        </w:r>
      </w:hyperlink>
      <w:r>
        <w:t xml:space="preserve">, </w:t>
      </w:r>
      <w:hyperlink r:id="rId14" w:history="1">
        <w:r>
          <w:rPr>
            <w:color w:val="0000FF"/>
          </w:rPr>
          <w:t>II</w:t>
        </w:r>
      </w:hyperlink>
      <w:r>
        <w:t xml:space="preserve"> и </w:t>
      </w:r>
      <w:hyperlink r:id="rId15" w:history="1">
        <w:r>
          <w:rPr>
            <w:color w:val="0000FF"/>
          </w:rPr>
          <w:t>III</w:t>
        </w:r>
      </w:hyperlink>
      <w:r>
        <w:t xml:space="preserve"> приложения C к </w:t>
      </w:r>
      <w:proofErr w:type="spellStart"/>
      <w:r>
        <w:t>Монреальскому</w:t>
      </w:r>
      <w:proofErr w:type="spellEnd"/>
      <w:r>
        <w:t xml:space="preserve"> протоколу, допускается для лабораторных исследований в объеме не более 0,005 метрической тонны в год с учетом их </w:t>
      </w:r>
      <w:proofErr w:type="spellStart"/>
      <w:r>
        <w:t>озоноразрушающей</w:t>
      </w:r>
      <w:proofErr w:type="spellEnd"/>
      <w:r>
        <w:t xml:space="preserve"> способности субъектами хозяйствования, имеющими специальные разрешения (лицензии) на осуществление деятельности, связанной с воздействием на окружающую среду, до 31 декабря 2016 г. с полным прекращением такого использования к 31 декабря 2017 г.</w:t>
      </w:r>
    </w:p>
    <w:p w:rsidR="00FC6D5D" w:rsidRDefault="00FC6D5D">
      <w:pPr>
        <w:pStyle w:val="ConsPlusNormal"/>
        <w:ind w:firstLine="540"/>
        <w:jc w:val="both"/>
      </w:pPr>
      <w:r>
        <w:t>3. Внести изменения и дополнения в следующие постановления Совета Министров Республики Беларусь:</w:t>
      </w:r>
    </w:p>
    <w:p w:rsidR="00FC6D5D" w:rsidRDefault="00FC6D5D">
      <w:pPr>
        <w:pStyle w:val="ConsPlusNormal"/>
        <w:ind w:firstLine="540"/>
        <w:jc w:val="both"/>
      </w:pPr>
      <w:r>
        <w:t xml:space="preserve">3.1. в </w:t>
      </w:r>
      <w:hyperlink r:id="rId16" w:history="1">
        <w:r>
          <w:rPr>
            <w:color w:val="0000FF"/>
          </w:rPr>
          <w:t>постановлении</w:t>
        </w:r>
      </w:hyperlink>
      <w:r>
        <w:t xml:space="preserve"> Совета Министров Республики Беларусь от 5 мая 2009 г. N 583 "Об утверждении Положения о порядке выдачи заключений об отсутствии в продукции </w:t>
      </w:r>
      <w:proofErr w:type="spellStart"/>
      <w:r>
        <w:t>озоноразрушающих</w:t>
      </w:r>
      <w:proofErr w:type="spellEnd"/>
      <w:r>
        <w:t xml:space="preserve"> веществ" (Национальный реестр правовых актов Республики Беларусь, 2009 г., N 118, 5/29716; 2010 г., N 251, 5/32615; Национальный правовой Интернет-портал Республики Беларусь, 16.01.2013, 5/36755):</w:t>
      </w:r>
    </w:p>
    <w:p w:rsidR="00FC6D5D" w:rsidRDefault="00FC6D5D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преамбулу</w:t>
        </w:r>
      </w:hyperlink>
      <w:r>
        <w:t xml:space="preserve"> изложить в следующей редакции:</w:t>
      </w:r>
    </w:p>
    <w:p w:rsidR="00FC6D5D" w:rsidRDefault="00FC6D5D">
      <w:pPr>
        <w:pStyle w:val="ConsPlusNormal"/>
        <w:ind w:firstLine="540"/>
        <w:jc w:val="both"/>
      </w:pPr>
      <w:r>
        <w:t xml:space="preserve">"В соответствии со </w:t>
      </w:r>
      <w:hyperlink r:id="rId18" w:history="1">
        <w:r>
          <w:rPr>
            <w:color w:val="0000FF"/>
          </w:rPr>
          <w:t>статьей 6</w:t>
        </w:r>
      </w:hyperlink>
      <w:r>
        <w:t xml:space="preserve"> Закона Республики Беларусь от 12 ноября 2001 года "Об охране озонового слоя" Совет Министров Республики Беларусь ПОСТАНОВЛЯЕТ:";</w:t>
      </w:r>
    </w:p>
    <w:p w:rsidR="00FC6D5D" w:rsidRDefault="00FC6D5D">
      <w:pPr>
        <w:pStyle w:val="ConsPlusNormal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Положении</w:t>
        </w:r>
      </w:hyperlink>
      <w:r>
        <w:t xml:space="preserve"> о порядке выдачи заключений об отсутствии в продукции </w:t>
      </w:r>
      <w:proofErr w:type="spellStart"/>
      <w:r>
        <w:t>озоноразрушающих</w:t>
      </w:r>
      <w:proofErr w:type="spellEnd"/>
      <w:r>
        <w:t xml:space="preserve"> веществ, утвержденном этим постановлением:</w:t>
      </w:r>
    </w:p>
    <w:p w:rsidR="00FC6D5D" w:rsidRDefault="00FC6D5D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пункт 2</w:t>
        </w:r>
      </w:hyperlink>
      <w:r>
        <w:t xml:space="preserve"> после слов "О нормативных правовых актах в области нетарифного регулирования" дополнить словами "(далее - Единый перечень), ввозимой в Республику Беларусь и (или) вывозимой из Республики Беларусь";</w:t>
      </w:r>
    </w:p>
    <w:p w:rsidR="00FC6D5D" w:rsidRDefault="00FC6D5D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FC6D5D" w:rsidRDefault="00FC6D5D">
      <w:pPr>
        <w:pStyle w:val="ConsPlusNormal"/>
        <w:ind w:firstLine="540"/>
        <w:jc w:val="both"/>
      </w:pPr>
      <w:r>
        <w:t xml:space="preserve">"3. Заключение выдается в случае, предусмотренном в </w:t>
      </w:r>
      <w:hyperlink r:id="rId22" w:history="1">
        <w:r>
          <w:rPr>
            <w:color w:val="0000FF"/>
          </w:rPr>
          <w:t>пункте 3</w:t>
        </w:r>
      </w:hyperlink>
      <w:r>
        <w:t xml:space="preserve"> Положения о порядке и условиях выдачи Министерством природных ресурсов и охраны окружающей среды заключений (разрешительных документов) на ввоз в Республику Беларусь с территории государства - члена Таможенного союза или вывоз из Республики Беларусь на территорию государства - члена Таможенного союза </w:t>
      </w:r>
      <w:proofErr w:type="spellStart"/>
      <w:r>
        <w:t>озоноразрушающих</w:t>
      </w:r>
      <w:proofErr w:type="spellEnd"/>
      <w:r>
        <w:t xml:space="preserve"> веществ и содержащей их продукции, утвержденного постановлением Совета Министров Республики Беларусь от 23 сентября 2008 г. N 1397 "О некоторых вопросах порядка перемещения отдельных видов товаров через Государственную границу Республики Беларусь" (Национальный реестр правовых актов Республики Беларусь, 2008 г., N 240, 5/28411), а также в случаях ввоза в Республику Беларусь продукции, оборудования и технических устройств, включенных в </w:t>
      </w:r>
      <w:hyperlink r:id="rId23" w:history="1">
        <w:r>
          <w:rPr>
            <w:color w:val="0000FF"/>
          </w:rPr>
          <w:t>список D раздела 1.1</w:t>
        </w:r>
      </w:hyperlink>
      <w:r>
        <w:t xml:space="preserve"> Единого перечня, не содержащих, но предусматривающих применение для их эксплуатации веществ, включенных в перечень </w:t>
      </w:r>
      <w:proofErr w:type="spellStart"/>
      <w:r>
        <w:t>озонобезопасных</w:t>
      </w:r>
      <w:proofErr w:type="spellEnd"/>
      <w:r>
        <w:t xml:space="preserve"> веществ и их смесей в соответствии с приложением 1 к настоящему Положению, и ввоза в Республику Беларусь веществ, не включенных в перечень </w:t>
      </w:r>
      <w:proofErr w:type="spellStart"/>
      <w:r>
        <w:t>озонобезопасных</w:t>
      </w:r>
      <w:proofErr w:type="spellEnd"/>
      <w:r>
        <w:t xml:space="preserve"> веществ и их смесей в соответствии с приложением 1 к настоящему Положению.";</w:t>
      </w:r>
    </w:p>
    <w:p w:rsidR="00FC6D5D" w:rsidRDefault="00FC6D5D">
      <w:pPr>
        <w:pStyle w:val="ConsPlusNormal"/>
        <w:ind w:firstLine="540"/>
        <w:jc w:val="both"/>
      </w:pPr>
      <w:r>
        <w:t xml:space="preserve">в </w:t>
      </w:r>
      <w:hyperlink r:id="rId24" w:history="1">
        <w:r>
          <w:rPr>
            <w:color w:val="0000FF"/>
          </w:rPr>
          <w:t>приложении 1</w:t>
        </w:r>
      </w:hyperlink>
      <w:r>
        <w:t xml:space="preserve"> к этому Положению:</w:t>
      </w:r>
    </w:p>
    <w:p w:rsidR="00FC6D5D" w:rsidRDefault="00FC6D5D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позицию</w:t>
        </w:r>
      </w:hyperlink>
    </w:p>
    <w:p w:rsidR="00FC6D5D" w:rsidRDefault="00FC6D5D">
      <w:pPr>
        <w:pStyle w:val="ConsPlusNormal"/>
        <w:jc w:val="both"/>
      </w:pPr>
    </w:p>
    <w:p w:rsidR="00FC6D5D" w:rsidRDefault="00FC6D5D">
      <w:pPr>
        <w:pStyle w:val="ConsPlusCell"/>
        <w:jc w:val="both"/>
      </w:pPr>
      <w:r>
        <w:t xml:space="preserve">"HC-50         CH4 - метан                                 из </w:t>
      </w:r>
      <w:hyperlink r:id="rId26" w:history="1">
        <w:r>
          <w:rPr>
            <w:color w:val="0000FF"/>
          </w:rPr>
          <w:t>2901 10 000 0</w:t>
        </w:r>
      </w:hyperlink>
      <w:r>
        <w:t>"</w:t>
      </w:r>
    </w:p>
    <w:p w:rsidR="00FC6D5D" w:rsidRDefault="00FC6D5D">
      <w:pPr>
        <w:pStyle w:val="ConsPlusNormal"/>
        <w:ind w:firstLine="540"/>
        <w:jc w:val="both"/>
      </w:pPr>
    </w:p>
    <w:p w:rsidR="00FC6D5D" w:rsidRDefault="00FC6D5D">
      <w:pPr>
        <w:pStyle w:val="ConsPlusNormal"/>
        <w:jc w:val="both"/>
      </w:pPr>
      <w:r>
        <w:t>заменить позицией</w:t>
      </w:r>
    </w:p>
    <w:p w:rsidR="00FC6D5D" w:rsidRDefault="00FC6D5D">
      <w:pPr>
        <w:pStyle w:val="ConsPlusNormal"/>
        <w:jc w:val="both"/>
      </w:pPr>
    </w:p>
    <w:p w:rsidR="00FC6D5D" w:rsidRDefault="00FC6D5D">
      <w:pPr>
        <w:pStyle w:val="ConsPlusCell"/>
        <w:jc w:val="both"/>
      </w:pPr>
      <w:r>
        <w:t xml:space="preserve">"HC-50         CH4 - метан                                 из </w:t>
      </w:r>
      <w:hyperlink r:id="rId27" w:history="1">
        <w:r>
          <w:rPr>
            <w:color w:val="0000FF"/>
          </w:rPr>
          <w:t>2711 11 000 0</w:t>
        </w:r>
      </w:hyperlink>
      <w:r>
        <w:t>";</w:t>
      </w:r>
    </w:p>
    <w:p w:rsidR="00FC6D5D" w:rsidRDefault="00FC6D5D">
      <w:pPr>
        <w:pStyle w:val="ConsPlusNormal"/>
        <w:ind w:firstLine="540"/>
        <w:jc w:val="both"/>
      </w:pPr>
    </w:p>
    <w:p w:rsidR="00FC6D5D" w:rsidRDefault="00FC6D5D">
      <w:pPr>
        <w:pStyle w:val="ConsPlusNormal"/>
        <w:ind w:firstLine="540"/>
        <w:jc w:val="both"/>
      </w:pPr>
      <w:r>
        <w:t xml:space="preserve">после </w:t>
      </w:r>
      <w:hyperlink r:id="rId28" w:history="1">
        <w:r>
          <w:rPr>
            <w:color w:val="0000FF"/>
          </w:rPr>
          <w:t>позиции</w:t>
        </w:r>
      </w:hyperlink>
    </w:p>
    <w:p w:rsidR="00FC6D5D" w:rsidRDefault="00FC6D5D">
      <w:pPr>
        <w:pStyle w:val="ConsPlusNormal"/>
        <w:jc w:val="both"/>
      </w:pPr>
    </w:p>
    <w:p w:rsidR="00FC6D5D" w:rsidRDefault="00FC6D5D">
      <w:pPr>
        <w:pStyle w:val="ConsPlusCell"/>
        <w:jc w:val="both"/>
      </w:pPr>
      <w:r>
        <w:t xml:space="preserve">"HFE-E143a     CH3-O-CF3 - </w:t>
      </w:r>
      <w:proofErr w:type="spellStart"/>
      <w:r>
        <w:t>метилтрифторметиловый</w:t>
      </w:r>
      <w:proofErr w:type="spellEnd"/>
      <w:r>
        <w:t xml:space="preserve"> эфир      из </w:t>
      </w:r>
      <w:hyperlink r:id="rId29" w:history="1">
        <w:r>
          <w:rPr>
            <w:color w:val="0000FF"/>
          </w:rPr>
          <w:t>2909 19 900 0</w:t>
        </w:r>
      </w:hyperlink>
      <w:r>
        <w:t>"</w:t>
      </w:r>
    </w:p>
    <w:p w:rsidR="00FC6D5D" w:rsidRDefault="00FC6D5D">
      <w:pPr>
        <w:pStyle w:val="ConsPlusNormal"/>
        <w:ind w:firstLine="540"/>
        <w:jc w:val="both"/>
      </w:pPr>
    </w:p>
    <w:p w:rsidR="00FC6D5D" w:rsidRDefault="00FC6D5D">
      <w:pPr>
        <w:pStyle w:val="ConsPlusNormal"/>
        <w:jc w:val="both"/>
      </w:pPr>
      <w:r>
        <w:t>дополнить приложение позицией</w:t>
      </w:r>
    </w:p>
    <w:p w:rsidR="00FC6D5D" w:rsidRDefault="00FC6D5D">
      <w:pPr>
        <w:pStyle w:val="ConsPlusNormal"/>
        <w:jc w:val="both"/>
      </w:pPr>
    </w:p>
    <w:p w:rsidR="00FC6D5D" w:rsidRDefault="00FC6D5D">
      <w:pPr>
        <w:pStyle w:val="ConsPlusCell"/>
        <w:jc w:val="both"/>
      </w:pPr>
      <w:r>
        <w:t xml:space="preserve">"HFC-152       CH2FCH2F - </w:t>
      </w:r>
      <w:proofErr w:type="spellStart"/>
      <w:r>
        <w:t>дифторэтан</w:t>
      </w:r>
      <w:proofErr w:type="spellEnd"/>
      <w:r>
        <w:t xml:space="preserve">                       из </w:t>
      </w:r>
      <w:hyperlink r:id="rId30" w:history="1">
        <w:r>
          <w:rPr>
            <w:color w:val="0000FF"/>
          </w:rPr>
          <w:t>2903 39</w:t>
        </w:r>
      </w:hyperlink>
      <w:r>
        <w:t>";</w:t>
      </w:r>
    </w:p>
    <w:p w:rsidR="00FC6D5D" w:rsidRDefault="00FC6D5D">
      <w:pPr>
        <w:pStyle w:val="ConsPlusNormal"/>
        <w:ind w:firstLine="540"/>
        <w:jc w:val="both"/>
      </w:pPr>
    </w:p>
    <w:p w:rsidR="00FC6D5D" w:rsidRDefault="00FC6D5D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позицию</w:t>
        </w:r>
      </w:hyperlink>
    </w:p>
    <w:p w:rsidR="00FC6D5D" w:rsidRDefault="00FC6D5D">
      <w:pPr>
        <w:pStyle w:val="ConsPlusNormal"/>
        <w:jc w:val="both"/>
      </w:pPr>
    </w:p>
    <w:p w:rsidR="00FC6D5D" w:rsidRDefault="00FC6D5D">
      <w:pPr>
        <w:pStyle w:val="ConsPlusCell"/>
        <w:jc w:val="both"/>
      </w:pPr>
      <w:r>
        <w:t xml:space="preserve">"HC-170        CH3-CH3 - этан                              из </w:t>
      </w:r>
      <w:hyperlink r:id="rId32" w:history="1">
        <w:r>
          <w:rPr>
            <w:color w:val="0000FF"/>
          </w:rPr>
          <w:t>2901 10 000 0</w:t>
        </w:r>
      </w:hyperlink>
      <w:r>
        <w:t>"</w:t>
      </w:r>
    </w:p>
    <w:p w:rsidR="00FC6D5D" w:rsidRDefault="00FC6D5D">
      <w:pPr>
        <w:pStyle w:val="ConsPlusNormal"/>
        <w:ind w:firstLine="540"/>
        <w:jc w:val="both"/>
      </w:pPr>
    </w:p>
    <w:p w:rsidR="00FC6D5D" w:rsidRDefault="00FC6D5D">
      <w:pPr>
        <w:pStyle w:val="ConsPlusNormal"/>
        <w:jc w:val="both"/>
      </w:pPr>
      <w:r>
        <w:t>заменить позицией</w:t>
      </w:r>
    </w:p>
    <w:p w:rsidR="00FC6D5D" w:rsidRDefault="00FC6D5D">
      <w:pPr>
        <w:pStyle w:val="ConsPlusNormal"/>
        <w:jc w:val="both"/>
      </w:pPr>
    </w:p>
    <w:p w:rsidR="00FC6D5D" w:rsidRDefault="00FC6D5D">
      <w:pPr>
        <w:pStyle w:val="ConsPlusCell"/>
        <w:jc w:val="both"/>
      </w:pPr>
      <w:r>
        <w:t xml:space="preserve">"HC-170        CH3-CH3 - этан                              из </w:t>
      </w:r>
      <w:hyperlink r:id="rId33" w:history="1">
        <w:r>
          <w:rPr>
            <w:color w:val="0000FF"/>
          </w:rPr>
          <w:t>2901 10 000 1</w:t>
        </w:r>
      </w:hyperlink>
      <w:r>
        <w:t>";</w:t>
      </w:r>
    </w:p>
    <w:p w:rsidR="00FC6D5D" w:rsidRDefault="00FC6D5D">
      <w:pPr>
        <w:pStyle w:val="ConsPlusNormal"/>
        <w:ind w:firstLine="540"/>
        <w:jc w:val="both"/>
      </w:pPr>
    </w:p>
    <w:p w:rsidR="00FC6D5D" w:rsidRDefault="00FC6D5D">
      <w:pPr>
        <w:pStyle w:val="ConsPlusNormal"/>
        <w:ind w:firstLine="540"/>
        <w:jc w:val="both"/>
      </w:pPr>
      <w:r>
        <w:t xml:space="preserve">после </w:t>
      </w:r>
      <w:hyperlink r:id="rId34" w:history="1">
        <w:r>
          <w:rPr>
            <w:color w:val="0000FF"/>
          </w:rPr>
          <w:t>позиции</w:t>
        </w:r>
      </w:hyperlink>
    </w:p>
    <w:p w:rsidR="00FC6D5D" w:rsidRDefault="00FC6D5D">
      <w:pPr>
        <w:pStyle w:val="ConsPlusNormal"/>
        <w:jc w:val="both"/>
      </w:pPr>
    </w:p>
    <w:p w:rsidR="00FC6D5D" w:rsidRDefault="00FC6D5D">
      <w:pPr>
        <w:pStyle w:val="ConsPlusCell"/>
        <w:jc w:val="both"/>
      </w:pPr>
      <w:r>
        <w:t xml:space="preserve">"HFC-227ea     CF3CHFCF3 - </w:t>
      </w:r>
      <w:proofErr w:type="spellStart"/>
      <w:r>
        <w:t>гептафторпропан</w:t>
      </w:r>
      <w:proofErr w:type="spellEnd"/>
      <w:r>
        <w:t xml:space="preserve">                 из </w:t>
      </w:r>
      <w:hyperlink r:id="rId35" w:history="1">
        <w:r>
          <w:rPr>
            <w:color w:val="0000FF"/>
          </w:rPr>
          <w:t>2903 39</w:t>
        </w:r>
      </w:hyperlink>
      <w:r>
        <w:t>"</w:t>
      </w:r>
    </w:p>
    <w:p w:rsidR="00FC6D5D" w:rsidRDefault="00FC6D5D">
      <w:pPr>
        <w:pStyle w:val="ConsPlusNormal"/>
        <w:ind w:firstLine="540"/>
        <w:jc w:val="both"/>
      </w:pPr>
    </w:p>
    <w:p w:rsidR="00FC6D5D" w:rsidRDefault="00FC6D5D">
      <w:pPr>
        <w:pStyle w:val="ConsPlusNormal"/>
        <w:jc w:val="both"/>
      </w:pPr>
      <w:r>
        <w:t>дополнить приложение позицией</w:t>
      </w:r>
    </w:p>
    <w:p w:rsidR="00FC6D5D" w:rsidRDefault="00FC6D5D">
      <w:pPr>
        <w:pStyle w:val="ConsPlusNormal"/>
        <w:jc w:val="both"/>
      </w:pPr>
    </w:p>
    <w:p w:rsidR="00FC6D5D" w:rsidRDefault="00FC6D5D">
      <w:pPr>
        <w:pStyle w:val="ConsPlusCell"/>
        <w:jc w:val="both"/>
      </w:pPr>
      <w:r>
        <w:t xml:space="preserve">"HFC-236cb     CH2FCF2CF3 - </w:t>
      </w:r>
      <w:proofErr w:type="spellStart"/>
      <w:r>
        <w:t>гексафторпропан</w:t>
      </w:r>
      <w:proofErr w:type="spellEnd"/>
      <w:r>
        <w:t xml:space="preserve">                из </w:t>
      </w:r>
      <w:hyperlink r:id="rId36" w:history="1">
        <w:r>
          <w:rPr>
            <w:color w:val="0000FF"/>
          </w:rPr>
          <w:t>2903 39</w:t>
        </w:r>
      </w:hyperlink>
      <w:r>
        <w:t>";</w:t>
      </w:r>
    </w:p>
    <w:p w:rsidR="00FC6D5D" w:rsidRDefault="00FC6D5D">
      <w:pPr>
        <w:pStyle w:val="ConsPlusNormal"/>
        <w:ind w:firstLine="540"/>
        <w:jc w:val="both"/>
      </w:pPr>
    </w:p>
    <w:p w:rsidR="00FC6D5D" w:rsidRDefault="00FC6D5D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позиции</w:t>
        </w:r>
      </w:hyperlink>
      <w:r>
        <w:t>:</w:t>
      </w:r>
    </w:p>
    <w:p w:rsidR="00FC6D5D" w:rsidRDefault="00FC6D5D">
      <w:pPr>
        <w:pStyle w:val="ConsPlusNormal"/>
        <w:jc w:val="both"/>
      </w:pPr>
    </w:p>
    <w:p w:rsidR="00FC6D5D" w:rsidRDefault="00FC6D5D">
      <w:pPr>
        <w:pStyle w:val="ConsPlusCell"/>
        <w:jc w:val="both"/>
      </w:pPr>
      <w:r>
        <w:t xml:space="preserve">"HC-290        CH3CH2CH3 - пропан                          из </w:t>
      </w:r>
      <w:hyperlink r:id="rId38" w:history="1">
        <w:r>
          <w:rPr>
            <w:color w:val="0000FF"/>
          </w:rPr>
          <w:t>2901 10 000 0</w:t>
        </w:r>
      </w:hyperlink>
    </w:p>
    <w:p w:rsidR="00FC6D5D" w:rsidRDefault="00FC6D5D">
      <w:pPr>
        <w:pStyle w:val="ConsPlusCell"/>
        <w:jc w:val="both"/>
      </w:pPr>
    </w:p>
    <w:p w:rsidR="00FC6D5D" w:rsidRDefault="00FC6D5D">
      <w:pPr>
        <w:pStyle w:val="ConsPlusCell"/>
        <w:jc w:val="both"/>
      </w:pPr>
      <w:r>
        <w:t xml:space="preserve">FC-C318        CF2-CF2-CF2-CF2 - </w:t>
      </w:r>
      <w:proofErr w:type="spellStart"/>
      <w:r>
        <w:t>перфторциклобутан</w:t>
      </w:r>
      <w:proofErr w:type="spellEnd"/>
      <w:r>
        <w:t xml:space="preserve">         из </w:t>
      </w:r>
      <w:hyperlink r:id="rId39" w:history="1">
        <w:r>
          <w:rPr>
            <w:color w:val="0000FF"/>
          </w:rPr>
          <w:t>2903 89 900 0</w:t>
        </w:r>
      </w:hyperlink>
      <w:r>
        <w:t>"</w:t>
      </w:r>
    </w:p>
    <w:p w:rsidR="00FC6D5D" w:rsidRDefault="00FC6D5D">
      <w:pPr>
        <w:pStyle w:val="ConsPlusNormal"/>
        <w:ind w:firstLine="540"/>
        <w:jc w:val="both"/>
      </w:pPr>
    </w:p>
    <w:p w:rsidR="00FC6D5D" w:rsidRDefault="00FC6D5D">
      <w:pPr>
        <w:pStyle w:val="ConsPlusNormal"/>
        <w:jc w:val="both"/>
      </w:pPr>
      <w:r>
        <w:t>заменить позициями:</w:t>
      </w:r>
    </w:p>
    <w:p w:rsidR="00FC6D5D" w:rsidRDefault="00FC6D5D">
      <w:pPr>
        <w:pStyle w:val="ConsPlusNormal"/>
        <w:jc w:val="both"/>
      </w:pPr>
    </w:p>
    <w:p w:rsidR="00FC6D5D" w:rsidRDefault="00FC6D5D">
      <w:pPr>
        <w:pStyle w:val="ConsPlusCell"/>
        <w:jc w:val="both"/>
      </w:pPr>
      <w:r>
        <w:t xml:space="preserve">"HC-290        CH3CH2CH3 - пропан                          из </w:t>
      </w:r>
      <w:hyperlink r:id="rId40" w:history="1">
        <w:r>
          <w:rPr>
            <w:color w:val="0000FF"/>
          </w:rPr>
          <w:t>2711 12</w:t>
        </w:r>
      </w:hyperlink>
    </w:p>
    <w:p w:rsidR="00FC6D5D" w:rsidRDefault="00FC6D5D">
      <w:pPr>
        <w:pStyle w:val="ConsPlusCell"/>
        <w:jc w:val="both"/>
      </w:pPr>
    </w:p>
    <w:p w:rsidR="00FC6D5D" w:rsidRDefault="00FC6D5D">
      <w:pPr>
        <w:pStyle w:val="ConsPlusCell"/>
        <w:jc w:val="both"/>
      </w:pPr>
      <w:r>
        <w:t>FC-</w:t>
      </w:r>
      <w:proofErr w:type="gramStart"/>
      <w:r>
        <w:t xml:space="preserve">318,   </w:t>
      </w:r>
      <w:proofErr w:type="gramEnd"/>
      <w:r>
        <w:t xml:space="preserve">     CF2-CF2-CF2-CF2 - </w:t>
      </w:r>
      <w:proofErr w:type="spellStart"/>
      <w:r>
        <w:t>перфторциклобутан</w:t>
      </w:r>
      <w:proofErr w:type="spellEnd"/>
      <w:r>
        <w:t xml:space="preserve">         из </w:t>
      </w:r>
      <w:hyperlink r:id="rId41" w:history="1">
        <w:r>
          <w:rPr>
            <w:color w:val="0000FF"/>
          </w:rPr>
          <w:t>2903 89 900 0</w:t>
        </w:r>
      </w:hyperlink>
    </w:p>
    <w:p w:rsidR="00FC6D5D" w:rsidRDefault="00FC6D5D">
      <w:pPr>
        <w:pStyle w:val="ConsPlusCell"/>
        <w:jc w:val="both"/>
      </w:pPr>
      <w:r>
        <w:t>FC-318-C</w:t>
      </w:r>
    </w:p>
    <w:p w:rsidR="00FC6D5D" w:rsidRDefault="00FC6D5D">
      <w:pPr>
        <w:pStyle w:val="ConsPlusCell"/>
        <w:jc w:val="both"/>
      </w:pPr>
    </w:p>
    <w:p w:rsidR="00FC6D5D" w:rsidRDefault="00FC6D5D">
      <w:pPr>
        <w:pStyle w:val="ConsPlusCell"/>
        <w:jc w:val="both"/>
      </w:pPr>
      <w:r>
        <w:t xml:space="preserve">FC-3-1-10      CF3(CF2)2CF3 - </w:t>
      </w:r>
      <w:proofErr w:type="spellStart"/>
      <w:r>
        <w:t>перфторбутан</w:t>
      </w:r>
      <w:proofErr w:type="spellEnd"/>
      <w:r>
        <w:t xml:space="preserve">                 из </w:t>
      </w:r>
      <w:hyperlink r:id="rId42" w:history="1">
        <w:r>
          <w:rPr>
            <w:color w:val="0000FF"/>
          </w:rPr>
          <w:t>2903 39</w:t>
        </w:r>
      </w:hyperlink>
      <w:r>
        <w:t>";</w:t>
      </w:r>
    </w:p>
    <w:p w:rsidR="00FC6D5D" w:rsidRDefault="00FC6D5D">
      <w:pPr>
        <w:pStyle w:val="ConsPlusNormal"/>
        <w:ind w:firstLine="540"/>
        <w:jc w:val="both"/>
      </w:pPr>
    </w:p>
    <w:p w:rsidR="00FC6D5D" w:rsidRDefault="00FC6D5D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позиции</w:t>
        </w:r>
      </w:hyperlink>
      <w:r>
        <w:t>:</w:t>
      </w:r>
    </w:p>
    <w:p w:rsidR="00FC6D5D" w:rsidRDefault="00FC6D5D">
      <w:pPr>
        <w:pStyle w:val="ConsPlusNormal"/>
        <w:jc w:val="both"/>
      </w:pPr>
    </w:p>
    <w:p w:rsidR="00FC6D5D" w:rsidRDefault="00FC6D5D">
      <w:pPr>
        <w:pStyle w:val="ConsPlusCell"/>
        <w:jc w:val="both"/>
      </w:pPr>
      <w:r>
        <w:t xml:space="preserve">"R-404         прочие смеси, содержащие </w:t>
      </w:r>
      <w:proofErr w:type="spellStart"/>
      <w:r>
        <w:t>галогенированные</w:t>
      </w:r>
      <w:proofErr w:type="spellEnd"/>
      <w:r>
        <w:t xml:space="preserve">   из </w:t>
      </w:r>
      <w:hyperlink r:id="rId44" w:history="1">
        <w:r>
          <w:rPr>
            <w:color w:val="0000FF"/>
          </w:rPr>
          <w:t>3824 79 000 0</w:t>
        </w:r>
      </w:hyperlink>
    </w:p>
    <w:p w:rsidR="00FC6D5D" w:rsidRDefault="00FC6D5D">
      <w:pPr>
        <w:pStyle w:val="ConsPlusCell"/>
        <w:jc w:val="both"/>
      </w:pPr>
      <w:r>
        <w:t xml:space="preserve">               производные метана, этана или пропана</w:t>
      </w:r>
    </w:p>
    <w:p w:rsidR="00FC6D5D" w:rsidRDefault="00FC6D5D">
      <w:pPr>
        <w:pStyle w:val="ConsPlusCell"/>
        <w:jc w:val="both"/>
      </w:pPr>
    </w:p>
    <w:p w:rsidR="00FC6D5D" w:rsidRDefault="00FC6D5D">
      <w:pPr>
        <w:pStyle w:val="ConsPlusCell"/>
        <w:jc w:val="both"/>
      </w:pPr>
      <w:r>
        <w:t xml:space="preserve">R-404A         прочие смеси, содержащие </w:t>
      </w:r>
      <w:proofErr w:type="spellStart"/>
      <w:r>
        <w:t>галогенированные</w:t>
      </w:r>
      <w:proofErr w:type="spellEnd"/>
      <w:r>
        <w:t xml:space="preserve">   из </w:t>
      </w:r>
      <w:hyperlink r:id="rId45" w:history="1">
        <w:r>
          <w:rPr>
            <w:color w:val="0000FF"/>
          </w:rPr>
          <w:t>3824 79 000 0</w:t>
        </w:r>
      </w:hyperlink>
    </w:p>
    <w:p w:rsidR="00FC6D5D" w:rsidRDefault="00FC6D5D">
      <w:pPr>
        <w:pStyle w:val="ConsPlusCell"/>
        <w:jc w:val="both"/>
      </w:pPr>
      <w:r>
        <w:t xml:space="preserve">               производные метана, этана или пропана</w:t>
      </w:r>
    </w:p>
    <w:p w:rsidR="00FC6D5D" w:rsidRDefault="00FC6D5D">
      <w:pPr>
        <w:pStyle w:val="ConsPlusCell"/>
        <w:jc w:val="both"/>
      </w:pPr>
    </w:p>
    <w:p w:rsidR="00FC6D5D" w:rsidRDefault="00FC6D5D">
      <w:pPr>
        <w:pStyle w:val="ConsPlusCell"/>
        <w:jc w:val="both"/>
      </w:pPr>
      <w:r>
        <w:t xml:space="preserve">R-407A         прочие смеси, содержащие </w:t>
      </w:r>
      <w:proofErr w:type="spellStart"/>
      <w:r>
        <w:t>галогенированные</w:t>
      </w:r>
      <w:proofErr w:type="spellEnd"/>
      <w:r>
        <w:t xml:space="preserve">   из </w:t>
      </w:r>
      <w:hyperlink r:id="rId46" w:history="1">
        <w:r>
          <w:rPr>
            <w:color w:val="0000FF"/>
          </w:rPr>
          <w:t>3824 79 000 0</w:t>
        </w:r>
      </w:hyperlink>
    </w:p>
    <w:p w:rsidR="00FC6D5D" w:rsidRDefault="00FC6D5D">
      <w:pPr>
        <w:pStyle w:val="ConsPlusCell"/>
        <w:jc w:val="both"/>
      </w:pPr>
      <w:r>
        <w:t xml:space="preserve">               производные метана, этана или пропана</w:t>
      </w:r>
    </w:p>
    <w:p w:rsidR="00FC6D5D" w:rsidRDefault="00FC6D5D">
      <w:pPr>
        <w:pStyle w:val="ConsPlusCell"/>
        <w:jc w:val="both"/>
      </w:pPr>
    </w:p>
    <w:p w:rsidR="00FC6D5D" w:rsidRDefault="00FC6D5D">
      <w:pPr>
        <w:pStyle w:val="ConsPlusCell"/>
        <w:jc w:val="both"/>
      </w:pPr>
      <w:r>
        <w:t xml:space="preserve">R-407B         прочие смеси, содержащие </w:t>
      </w:r>
      <w:proofErr w:type="spellStart"/>
      <w:r>
        <w:t>галогенированные</w:t>
      </w:r>
      <w:proofErr w:type="spellEnd"/>
      <w:r>
        <w:t xml:space="preserve">   из </w:t>
      </w:r>
      <w:hyperlink r:id="rId47" w:history="1">
        <w:r>
          <w:rPr>
            <w:color w:val="0000FF"/>
          </w:rPr>
          <w:t>3824 79 000 0</w:t>
        </w:r>
      </w:hyperlink>
    </w:p>
    <w:p w:rsidR="00FC6D5D" w:rsidRDefault="00FC6D5D">
      <w:pPr>
        <w:pStyle w:val="ConsPlusCell"/>
        <w:jc w:val="both"/>
      </w:pPr>
      <w:r>
        <w:t xml:space="preserve">               производные метана, этана или пропана</w:t>
      </w:r>
    </w:p>
    <w:p w:rsidR="00FC6D5D" w:rsidRDefault="00FC6D5D">
      <w:pPr>
        <w:pStyle w:val="ConsPlusCell"/>
        <w:jc w:val="both"/>
      </w:pPr>
    </w:p>
    <w:p w:rsidR="00FC6D5D" w:rsidRDefault="00FC6D5D">
      <w:pPr>
        <w:pStyle w:val="ConsPlusCell"/>
        <w:jc w:val="both"/>
      </w:pPr>
      <w:r>
        <w:t xml:space="preserve">R-407C         прочие смеси, содержащие </w:t>
      </w:r>
      <w:proofErr w:type="spellStart"/>
      <w:r>
        <w:t>галогенированные</w:t>
      </w:r>
      <w:proofErr w:type="spellEnd"/>
      <w:r>
        <w:t xml:space="preserve">   из </w:t>
      </w:r>
      <w:hyperlink r:id="rId48" w:history="1">
        <w:r>
          <w:rPr>
            <w:color w:val="0000FF"/>
          </w:rPr>
          <w:t>3824 79 000 0</w:t>
        </w:r>
      </w:hyperlink>
    </w:p>
    <w:p w:rsidR="00FC6D5D" w:rsidRDefault="00FC6D5D">
      <w:pPr>
        <w:pStyle w:val="ConsPlusCell"/>
        <w:jc w:val="both"/>
      </w:pPr>
      <w:r>
        <w:t xml:space="preserve">               производные метана, этана или пропана</w:t>
      </w:r>
    </w:p>
    <w:p w:rsidR="00FC6D5D" w:rsidRDefault="00FC6D5D">
      <w:pPr>
        <w:pStyle w:val="ConsPlusCell"/>
        <w:jc w:val="both"/>
      </w:pPr>
    </w:p>
    <w:p w:rsidR="00FC6D5D" w:rsidRDefault="00FC6D5D">
      <w:pPr>
        <w:pStyle w:val="ConsPlusCell"/>
        <w:jc w:val="both"/>
      </w:pPr>
      <w:r>
        <w:t xml:space="preserve">R-407D         прочие смеси, содержащие </w:t>
      </w:r>
      <w:proofErr w:type="spellStart"/>
      <w:r>
        <w:t>галогенированные</w:t>
      </w:r>
      <w:proofErr w:type="spellEnd"/>
      <w:r>
        <w:t xml:space="preserve">   из </w:t>
      </w:r>
      <w:hyperlink r:id="rId49" w:history="1">
        <w:r>
          <w:rPr>
            <w:color w:val="0000FF"/>
          </w:rPr>
          <w:t>3824 79 000 0</w:t>
        </w:r>
      </w:hyperlink>
    </w:p>
    <w:p w:rsidR="00FC6D5D" w:rsidRDefault="00FC6D5D">
      <w:pPr>
        <w:pStyle w:val="ConsPlusCell"/>
        <w:jc w:val="both"/>
      </w:pPr>
      <w:r>
        <w:t xml:space="preserve">               производные метана, этана или пропана</w:t>
      </w:r>
    </w:p>
    <w:p w:rsidR="00FC6D5D" w:rsidRDefault="00FC6D5D">
      <w:pPr>
        <w:pStyle w:val="ConsPlusCell"/>
        <w:jc w:val="both"/>
      </w:pPr>
    </w:p>
    <w:p w:rsidR="00FC6D5D" w:rsidRDefault="00FC6D5D">
      <w:pPr>
        <w:pStyle w:val="ConsPlusCell"/>
        <w:jc w:val="both"/>
      </w:pPr>
      <w:r>
        <w:t xml:space="preserve">R-407E         прочие смеси, содержащие </w:t>
      </w:r>
      <w:proofErr w:type="spellStart"/>
      <w:r>
        <w:t>галогенированные</w:t>
      </w:r>
      <w:proofErr w:type="spellEnd"/>
      <w:r>
        <w:t xml:space="preserve">   из </w:t>
      </w:r>
      <w:hyperlink r:id="rId50" w:history="1">
        <w:r>
          <w:rPr>
            <w:color w:val="0000FF"/>
          </w:rPr>
          <w:t>3824 79 000 0</w:t>
        </w:r>
      </w:hyperlink>
    </w:p>
    <w:p w:rsidR="00FC6D5D" w:rsidRDefault="00FC6D5D">
      <w:pPr>
        <w:pStyle w:val="ConsPlusCell"/>
        <w:jc w:val="both"/>
      </w:pPr>
      <w:r>
        <w:t xml:space="preserve">               производные метана, этана или пропана</w:t>
      </w:r>
    </w:p>
    <w:p w:rsidR="00FC6D5D" w:rsidRDefault="00FC6D5D">
      <w:pPr>
        <w:pStyle w:val="ConsPlusCell"/>
        <w:jc w:val="both"/>
      </w:pPr>
    </w:p>
    <w:p w:rsidR="00FC6D5D" w:rsidRDefault="00FC6D5D">
      <w:pPr>
        <w:pStyle w:val="ConsPlusCell"/>
        <w:jc w:val="both"/>
      </w:pPr>
      <w:r>
        <w:t xml:space="preserve">R-410A         прочие смеси, содержащие </w:t>
      </w:r>
      <w:proofErr w:type="spellStart"/>
      <w:r>
        <w:t>галогенированные</w:t>
      </w:r>
      <w:proofErr w:type="spellEnd"/>
      <w:r>
        <w:t xml:space="preserve">   из </w:t>
      </w:r>
      <w:hyperlink r:id="rId51" w:history="1">
        <w:r>
          <w:rPr>
            <w:color w:val="0000FF"/>
          </w:rPr>
          <w:t>3824 79 000 0</w:t>
        </w:r>
      </w:hyperlink>
    </w:p>
    <w:p w:rsidR="00FC6D5D" w:rsidRDefault="00FC6D5D">
      <w:pPr>
        <w:pStyle w:val="ConsPlusCell"/>
        <w:jc w:val="both"/>
      </w:pPr>
      <w:r>
        <w:t xml:space="preserve">               производные метана, этана или пропана</w:t>
      </w:r>
    </w:p>
    <w:p w:rsidR="00FC6D5D" w:rsidRDefault="00FC6D5D">
      <w:pPr>
        <w:pStyle w:val="ConsPlusCell"/>
        <w:jc w:val="both"/>
      </w:pPr>
    </w:p>
    <w:p w:rsidR="00FC6D5D" w:rsidRDefault="00FC6D5D">
      <w:pPr>
        <w:pStyle w:val="ConsPlusCell"/>
        <w:jc w:val="both"/>
      </w:pPr>
      <w:r>
        <w:t xml:space="preserve">R-410B         прочие смеси, содержащие </w:t>
      </w:r>
      <w:proofErr w:type="spellStart"/>
      <w:r>
        <w:t>галогенированные</w:t>
      </w:r>
      <w:proofErr w:type="spellEnd"/>
      <w:r>
        <w:t xml:space="preserve">   из </w:t>
      </w:r>
      <w:hyperlink r:id="rId52" w:history="1">
        <w:r>
          <w:rPr>
            <w:color w:val="0000FF"/>
          </w:rPr>
          <w:t>3824 79 000 0</w:t>
        </w:r>
      </w:hyperlink>
    </w:p>
    <w:p w:rsidR="00FC6D5D" w:rsidRDefault="00FC6D5D">
      <w:pPr>
        <w:pStyle w:val="ConsPlusCell"/>
        <w:jc w:val="both"/>
      </w:pPr>
      <w:r>
        <w:t xml:space="preserve">               производные метана, этана или пропана</w:t>
      </w:r>
    </w:p>
    <w:p w:rsidR="00FC6D5D" w:rsidRDefault="00FC6D5D">
      <w:pPr>
        <w:pStyle w:val="ConsPlusCell"/>
        <w:jc w:val="both"/>
      </w:pPr>
    </w:p>
    <w:p w:rsidR="00FC6D5D" w:rsidRDefault="00FC6D5D">
      <w:pPr>
        <w:pStyle w:val="ConsPlusCell"/>
        <w:jc w:val="both"/>
      </w:pPr>
      <w:r>
        <w:t xml:space="preserve">R-413A         прочие смеси, содержащие </w:t>
      </w:r>
      <w:proofErr w:type="spellStart"/>
      <w:r>
        <w:t>галогенированные</w:t>
      </w:r>
      <w:proofErr w:type="spellEnd"/>
      <w:r>
        <w:t xml:space="preserve">   из </w:t>
      </w:r>
      <w:hyperlink r:id="rId53" w:history="1">
        <w:r>
          <w:rPr>
            <w:color w:val="0000FF"/>
          </w:rPr>
          <w:t>3824 79 000 0</w:t>
        </w:r>
      </w:hyperlink>
    </w:p>
    <w:p w:rsidR="00FC6D5D" w:rsidRDefault="00FC6D5D">
      <w:pPr>
        <w:pStyle w:val="ConsPlusCell"/>
        <w:jc w:val="both"/>
      </w:pPr>
      <w:r>
        <w:t xml:space="preserve">               производные метана, этана или пропана</w:t>
      </w:r>
    </w:p>
    <w:p w:rsidR="00FC6D5D" w:rsidRDefault="00FC6D5D">
      <w:pPr>
        <w:pStyle w:val="ConsPlusCell"/>
        <w:jc w:val="both"/>
      </w:pPr>
    </w:p>
    <w:p w:rsidR="00FC6D5D" w:rsidRDefault="00FC6D5D">
      <w:pPr>
        <w:pStyle w:val="ConsPlusCell"/>
        <w:jc w:val="both"/>
      </w:pPr>
      <w:r>
        <w:t xml:space="preserve">R-417A         прочие смеси, содержащие </w:t>
      </w:r>
      <w:proofErr w:type="spellStart"/>
      <w:r>
        <w:t>галогенированные</w:t>
      </w:r>
      <w:proofErr w:type="spellEnd"/>
      <w:r>
        <w:t xml:space="preserve">   из </w:t>
      </w:r>
      <w:hyperlink r:id="rId54" w:history="1">
        <w:r>
          <w:rPr>
            <w:color w:val="0000FF"/>
          </w:rPr>
          <w:t>3824 79 000 0</w:t>
        </w:r>
      </w:hyperlink>
    </w:p>
    <w:p w:rsidR="00FC6D5D" w:rsidRDefault="00FC6D5D">
      <w:pPr>
        <w:pStyle w:val="ConsPlusCell"/>
        <w:jc w:val="both"/>
      </w:pPr>
      <w:r>
        <w:t xml:space="preserve">               производные метана, этана или пропана</w:t>
      </w:r>
    </w:p>
    <w:p w:rsidR="00FC6D5D" w:rsidRDefault="00FC6D5D">
      <w:pPr>
        <w:pStyle w:val="ConsPlusCell"/>
        <w:jc w:val="both"/>
      </w:pPr>
    </w:p>
    <w:p w:rsidR="00FC6D5D" w:rsidRDefault="00FC6D5D">
      <w:pPr>
        <w:pStyle w:val="ConsPlusCell"/>
        <w:jc w:val="both"/>
      </w:pPr>
      <w:r>
        <w:t xml:space="preserve">R-422A         прочие смеси, содержащие </w:t>
      </w:r>
      <w:proofErr w:type="spellStart"/>
      <w:r>
        <w:t>галогенированные</w:t>
      </w:r>
      <w:proofErr w:type="spellEnd"/>
      <w:r>
        <w:t xml:space="preserve">   из </w:t>
      </w:r>
      <w:hyperlink r:id="rId55" w:history="1">
        <w:r>
          <w:rPr>
            <w:color w:val="0000FF"/>
          </w:rPr>
          <w:t>3824 79 000 0</w:t>
        </w:r>
      </w:hyperlink>
    </w:p>
    <w:p w:rsidR="00FC6D5D" w:rsidRDefault="00FC6D5D">
      <w:pPr>
        <w:pStyle w:val="ConsPlusCell"/>
        <w:jc w:val="both"/>
      </w:pPr>
      <w:r>
        <w:t xml:space="preserve">               производные метана, этана или пропана</w:t>
      </w:r>
    </w:p>
    <w:p w:rsidR="00FC6D5D" w:rsidRDefault="00FC6D5D">
      <w:pPr>
        <w:pStyle w:val="ConsPlusCell"/>
        <w:jc w:val="both"/>
      </w:pPr>
    </w:p>
    <w:p w:rsidR="00FC6D5D" w:rsidRDefault="00FC6D5D">
      <w:pPr>
        <w:pStyle w:val="ConsPlusCell"/>
        <w:jc w:val="both"/>
      </w:pPr>
      <w:r>
        <w:t xml:space="preserve">R-422D         прочие смеси, содержащие </w:t>
      </w:r>
      <w:proofErr w:type="spellStart"/>
      <w:r>
        <w:t>галогенированные</w:t>
      </w:r>
      <w:proofErr w:type="spellEnd"/>
      <w:r>
        <w:t xml:space="preserve">   из </w:t>
      </w:r>
      <w:hyperlink r:id="rId56" w:history="1">
        <w:r>
          <w:rPr>
            <w:color w:val="0000FF"/>
          </w:rPr>
          <w:t>3824 79 000 0</w:t>
        </w:r>
      </w:hyperlink>
    </w:p>
    <w:p w:rsidR="00FC6D5D" w:rsidRDefault="00FC6D5D">
      <w:pPr>
        <w:pStyle w:val="ConsPlusCell"/>
        <w:jc w:val="both"/>
      </w:pPr>
      <w:r>
        <w:t xml:space="preserve">               производные метана, этана или пропана</w:t>
      </w:r>
    </w:p>
    <w:p w:rsidR="00FC6D5D" w:rsidRDefault="00FC6D5D">
      <w:pPr>
        <w:pStyle w:val="ConsPlusCell"/>
        <w:jc w:val="both"/>
      </w:pPr>
    </w:p>
    <w:p w:rsidR="00FC6D5D" w:rsidRDefault="00FC6D5D">
      <w:pPr>
        <w:pStyle w:val="ConsPlusCell"/>
        <w:jc w:val="both"/>
      </w:pPr>
      <w:r>
        <w:t xml:space="preserve">R-507          прочие смеси, содержащие </w:t>
      </w:r>
      <w:proofErr w:type="spellStart"/>
      <w:r>
        <w:t>галогенированные</w:t>
      </w:r>
      <w:proofErr w:type="spellEnd"/>
      <w:r>
        <w:t xml:space="preserve">   из </w:t>
      </w:r>
      <w:hyperlink r:id="rId57" w:history="1">
        <w:r>
          <w:rPr>
            <w:color w:val="0000FF"/>
          </w:rPr>
          <w:t>3824 79 000 0</w:t>
        </w:r>
      </w:hyperlink>
    </w:p>
    <w:p w:rsidR="00FC6D5D" w:rsidRDefault="00FC6D5D">
      <w:pPr>
        <w:pStyle w:val="ConsPlusCell"/>
        <w:jc w:val="both"/>
      </w:pPr>
      <w:r>
        <w:t xml:space="preserve">               производные метана, этана или пропана</w:t>
      </w:r>
    </w:p>
    <w:p w:rsidR="00FC6D5D" w:rsidRDefault="00FC6D5D">
      <w:pPr>
        <w:pStyle w:val="ConsPlusCell"/>
        <w:jc w:val="both"/>
      </w:pPr>
    </w:p>
    <w:p w:rsidR="00FC6D5D" w:rsidRDefault="00FC6D5D">
      <w:pPr>
        <w:pStyle w:val="ConsPlusCell"/>
        <w:jc w:val="both"/>
      </w:pPr>
      <w:r>
        <w:t xml:space="preserve">R-507A         прочие смеси, содержащие </w:t>
      </w:r>
      <w:proofErr w:type="spellStart"/>
      <w:r>
        <w:t>галогенированные</w:t>
      </w:r>
      <w:proofErr w:type="spellEnd"/>
      <w:r>
        <w:t xml:space="preserve">   из </w:t>
      </w:r>
      <w:hyperlink r:id="rId58" w:history="1">
        <w:r>
          <w:rPr>
            <w:color w:val="0000FF"/>
          </w:rPr>
          <w:t>3824 79 000 0</w:t>
        </w:r>
      </w:hyperlink>
    </w:p>
    <w:p w:rsidR="00FC6D5D" w:rsidRDefault="00FC6D5D">
      <w:pPr>
        <w:pStyle w:val="ConsPlusCell"/>
        <w:jc w:val="both"/>
      </w:pPr>
      <w:r>
        <w:t xml:space="preserve">               производные метана, этана или пропана</w:t>
      </w:r>
    </w:p>
    <w:p w:rsidR="00FC6D5D" w:rsidRDefault="00FC6D5D">
      <w:pPr>
        <w:pStyle w:val="ConsPlusCell"/>
        <w:jc w:val="both"/>
      </w:pPr>
    </w:p>
    <w:p w:rsidR="00FC6D5D" w:rsidRDefault="00FC6D5D">
      <w:pPr>
        <w:pStyle w:val="ConsPlusCell"/>
        <w:jc w:val="both"/>
      </w:pPr>
      <w:r>
        <w:t xml:space="preserve">R-508A         прочие смеси, содержащие </w:t>
      </w:r>
      <w:proofErr w:type="spellStart"/>
      <w:r>
        <w:t>галогенированные</w:t>
      </w:r>
      <w:proofErr w:type="spellEnd"/>
      <w:r>
        <w:t xml:space="preserve">   из </w:t>
      </w:r>
      <w:hyperlink r:id="rId59" w:history="1">
        <w:r>
          <w:rPr>
            <w:color w:val="0000FF"/>
          </w:rPr>
          <w:t>3824 79 000 0</w:t>
        </w:r>
      </w:hyperlink>
    </w:p>
    <w:p w:rsidR="00FC6D5D" w:rsidRDefault="00FC6D5D">
      <w:pPr>
        <w:pStyle w:val="ConsPlusCell"/>
        <w:jc w:val="both"/>
      </w:pPr>
      <w:r>
        <w:t xml:space="preserve">               производные метана, этана или пропана</w:t>
      </w:r>
    </w:p>
    <w:p w:rsidR="00FC6D5D" w:rsidRDefault="00FC6D5D">
      <w:pPr>
        <w:pStyle w:val="ConsPlusCell"/>
        <w:jc w:val="both"/>
      </w:pPr>
    </w:p>
    <w:p w:rsidR="00FC6D5D" w:rsidRDefault="00FC6D5D">
      <w:pPr>
        <w:pStyle w:val="ConsPlusCell"/>
        <w:jc w:val="both"/>
      </w:pPr>
      <w:r>
        <w:t xml:space="preserve">R-508B         прочие смеси, содержащие </w:t>
      </w:r>
      <w:proofErr w:type="spellStart"/>
      <w:r>
        <w:t>галогенированные</w:t>
      </w:r>
      <w:proofErr w:type="spellEnd"/>
      <w:r>
        <w:t xml:space="preserve">   из </w:t>
      </w:r>
      <w:hyperlink r:id="rId60" w:history="1">
        <w:r>
          <w:rPr>
            <w:color w:val="0000FF"/>
          </w:rPr>
          <w:t>3824 79 000 0</w:t>
        </w:r>
      </w:hyperlink>
    </w:p>
    <w:p w:rsidR="00FC6D5D" w:rsidRDefault="00FC6D5D">
      <w:pPr>
        <w:pStyle w:val="ConsPlusCell"/>
        <w:jc w:val="both"/>
      </w:pPr>
      <w:r>
        <w:t xml:space="preserve">               производные метана, этана или пропана</w:t>
      </w:r>
    </w:p>
    <w:p w:rsidR="00FC6D5D" w:rsidRDefault="00FC6D5D">
      <w:pPr>
        <w:pStyle w:val="ConsPlusCell"/>
        <w:jc w:val="both"/>
      </w:pPr>
    </w:p>
    <w:p w:rsidR="00FC6D5D" w:rsidRDefault="00FC6D5D">
      <w:pPr>
        <w:pStyle w:val="ConsPlusCell"/>
        <w:jc w:val="both"/>
      </w:pPr>
      <w:r>
        <w:t xml:space="preserve">R-600          CH3-CH2-CH2-CH3 - бутан                     из </w:t>
      </w:r>
      <w:hyperlink r:id="rId61" w:history="1">
        <w:r>
          <w:rPr>
            <w:color w:val="0000FF"/>
          </w:rPr>
          <w:t>2901 10 000 0</w:t>
        </w:r>
      </w:hyperlink>
    </w:p>
    <w:p w:rsidR="00FC6D5D" w:rsidRDefault="00FC6D5D">
      <w:pPr>
        <w:pStyle w:val="ConsPlusCell"/>
        <w:jc w:val="both"/>
      </w:pPr>
    </w:p>
    <w:p w:rsidR="00FC6D5D" w:rsidRPr="00FC6D5D" w:rsidRDefault="00FC6D5D">
      <w:pPr>
        <w:pStyle w:val="ConsPlusCell"/>
        <w:jc w:val="both"/>
        <w:rPr>
          <w:lang w:val="en-US"/>
        </w:rPr>
      </w:pPr>
      <w:r w:rsidRPr="00FC6D5D">
        <w:rPr>
          <w:lang w:val="en-US"/>
        </w:rPr>
        <w:t xml:space="preserve">R-600a         </w:t>
      </w:r>
      <w:proofErr w:type="gramStart"/>
      <w:r w:rsidRPr="00FC6D5D">
        <w:rPr>
          <w:lang w:val="en-US"/>
        </w:rPr>
        <w:t>CH(</w:t>
      </w:r>
      <w:proofErr w:type="gramEnd"/>
      <w:r w:rsidRPr="00FC6D5D">
        <w:rPr>
          <w:lang w:val="en-US"/>
        </w:rPr>
        <w:t xml:space="preserve">CH3)2-CH3 - </w:t>
      </w:r>
      <w:r>
        <w:t>изобутан</w:t>
      </w:r>
      <w:r w:rsidRPr="00FC6D5D">
        <w:rPr>
          <w:lang w:val="en-US"/>
        </w:rPr>
        <w:t xml:space="preserve">                     </w:t>
      </w:r>
      <w:r>
        <w:t>из</w:t>
      </w:r>
      <w:r w:rsidRPr="00FC6D5D">
        <w:rPr>
          <w:lang w:val="en-US"/>
        </w:rPr>
        <w:t xml:space="preserve"> </w:t>
      </w:r>
      <w:hyperlink r:id="rId62" w:history="1">
        <w:r w:rsidRPr="00FC6D5D">
          <w:rPr>
            <w:color w:val="0000FF"/>
            <w:lang w:val="en-US"/>
          </w:rPr>
          <w:t>2901 10 000 0</w:t>
        </w:r>
      </w:hyperlink>
      <w:r w:rsidRPr="00FC6D5D">
        <w:rPr>
          <w:lang w:val="en-US"/>
        </w:rPr>
        <w:t>"</w:t>
      </w:r>
    </w:p>
    <w:p w:rsidR="00FC6D5D" w:rsidRPr="00FC6D5D" w:rsidRDefault="00FC6D5D">
      <w:pPr>
        <w:pStyle w:val="ConsPlusNormal"/>
        <w:ind w:firstLine="540"/>
        <w:jc w:val="both"/>
        <w:rPr>
          <w:lang w:val="en-US"/>
        </w:rPr>
      </w:pPr>
    </w:p>
    <w:p w:rsidR="00FC6D5D" w:rsidRDefault="00FC6D5D">
      <w:pPr>
        <w:pStyle w:val="ConsPlusNormal"/>
        <w:jc w:val="both"/>
      </w:pPr>
      <w:r>
        <w:t>заменить позициями:</w:t>
      </w:r>
    </w:p>
    <w:p w:rsidR="00FC6D5D" w:rsidRDefault="00FC6D5D">
      <w:pPr>
        <w:pStyle w:val="ConsPlusNormal"/>
        <w:jc w:val="both"/>
      </w:pPr>
    </w:p>
    <w:p w:rsidR="00FC6D5D" w:rsidRDefault="00FC6D5D">
      <w:pPr>
        <w:pStyle w:val="ConsPlusCell"/>
        <w:jc w:val="both"/>
      </w:pPr>
      <w:r>
        <w:t xml:space="preserve">"R-404A        HFC-143a (52%), HFC-125 (44%), HFC-134a     из </w:t>
      </w:r>
      <w:hyperlink r:id="rId63" w:history="1">
        <w:r>
          <w:rPr>
            <w:color w:val="0000FF"/>
          </w:rPr>
          <w:t>3824 78 000 0</w:t>
        </w:r>
      </w:hyperlink>
    </w:p>
    <w:p w:rsidR="00FC6D5D" w:rsidRPr="00FC6D5D" w:rsidRDefault="00FC6D5D">
      <w:pPr>
        <w:pStyle w:val="ConsPlusCell"/>
        <w:jc w:val="both"/>
        <w:rPr>
          <w:lang w:val="en-US"/>
        </w:rPr>
      </w:pPr>
      <w:r>
        <w:t xml:space="preserve">               </w:t>
      </w:r>
      <w:r w:rsidRPr="00FC6D5D">
        <w:rPr>
          <w:lang w:val="en-US"/>
        </w:rPr>
        <w:t>(4%)</w:t>
      </w:r>
    </w:p>
    <w:p w:rsidR="00FC6D5D" w:rsidRPr="00FC6D5D" w:rsidRDefault="00FC6D5D">
      <w:pPr>
        <w:pStyle w:val="ConsPlusCell"/>
        <w:jc w:val="both"/>
        <w:rPr>
          <w:lang w:val="en-US"/>
        </w:rPr>
      </w:pPr>
    </w:p>
    <w:p w:rsidR="00FC6D5D" w:rsidRPr="00FC6D5D" w:rsidRDefault="00FC6D5D">
      <w:pPr>
        <w:pStyle w:val="ConsPlusCell"/>
        <w:jc w:val="both"/>
        <w:rPr>
          <w:lang w:val="en-US"/>
        </w:rPr>
      </w:pPr>
      <w:r w:rsidRPr="00FC6D5D">
        <w:rPr>
          <w:lang w:val="en-US"/>
        </w:rPr>
        <w:t xml:space="preserve">R-407A         HFC-125 (40%), HFC-134a (40%), HFC-32 (20%) </w:t>
      </w:r>
      <w:r>
        <w:t>из</w:t>
      </w:r>
      <w:r w:rsidRPr="00FC6D5D">
        <w:rPr>
          <w:lang w:val="en-US"/>
        </w:rPr>
        <w:t xml:space="preserve"> </w:t>
      </w:r>
      <w:hyperlink r:id="rId64" w:history="1">
        <w:r w:rsidRPr="00FC6D5D">
          <w:rPr>
            <w:color w:val="0000FF"/>
            <w:lang w:val="en-US"/>
          </w:rPr>
          <w:t>3824 78 000 0</w:t>
        </w:r>
      </w:hyperlink>
    </w:p>
    <w:p w:rsidR="00FC6D5D" w:rsidRPr="00FC6D5D" w:rsidRDefault="00FC6D5D">
      <w:pPr>
        <w:pStyle w:val="ConsPlusCell"/>
        <w:jc w:val="both"/>
        <w:rPr>
          <w:lang w:val="en-US"/>
        </w:rPr>
      </w:pPr>
    </w:p>
    <w:p w:rsidR="00FC6D5D" w:rsidRPr="00FC6D5D" w:rsidRDefault="00FC6D5D">
      <w:pPr>
        <w:pStyle w:val="ConsPlusCell"/>
        <w:jc w:val="both"/>
        <w:rPr>
          <w:lang w:val="en-US"/>
        </w:rPr>
      </w:pPr>
      <w:r w:rsidRPr="00FC6D5D">
        <w:rPr>
          <w:lang w:val="en-US"/>
        </w:rPr>
        <w:t xml:space="preserve">R-407B         HFC-125 (70%), HFC-134a (20%), HFC-32 (10%) </w:t>
      </w:r>
      <w:r>
        <w:t>из</w:t>
      </w:r>
      <w:r w:rsidRPr="00FC6D5D">
        <w:rPr>
          <w:lang w:val="en-US"/>
        </w:rPr>
        <w:t xml:space="preserve"> </w:t>
      </w:r>
      <w:hyperlink r:id="rId65" w:history="1">
        <w:r w:rsidRPr="00FC6D5D">
          <w:rPr>
            <w:color w:val="0000FF"/>
            <w:lang w:val="en-US"/>
          </w:rPr>
          <w:t>3824 78 000 0</w:t>
        </w:r>
      </w:hyperlink>
    </w:p>
    <w:p w:rsidR="00FC6D5D" w:rsidRPr="00FC6D5D" w:rsidRDefault="00FC6D5D">
      <w:pPr>
        <w:pStyle w:val="ConsPlusCell"/>
        <w:jc w:val="both"/>
        <w:rPr>
          <w:lang w:val="en-US"/>
        </w:rPr>
      </w:pPr>
    </w:p>
    <w:p w:rsidR="00FC6D5D" w:rsidRPr="00FC6D5D" w:rsidRDefault="00FC6D5D">
      <w:pPr>
        <w:pStyle w:val="ConsPlusCell"/>
        <w:jc w:val="both"/>
        <w:rPr>
          <w:lang w:val="en-US"/>
        </w:rPr>
      </w:pPr>
      <w:r w:rsidRPr="00FC6D5D">
        <w:rPr>
          <w:lang w:val="en-US"/>
        </w:rPr>
        <w:t xml:space="preserve">R-407C         HFC-134a (52%), HFC-125 (25%), HFC-32 (23%) </w:t>
      </w:r>
      <w:r>
        <w:t>из</w:t>
      </w:r>
      <w:r w:rsidRPr="00FC6D5D">
        <w:rPr>
          <w:lang w:val="en-US"/>
        </w:rPr>
        <w:t xml:space="preserve"> </w:t>
      </w:r>
      <w:hyperlink r:id="rId66" w:history="1">
        <w:r w:rsidRPr="00FC6D5D">
          <w:rPr>
            <w:color w:val="0000FF"/>
            <w:lang w:val="en-US"/>
          </w:rPr>
          <w:t>3824 78 000 0</w:t>
        </w:r>
      </w:hyperlink>
    </w:p>
    <w:p w:rsidR="00FC6D5D" w:rsidRPr="00FC6D5D" w:rsidRDefault="00FC6D5D">
      <w:pPr>
        <w:pStyle w:val="ConsPlusCell"/>
        <w:jc w:val="both"/>
        <w:rPr>
          <w:lang w:val="en-US"/>
        </w:rPr>
      </w:pPr>
    </w:p>
    <w:p w:rsidR="00FC6D5D" w:rsidRPr="00FC6D5D" w:rsidRDefault="00FC6D5D">
      <w:pPr>
        <w:pStyle w:val="ConsPlusCell"/>
        <w:jc w:val="both"/>
        <w:rPr>
          <w:lang w:val="en-US"/>
        </w:rPr>
      </w:pPr>
      <w:r w:rsidRPr="00FC6D5D">
        <w:rPr>
          <w:lang w:val="en-US"/>
        </w:rPr>
        <w:t xml:space="preserve">R-407D         HFC-134a (70%), HFC-125 (15%), HFC-32 (15%) </w:t>
      </w:r>
      <w:r>
        <w:t>из</w:t>
      </w:r>
      <w:r w:rsidRPr="00FC6D5D">
        <w:rPr>
          <w:lang w:val="en-US"/>
        </w:rPr>
        <w:t xml:space="preserve"> </w:t>
      </w:r>
      <w:hyperlink r:id="rId67" w:history="1">
        <w:r w:rsidRPr="00FC6D5D">
          <w:rPr>
            <w:color w:val="0000FF"/>
            <w:lang w:val="en-US"/>
          </w:rPr>
          <w:t>3824 78 000 0</w:t>
        </w:r>
      </w:hyperlink>
    </w:p>
    <w:p w:rsidR="00FC6D5D" w:rsidRPr="00FC6D5D" w:rsidRDefault="00FC6D5D">
      <w:pPr>
        <w:pStyle w:val="ConsPlusCell"/>
        <w:jc w:val="both"/>
        <w:rPr>
          <w:lang w:val="en-US"/>
        </w:rPr>
      </w:pPr>
    </w:p>
    <w:p w:rsidR="00FC6D5D" w:rsidRPr="00FC6D5D" w:rsidRDefault="00FC6D5D">
      <w:pPr>
        <w:pStyle w:val="ConsPlusCell"/>
        <w:jc w:val="both"/>
        <w:rPr>
          <w:lang w:val="en-US"/>
        </w:rPr>
      </w:pPr>
      <w:r w:rsidRPr="00FC6D5D">
        <w:rPr>
          <w:lang w:val="en-US"/>
        </w:rPr>
        <w:t xml:space="preserve">R-407E         HFC-134a (60%), HFC-32 (25%), HFC-125 (15%) </w:t>
      </w:r>
      <w:r>
        <w:t>из</w:t>
      </w:r>
      <w:r w:rsidRPr="00FC6D5D">
        <w:rPr>
          <w:lang w:val="en-US"/>
        </w:rPr>
        <w:t xml:space="preserve"> </w:t>
      </w:r>
      <w:hyperlink r:id="rId68" w:history="1">
        <w:r w:rsidRPr="00FC6D5D">
          <w:rPr>
            <w:color w:val="0000FF"/>
            <w:lang w:val="en-US"/>
          </w:rPr>
          <w:t>3824 78 000 0</w:t>
        </w:r>
      </w:hyperlink>
    </w:p>
    <w:p w:rsidR="00FC6D5D" w:rsidRPr="00FC6D5D" w:rsidRDefault="00FC6D5D">
      <w:pPr>
        <w:pStyle w:val="ConsPlusCell"/>
        <w:jc w:val="both"/>
        <w:rPr>
          <w:lang w:val="en-US"/>
        </w:rPr>
      </w:pPr>
    </w:p>
    <w:p w:rsidR="00FC6D5D" w:rsidRPr="00FC6D5D" w:rsidRDefault="00FC6D5D">
      <w:pPr>
        <w:pStyle w:val="ConsPlusCell"/>
        <w:jc w:val="both"/>
        <w:rPr>
          <w:lang w:val="en-US"/>
        </w:rPr>
      </w:pPr>
      <w:r w:rsidRPr="00FC6D5D">
        <w:rPr>
          <w:lang w:val="en-US"/>
        </w:rPr>
        <w:t xml:space="preserve">R-410A         HFC-125 (50%), HFC-32 (50%)                 </w:t>
      </w:r>
      <w:r>
        <w:t>из</w:t>
      </w:r>
      <w:r w:rsidRPr="00FC6D5D">
        <w:rPr>
          <w:lang w:val="en-US"/>
        </w:rPr>
        <w:t xml:space="preserve"> </w:t>
      </w:r>
      <w:hyperlink r:id="rId69" w:history="1">
        <w:r w:rsidRPr="00FC6D5D">
          <w:rPr>
            <w:color w:val="0000FF"/>
            <w:lang w:val="en-US"/>
          </w:rPr>
          <w:t>3824 78 000 0</w:t>
        </w:r>
      </w:hyperlink>
    </w:p>
    <w:p w:rsidR="00FC6D5D" w:rsidRPr="00FC6D5D" w:rsidRDefault="00FC6D5D">
      <w:pPr>
        <w:pStyle w:val="ConsPlusCell"/>
        <w:jc w:val="both"/>
        <w:rPr>
          <w:lang w:val="en-US"/>
        </w:rPr>
      </w:pPr>
    </w:p>
    <w:p w:rsidR="00FC6D5D" w:rsidRPr="00FC6D5D" w:rsidRDefault="00FC6D5D">
      <w:pPr>
        <w:pStyle w:val="ConsPlusCell"/>
        <w:jc w:val="both"/>
        <w:rPr>
          <w:lang w:val="en-US"/>
        </w:rPr>
      </w:pPr>
      <w:r w:rsidRPr="00FC6D5D">
        <w:rPr>
          <w:lang w:val="en-US"/>
        </w:rPr>
        <w:t xml:space="preserve">R-410B         HFC-125 (55%), HFC-32 (45%)                 </w:t>
      </w:r>
      <w:r>
        <w:t>из</w:t>
      </w:r>
      <w:r w:rsidRPr="00FC6D5D">
        <w:rPr>
          <w:lang w:val="en-US"/>
        </w:rPr>
        <w:t xml:space="preserve"> </w:t>
      </w:r>
      <w:hyperlink r:id="rId70" w:history="1">
        <w:r w:rsidRPr="00FC6D5D">
          <w:rPr>
            <w:color w:val="0000FF"/>
            <w:lang w:val="en-US"/>
          </w:rPr>
          <w:t>3824 78 000 0</w:t>
        </w:r>
      </w:hyperlink>
    </w:p>
    <w:p w:rsidR="00FC6D5D" w:rsidRPr="00FC6D5D" w:rsidRDefault="00FC6D5D">
      <w:pPr>
        <w:pStyle w:val="ConsPlusCell"/>
        <w:jc w:val="both"/>
        <w:rPr>
          <w:lang w:val="en-US"/>
        </w:rPr>
      </w:pPr>
    </w:p>
    <w:p w:rsidR="00FC6D5D" w:rsidRPr="00FC6D5D" w:rsidRDefault="00FC6D5D">
      <w:pPr>
        <w:pStyle w:val="ConsPlusCell"/>
        <w:jc w:val="both"/>
        <w:rPr>
          <w:lang w:val="en-US"/>
        </w:rPr>
      </w:pPr>
      <w:r w:rsidRPr="00FC6D5D">
        <w:rPr>
          <w:lang w:val="en-US"/>
        </w:rPr>
        <w:t xml:space="preserve">R-413A         HFC-143a (88%), FC-218 (9%), R-600a (3%)    </w:t>
      </w:r>
      <w:r>
        <w:t>из</w:t>
      </w:r>
      <w:r w:rsidRPr="00FC6D5D">
        <w:rPr>
          <w:lang w:val="en-US"/>
        </w:rPr>
        <w:t xml:space="preserve"> </w:t>
      </w:r>
      <w:hyperlink r:id="rId71" w:history="1">
        <w:r w:rsidRPr="00FC6D5D">
          <w:rPr>
            <w:color w:val="0000FF"/>
            <w:lang w:val="en-US"/>
          </w:rPr>
          <w:t>3824 78 000 0</w:t>
        </w:r>
      </w:hyperlink>
    </w:p>
    <w:p w:rsidR="00FC6D5D" w:rsidRPr="00FC6D5D" w:rsidRDefault="00FC6D5D">
      <w:pPr>
        <w:pStyle w:val="ConsPlusCell"/>
        <w:jc w:val="both"/>
        <w:rPr>
          <w:lang w:val="en-US"/>
        </w:rPr>
      </w:pPr>
    </w:p>
    <w:p w:rsidR="00FC6D5D" w:rsidRPr="00FC6D5D" w:rsidRDefault="00FC6D5D">
      <w:pPr>
        <w:pStyle w:val="ConsPlusCell"/>
        <w:jc w:val="both"/>
        <w:rPr>
          <w:lang w:val="en-US"/>
        </w:rPr>
      </w:pPr>
      <w:r w:rsidRPr="00FC6D5D">
        <w:rPr>
          <w:lang w:val="en-US"/>
        </w:rPr>
        <w:t>R-417A         HFC-134a (50%), HFC-125 (46</w:t>
      </w:r>
      <w:proofErr w:type="gramStart"/>
      <w:r w:rsidRPr="00FC6D5D">
        <w:rPr>
          <w:lang w:val="en-US"/>
        </w:rPr>
        <w:t>,6</w:t>
      </w:r>
      <w:proofErr w:type="gramEnd"/>
      <w:r w:rsidRPr="00FC6D5D">
        <w:rPr>
          <w:lang w:val="en-US"/>
        </w:rPr>
        <w:t xml:space="preserve">%), R-600      </w:t>
      </w:r>
      <w:r>
        <w:t>из</w:t>
      </w:r>
      <w:r w:rsidRPr="00FC6D5D">
        <w:rPr>
          <w:lang w:val="en-US"/>
        </w:rPr>
        <w:t xml:space="preserve"> </w:t>
      </w:r>
      <w:hyperlink r:id="rId72" w:history="1">
        <w:r w:rsidRPr="00FC6D5D">
          <w:rPr>
            <w:color w:val="0000FF"/>
            <w:lang w:val="en-US"/>
          </w:rPr>
          <w:t>3824 78 000 0</w:t>
        </w:r>
      </w:hyperlink>
    </w:p>
    <w:p w:rsidR="00FC6D5D" w:rsidRPr="00FC6D5D" w:rsidRDefault="00FC6D5D">
      <w:pPr>
        <w:pStyle w:val="ConsPlusCell"/>
        <w:jc w:val="both"/>
        <w:rPr>
          <w:lang w:val="en-US"/>
        </w:rPr>
      </w:pPr>
      <w:r w:rsidRPr="00FC6D5D">
        <w:rPr>
          <w:lang w:val="en-US"/>
        </w:rPr>
        <w:t xml:space="preserve">               (3,4%)</w:t>
      </w:r>
    </w:p>
    <w:p w:rsidR="00FC6D5D" w:rsidRPr="00FC6D5D" w:rsidRDefault="00FC6D5D">
      <w:pPr>
        <w:pStyle w:val="ConsPlusCell"/>
        <w:jc w:val="both"/>
        <w:rPr>
          <w:lang w:val="en-US"/>
        </w:rPr>
      </w:pPr>
    </w:p>
    <w:p w:rsidR="00FC6D5D" w:rsidRPr="00FC6D5D" w:rsidRDefault="00FC6D5D">
      <w:pPr>
        <w:pStyle w:val="ConsPlusCell"/>
        <w:jc w:val="both"/>
        <w:rPr>
          <w:lang w:val="en-US"/>
        </w:rPr>
      </w:pPr>
      <w:r w:rsidRPr="00FC6D5D">
        <w:rPr>
          <w:lang w:val="en-US"/>
        </w:rPr>
        <w:t>R-417B         HFC-125 (79%), HFC-134a (18</w:t>
      </w:r>
      <w:proofErr w:type="gramStart"/>
      <w:r w:rsidRPr="00FC6D5D">
        <w:rPr>
          <w:lang w:val="en-US"/>
        </w:rPr>
        <w:t>,3</w:t>
      </w:r>
      <w:proofErr w:type="gramEnd"/>
      <w:r w:rsidRPr="00FC6D5D">
        <w:rPr>
          <w:lang w:val="en-US"/>
        </w:rPr>
        <w:t xml:space="preserve">%), R-600      </w:t>
      </w:r>
      <w:r>
        <w:t>из</w:t>
      </w:r>
      <w:r w:rsidRPr="00FC6D5D">
        <w:rPr>
          <w:lang w:val="en-US"/>
        </w:rPr>
        <w:t xml:space="preserve"> </w:t>
      </w:r>
      <w:hyperlink r:id="rId73" w:history="1">
        <w:r w:rsidRPr="00FC6D5D">
          <w:rPr>
            <w:color w:val="0000FF"/>
            <w:lang w:val="en-US"/>
          </w:rPr>
          <w:t>3824 78 000 0</w:t>
        </w:r>
      </w:hyperlink>
    </w:p>
    <w:p w:rsidR="00FC6D5D" w:rsidRPr="00FC6D5D" w:rsidRDefault="00FC6D5D">
      <w:pPr>
        <w:pStyle w:val="ConsPlusCell"/>
        <w:jc w:val="both"/>
        <w:rPr>
          <w:lang w:val="en-US"/>
        </w:rPr>
      </w:pPr>
      <w:r w:rsidRPr="00FC6D5D">
        <w:rPr>
          <w:lang w:val="en-US"/>
        </w:rPr>
        <w:t xml:space="preserve">               (2,7%)</w:t>
      </w:r>
    </w:p>
    <w:p w:rsidR="00FC6D5D" w:rsidRPr="00FC6D5D" w:rsidRDefault="00FC6D5D">
      <w:pPr>
        <w:pStyle w:val="ConsPlusCell"/>
        <w:jc w:val="both"/>
        <w:rPr>
          <w:lang w:val="en-US"/>
        </w:rPr>
      </w:pPr>
    </w:p>
    <w:p w:rsidR="00FC6D5D" w:rsidRPr="00FC6D5D" w:rsidRDefault="00FC6D5D">
      <w:pPr>
        <w:pStyle w:val="ConsPlusCell"/>
        <w:jc w:val="both"/>
        <w:rPr>
          <w:lang w:val="en-US"/>
        </w:rPr>
      </w:pPr>
      <w:r w:rsidRPr="00FC6D5D">
        <w:rPr>
          <w:lang w:val="en-US"/>
        </w:rPr>
        <w:t>R-417C         HFC-125 (19</w:t>
      </w:r>
      <w:proofErr w:type="gramStart"/>
      <w:r w:rsidRPr="00FC6D5D">
        <w:rPr>
          <w:lang w:val="en-US"/>
        </w:rPr>
        <w:t>,5</w:t>
      </w:r>
      <w:proofErr w:type="gramEnd"/>
      <w:r w:rsidRPr="00FC6D5D">
        <w:rPr>
          <w:lang w:val="en-US"/>
        </w:rPr>
        <w:t xml:space="preserve">%), HFC-134a (78,8%), R-600    </w:t>
      </w:r>
      <w:r>
        <w:t>из</w:t>
      </w:r>
      <w:r w:rsidRPr="00FC6D5D">
        <w:rPr>
          <w:lang w:val="en-US"/>
        </w:rPr>
        <w:t xml:space="preserve"> </w:t>
      </w:r>
      <w:hyperlink r:id="rId74" w:history="1">
        <w:r w:rsidRPr="00FC6D5D">
          <w:rPr>
            <w:color w:val="0000FF"/>
            <w:lang w:val="en-US"/>
          </w:rPr>
          <w:t>3824 78 000 0</w:t>
        </w:r>
      </w:hyperlink>
    </w:p>
    <w:p w:rsidR="00FC6D5D" w:rsidRPr="00FC6D5D" w:rsidRDefault="00FC6D5D">
      <w:pPr>
        <w:pStyle w:val="ConsPlusCell"/>
        <w:jc w:val="both"/>
        <w:rPr>
          <w:lang w:val="en-US"/>
        </w:rPr>
      </w:pPr>
      <w:r w:rsidRPr="00FC6D5D">
        <w:rPr>
          <w:lang w:val="en-US"/>
        </w:rPr>
        <w:t xml:space="preserve">               (1,7%)</w:t>
      </w:r>
    </w:p>
    <w:p w:rsidR="00FC6D5D" w:rsidRPr="00FC6D5D" w:rsidRDefault="00FC6D5D">
      <w:pPr>
        <w:pStyle w:val="ConsPlusCell"/>
        <w:jc w:val="both"/>
        <w:rPr>
          <w:lang w:val="en-US"/>
        </w:rPr>
      </w:pPr>
    </w:p>
    <w:p w:rsidR="00FC6D5D" w:rsidRPr="00FC6D5D" w:rsidRDefault="00FC6D5D">
      <w:pPr>
        <w:pStyle w:val="ConsPlusCell"/>
        <w:jc w:val="both"/>
        <w:rPr>
          <w:lang w:val="en-US"/>
        </w:rPr>
      </w:pPr>
      <w:r w:rsidRPr="00FC6D5D">
        <w:rPr>
          <w:lang w:val="en-US"/>
        </w:rPr>
        <w:t xml:space="preserve">R-421A         HFC-125 (58%), HFC-134a (42%)               </w:t>
      </w:r>
      <w:r>
        <w:t>из</w:t>
      </w:r>
      <w:r w:rsidRPr="00FC6D5D">
        <w:rPr>
          <w:lang w:val="en-US"/>
        </w:rPr>
        <w:t xml:space="preserve"> </w:t>
      </w:r>
      <w:hyperlink r:id="rId75" w:history="1">
        <w:r w:rsidRPr="00FC6D5D">
          <w:rPr>
            <w:color w:val="0000FF"/>
            <w:lang w:val="en-US"/>
          </w:rPr>
          <w:t>3824 78 000 0</w:t>
        </w:r>
      </w:hyperlink>
    </w:p>
    <w:p w:rsidR="00FC6D5D" w:rsidRPr="00FC6D5D" w:rsidRDefault="00FC6D5D">
      <w:pPr>
        <w:pStyle w:val="ConsPlusCell"/>
        <w:jc w:val="both"/>
        <w:rPr>
          <w:lang w:val="en-US"/>
        </w:rPr>
      </w:pPr>
    </w:p>
    <w:p w:rsidR="00FC6D5D" w:rsidRPr="00FC6D5D" w:rsidRDefault="00FC6D5D">
      <w:pPr>
        <w:pStyle w:val="ConsPlusCell"/>
        <w:jc w:val="both"/>
        <w:rPr>
          <w:lang w:val="en-US"/>
        </w:rPr>
      </w:pPr>
      <w:r w:rsidRPr="00FC6D5D">
        <w:rPr>
          <w:lang w:val="en-US"/>
        </w:rPr>
        <w:t xml:space="preserve">R-421B         HFC-125 (85%), HFC-134a (15%)               </w:t>
      </w:r>
      <w:r>
        <w:t>из</w:t>
      </w:r>
      <w:r w:rsidRPr="00FC6D5D">
        <w:rPr>
          <w:lang w:val="en-US"/>
        </w:rPr>
        <w:t xml:space="preserve"> </w:t>
      </w:r>
      <w:hyperlink r:id="rId76" w:history="1">
        <w:r w:rsidRPr="00FC6D5D">
          <w:rPr>
            <w:color w:val="0000FF"/>
            <w:lang w:val="en-US"/>
          </w:rPr>
          <w:t>3824 78 000 0</w:t>
        </w:r>
      </w:hyperlink>
    </w:p>
    <w:p w:rsidR="00FC6D5D" w:rsidRPr="00FC6D5D" w:rsidRDefault="00FC6D5D">
      <w:pPr>
        <w:pStyle w:val="ConsPlusCell"/>
        <w:jc w:val="both"/>
        <w:rPr>
          <w:lang w:val="en-US"/>
        </w:rPr>
      </w:pPr>
    </w:p>
    <w:p w:rsidR="00FC6D5D" w:rsidRPr="00FC6D5D" w:rsidRDefault="00FC6D5D">
      <w:pPr>
        <w:pStyle w:val="ConsPlusCell"/>
        <w:jc w:val="both"/>
        <w:rPr>
          <w:lang w:val="en-US"/>
        </w:rPr>
      </w:pPr>
      <w:r w:rsidRPr="00FC6D5D">
        <w:rPr>
          <w:lang w:val="en-US"/>
        </w:rPr>
        <w:t>R-422A         HFC-125 (85</w:t>
      </w:r>
      <w:proofErr w:type="gramStart"/>
      <w:r w:rsidRPr="00FC6D5D">
        <w:rPr>
          <w:lang w:val="en-US"/>
        </w:rPr>
        <w:t>,1</w:t>
      </w:r>
      <w:proofErr w:type="gramEnd"/>
      <w:r w:rsidRPr="00FC6D5D">
        <w:rPr>
          <w:lang w:val="en-US"/>
        </w:rPr>
        <w:t xml:space="preserve">%), HFC-134a (11,5%), R-600a   </w:t>
      </w:r>
      <w:r>
        <w:t>из</w:t>
      </w:r>
      <w:r w:rsidRPr="00FC6D5D">
        <w:rPr>
          <w:lang w:val="en-US"/>
        </w:rPr>
        <w:t xml:space="preserve"> </w:t>
      </w:r>
      <w:hyperlink r:id="rId77" w:history="1">
        <w:r w:rsidRPr="00FC6D5D">
          <w:rPr>
            <w:color w:val="0000FF"/>
            <w:lang w:val="en-US"/>
          </w:rPr>
          <w:t>3824 78 000 0</w:t>
        </w:r>
      </w:hyperlink>
    </w:p>
    <w:p w:rsidR="00FC6D5D" w:rsidRPr="00FC6D5D" w:rsidRDefault="00FC6D5D">
      <w:pPr>
        <w:pStyle w:val="ConsPlusCell"/>
        <w:jc w:val="both"/>
        <w:rPr>
          <w:lang w:val="en-US"/>
        </w:rPr>
      </w:pPr>
      <w:r w:rsidRPr="00FC6D5D">
        <w:rPr>
          <w:lang w:val="en-US"/>
        </w:rPr>
        <w:t xml:space="preserve">               (3,4%)</w:t>
      </w:r>
    </w:p>
    <w:p w:rsidR="00FC6D5D" w:rsidRPr="00FC6D5D" w:rsidRDefault="00FC6D5D">
      <w:pPr>
        <w:pStyle w:val="ConsPlusCell"/>
        <w:jc w:val="both"/>
        <w:rPr>
          <w:lang w:val="en-US"/>
        </w:rPr>
      </w:pPr>
    </w:p>
    <w:p w:rsidR="00FC6D5D" w:rsidRPr="00FC6D5D" w:rsidRDefault="00FC6D5D">
      <w:pPr>
        <w:pStyle w:val="ConsPlusCell"/>
        <w:jc w:val="both"/>
        <w:rPr>
          <w:lang w:val="en-US"/>
        </w:rPr>
      </w:pPr>
      <w:r w:rsidRPr="00FC6D5D">
        <w:rPr>
          <w:lang w:val="en-US"/>
        </w:rPr>
        <w:t>R-422B         HFC-125 (55%), HFC-134a (42%), R-600a (3%</w:t>
      </w:r>
      <w:proofErr w:type="gramStart"/>
      <w:r w:rsidRPr="00FC6D5D">
        <w:rPr>
          <w:lang w:val="en-US"/>
        </w:rPr>
        <w:t xml:space="preserve">)  </w:t>
      </w:r>
      <w:r>
        <w:t>из</w:t>
      </w:r>
      <w:proofErr w:type="gramEnd"/>
      <w:r w:rsidRPr="00FC6D5D">
        <w:rPr>
          <w:lang w:val="en-US"/>
        </w:rPr>
        <w:t xml:space="preserve"> </w:t>
      </w:r>
      <w:hyperlink r:id="rId78" w:history="1">
        <w:r w:rsidRPr="00FC6D5D">
          <w:rPr>
            <w:color w:val="0000FF"/>
            <w:lang w:val="en-US"/>
          </w:rPr>
          <w:t>3824 78 000 0</w:t>
        </w:r>
      </w:hyperlink>
    </w:p>
    <w:p w:rsidR="00FC6D5D" w:rsidRPr="00FC6D5D" w:rsidRDefault="00FC6D5D">
      <w:pPr>
        <w:pStyle w:val="ConsPlusCell"/>
        <w:jc w:val="both"/>
        <w:rPr>
          <w:lang w:val="en-US"/>
        </w:rPr>
      </w:pPr>
    </w:p>
    <w:p w:rsidR="00FC6D5D" w:rsidRPr="00FC6D5D" w:rsidRDefault="00FC6D5D">
      <w:pPr>
        <w:pStyle w:val="ConsPlusCell"/>
        <w:jc w:val="both"/>
        <w:rPr>
          <w:lang w:val="en-US"/>
        </w:rPr>
      </w:pPr>
      <w:r w:rsidRPr="00FC6D5D">
        <w:rPr>
          <w:lang w:val="en-US"/>
        </w:rPr>
        <w:t>R-422C         HFC-125 (82%), HFC-134a (15%), R-600a (3%</w:t>
      </w:r>
      <w:proofErr w:type="gramStart"/>
      <w:r w:rsidRPr="00FC6D5D">
        <w:rPr>
          <w:lang w:val="en-US"/>
        </w:rPr>
        <w:t xml:space="preserve">)  </w:t>
      </w:r>
      <w:r>
        <w:t>из</w:t>
      </w:r>
      <w:proofErr w:type="gramEnd"/>
      <w:r w:rsidRPr="00FC6D5D">
        <w:rPr>
          <w:lang w:val="en-US"/>
        </w:rPr>
        <w:t xml:space="preserve"> </w:t>
      </w:r>
      <w:hyperlink r:id="rId79" w:history="1">
        <w:r w:rsidRPr="00FC6D5D">
          <w:rPr>
            <w:color w:val="0000FF"/>
            <w:lang w:val="en-US"/>
          </w:rPr>
          <w:t>3824 78 000 0</w:t>
        </w:r>
      </w:hyperlink>
    </w:p>
    <w:p w:rsidR="00FC6D5D" w:rsidRPr="00FC6D5D" w:rsidRDefault="00FC6D5D">
      <w:pPr>
        <w:pStyle w:val="ConsPlusCell"/>
        <w:jc w:val="both"/>
        <w:rPr>
          <w:lang w:val="en-US"/>
        </w:rPr>
      </w:pPr>
    </w:p>
    <w:p w:rsidR="00FC6D5D" w:rsidRPr="00FC6D5D" w:rsidRDefault="00FC6D5D">
      <w:pPr>
        <w:pStyle w:val="ConsPlusCell"/>
        <w:jc w:val="both"/>
        <w:rPr>
          <w:lang w:val="en-US"/>
        </w:rPr>
      </w:pPr>
      <w:r w:rsidRPr="00FC6D5D">
        <w:rPr>
          <w:lang w:val="en-US"/>
        </w:rPr>
        <w:t>R-422D         HFC-125 (65</w:t>
      </w:r>
      <w:proofErr w:type="gramStart"/>
      <w:r w:rsidRPr="00FC6D5D">
        <w:rPr>
          <w:lang w:val="en-US"/>
        </w:rPr>
        <w:t>,1</w:t>
      </w:r>
      <w:proofErr w:type="gramEnd"/>
      <w:r w:rsidRPr="00FC6D5D">
        <w:rPr>
          <w:lang w:val="en-US"/>
        </w:rPr>
        <w:t xml:space="preserve">%), HFC-134a (31,5%), R-600a   </w:t>
      </w:r>
      <w:r>
        <w:t>из</w:t>
      </w:r>
      <w:r w:rsidRPr="00FC6D5D">
        <w:rPr>
          <w:lang w:val="en-US"/>
        </w:rPr>
        <w:t xml:space="preserve"> </w:t>
      </w:r>
      <w:hyperlink r:id="rId80" w:history="1">
        <w:r w:rsidRPr="00FC6D5D">
          <w:rPr>
            <w:color w:val="0000FF"/>
            <w:lang w:val="en-US"/>
          </w:rPr>
          <w:t>3824 78 000 0</w:t>
        </w:r>
      </w:hyperlink>
    </w:p>
    <w:p w:rsidR="00FC6D5D" w:rsidRPr="00FC6D5D" w:rsidRDefault="00FC6D5D">
      <w:pPr>
        <w:pStyle w:val="ConsPlusCell"/>
        <w:jc w:val="both"/>
        <w:rPr>
          <w:lang w:val="en-US"/>
        </w:rPr>
      </w:pPr>
      <w:r w:rsidRPr="00FC6D5D">
        <w:rPr>
          <w:lang w:val="en-US"/>
        </w:rPr>
        <w:t xml:space="preserve">               (3,4%)</w:t>
      </w:r>
    </w:p>
    <w:p w:rsidR="00FC6D5D" w:rsidRPr="00FC6D5D" w:rsidRDefault="00FC6D5D">
      <w:pPr>
        <w:pStyle w:val="ConsPlusCell"/>
        <w:jc w:val="both"/>
        <w:rPr>
          <w:lang w:val="en-US"/>
        </w:rPr>
      </w:pPr>
    </w:p>
    <w:p w:rsidR="00FC6D5D" w:rsidRPr="00FC6D5D" w:rsidRDefault="00FC6D5D">
      <w:pPr>
        <w:pStyle w:val="ConsPlusCell"/>
        <w:jc w:val="both"/>
        <w:rPr>
          <w:lang w:val="en-US"/>
        </w:rPr>
      </w:pPr>
      <w:r w:rsidRPr="00FC6D5D">
        <w:rPr>
          <w:lang w:val="en-US"/>
        </w:rPr>
        <w:t>R-423A         HFC-134a (52</w:t>
      </w:r>
      <w:proofErr w:type="gramStart"/>
      <w:r w:rsidRPr="00FC6D5D">
        <w:rPr>
          <w:lang w:val="en-US"/>
        </w:rPr>
        <w:t>,5</w:t>
      </w:r>
      <w:proofErr w:type="gramEnd"/>
      <w:r w:rsidRPr="00FC6D5D">
        <w:rPr>
          <w:lang w:val="en-US"/>
        </w:rPr>
        <w:t xml:space="preserve">%), HFC-227ea (47,5%)         </w:t>
      </w:r>
      <w:r>
        <w:t>из</w:t>
      </w:r>
      <w:r w:rsidRPr="00FC6D5D">
        <w:rPr>
          <w:lang w:val="en-US"/>
        </w:rPr>
        <w:t xml:space="preserve"> </w:t>
      </w:r>
      <w:hyperlink r:id="rId81" w:history="1">
        <w:r w:rsidRPr="00FC6D5D">
          <w:rPr>
            <w:color w:val="0000FF"/>
            <w:lang w:val="en-US"/>
          </w:rPr>
          <w:t>3824 78 000 0</w:t>
        </w:r>
      </w:hyperlink>
    </w:p>
    <w:p w:rsidR="00FC6D5D" w:rsidRPr="00FC6D5D" w:rsidRDefault="00FC6D5D">
      <w:pPr>
        <w:pStyle w:val="ConsPlusCell"/>
        <w:jc w:val="both"/>
        <w:rPr>
          <w:lang w:val="en-US"/>
        </w:rPr>
      </w:pPr>
    </w:p>
    <w:p w:rsidR="00FC6D5D" w:rsidRPr="00FC6D5D" w:rsidRDefault="00FC6D5D">
      <w:pPr>
        <w:pStyle w:val="ConsPlusCell"/>
        <w:jc w:val="both"/>
        <w:rPr>
          <w:lang w:val="en-US"/>
        </w:rPr>
      </w:pPr>
      <w:r w:rsidRPr="00FC6D5D">
        <w:rPr>
          <w:lang w:val="en-US"/>
        </w:rPr>
        <w:t>R-424A         HFC-125 (50</w:t>
      </w:r>
      <w:proofErr w:type="gramStart"/>
      <w:r w:rsidRPr="00FC6D5D">
        <w:rPr>
          <w:lang w:val="en-US"/>
        </w:rPr>
        <w:t>,5</w:t>
      </w:r>
      <w:proofErr w:type="gramEnd"/>
      <w:r w:rsidRPr="00FC6D5D">
        <w:rPr>
          <w:lang w:val="en-US"/>
        </w:rPr>
        <w:t xml:space="preserve">%), HFC-134a (47%), R-600      </w:t>
      </w:r>
      <w:r>
        <w:t>из</w:t>
      </w:r>
      <w:r w:rsidRPr="00FC6D5D">
        <w:rPr>
          <w:lang w:val="en-US"/>
        </w:rPr>
        <w:t xml:space="preserve"> </w:t>
      </w:r>
      <w:hyperlink r:id="rId82" w:history="1">
        <w:r w:rsidRPr="00FC6D5D">
          <w:rPr>
            <w:color w:val="0000FF"/>
            <w:lang w:val="en-US"/>
          </w:rPr>
          <w:t>3824 78 000 0</w:t>
        </w:r>
      </w:hyperlink>
    </w:p>
    <w:p w:rsidR="00FC6D5D" w:rsidRPr="00FC6D5D" w:rsidRDefault="00FC6D5D">
      <w:pPr>
        <w:pStyle w:val="ConsPlusCell"/>
        <w:jc w:val="both"/>
        <w:rPr>
          <w:lang w:val="en-US"/>
        </w:rPr>
      </w:pPr>
      <w:r w:rsidRPr="00FC6D5D">
        <w:rPr>
          <w:lang w:val="en-US"/>
        </w:rPr>
        <w:t xml:space="preserve">               (1%), R-600a (0</w:t>
      </w:r>
      <w:proofErr w:type="gramStart"/>
      <w:r w:rsidRPr="00FC6D5D">
        <w:rPr>
          <w:lang w:val="en-US"/>
        </w:rPr>
        <w:t>,9</w:t>
      </w:r>
      <w:proofErr w:type="gramEnd"/>
      <w:r w:rsidRPr="00FC6D5D">
        <w:rPr>
          <w:lang w:val="en-US"/>
        </w:rPr>
        <w:t xml:space="preserve">%), C5H12 - </w:t>
      </w:r>
      <w:r>
        <w:t>пентан</w:t>
      </w:r>
      <w:r w:rsidRPr="00FC6D5D">
        <w:rPr>
          <w:lang w:val="en-US"/>
        </w:rPr>
        <w:t xml:space="preserve"> (0,6%)</w:t>
      </w:r>
    </w:p>
    <w:p w:rsidR="00FC6D5D" w:rsidRPr="00FC6D5D" w:rsidRDefault="00FC6D5D">
      <w:pPr>
        <w:pStyle w:val="ConsPlusCell"/>
        <w:jc w:val="both"/>
        <w:rPr>
          <w:lang w:val="en-US"/>
        </w:rPr>
      </w:pPr>
    </w:p>
    <w:p w:rsidR="00FC6D5D" w:rsidRPr="00FC6D5D" w:rsidRDefault="00FC6D5D">
      <w:pPr>
        <w:pStyle w:val="ConsPlusCell"/>
        <w:jc w:val="both"/>
        <w:rPr>
          <w:lang w:val="en-US"/>
        </w:rPr>
      </w:pPr>
      <w:r w:rsidRPr="00FC6D5D">
        <w:rPr>
          <w:lang w:val="en-US"/>
        </w:rPr>
        <w:t>R-425A         HFC-134a (69</w:t>
      </w:r>
      <w:proofErr w:type="gramStart"/>
      <w:r w:rsidRPr="00FC6D5D">
        <w:rPr>
          <w:lang w:val="en-US"/>
        </w:rPr>
        <w:t>,5</w:t>
      </w:r>
      <w:proofErr w:type="gramEnd"/>
      <w:r w:rsidRPr="00FC6D5D">
        <w:rPr>
          <w:lang w:val="en-US"/>
        </w:rPr>
        <w:t xml:space="preserve">%), HFC-32 (18,5%), HFC-227ea </w:t>
      </w:r>
      <w:r>
        <w:t>из</w:t>
      </w:r>
      <w:r w:rsidRPr="00FC6D5D">
        <w:rPr>
          <w:lang w:val="en-US"/>
        </w:rPr>
        <w:t xml:space="preserve"> </w:t>
      </w:r>
      <w:hyperlink r:id="rId83" w:history="1">
        <w:r w:rsidRPr="00FC6D5D">
          <w:rPr>
            <w:color w:val="0000FF"/>
            <w:lang w:val="en-US"/>
          </w:rPr>
          <w:t>3824 78 000 0</w:t>
        </w:r>
      </w:hyperlink>
    </w:p>
    <w:p w:rsidR="00FC6D5D" w:rsidRPr="00FC6D5D" w:rsidRDefault="00FC6D5D">
      <w:pPr>
        <w:pStyle w:val="ConsPlusCell"/>
        <w:jc w:val="both"/>
        <w:rPr>
          <w:lang w:val="en-US"/>
        </w:rPr>
      </w:pPr>
      <w:r w:rsidRPr="00FC6D5D">
        <w:rPr>
          <w:lang w:val="en-US"/>
        </w:rPr>
        <w:t xml:space="preserve">               (12%)</w:t>
      </w:r>
    </w:p>
    <w:p w:rsidR="00FC6D5D" w:rsidRPr="00FC6D5D" w:rsidRDefault="00FC6D5D">
      <w:pPr>
        <w:pStyle w:val="ConsPlusCell"/>
        <w:jc w:val="both"/>
        <w:rPr>
          <w:lang w:val="en-US"/>
        </w:rPr>
      </w:pPr>
    </w:p>
    <w:p w:rsidR="00FC6D5D" w:rsidRPr="00FC6D5D" w:rsidRDefault="00FC6D5D">
      <w:pPr>
        <w:pStyle w:val="ConsPlusCell"/>
        <w:jc w:val="both"/>
        <w:rPr>
          <w:lang w:val="en-US"/>
        </w:rPr>
      </w:pPr>
      <w:r w:rsidRPr="00FC6D5D">
        <w:rPr>
          <w:lang w:val="en-US"/>
        </w:rPr>
        <w:t>R-426A         HFC-134a (93%), HFC-125 (5</w:t>
      </w:r>
      <w:proofErr w:type="gramStart"/>
      <w:r w:rsidRPr="00FC6D5D">
        <w:rPr>
          <w:lang w:val="en-US"/>
        </w:rPr>
        <w:t>,1</w:t>
      </w:r>
      <w:proofErr w:type="gramEnd"/>
      <w:r w:rsidRPr="00FC6D5D">
        <w:rPr>
          <w:lang w:val="en-US"/>
        </w:rPr>
        <w:t xml:space="preserve">%), R-600       </w:t>
      </w:r>
      <w:r>
        <w:t>из</w:t>
      </w:r>
      <w:r w:rsidRPr="00FC6D5D">
        <w:rPr>
          <w:lang w:val="en-US"/>
        </w:rPr>
        <w:t xml:space="preserve"> </w:t>
      </w:r>
      <w:hyperlink r:id="rId84" w:history="1">
        <w:r w:rsidRPr="00FC6D5D">
          <w:rPr>
            <w:color w:val="0000FF"/>
            <w:lang w:val="en-US"/>
          </w:rPr>
          <w:t>3824 78 000 0</w:t>
        </w:r>
      </w:hyperlink>
    </w:p>
    <w:p w:rsidR="00FC6D5D" w:rsidRPr="00FC6D5D" w:rsidRDefault="00FC6D5D">
      <w:pPr>
        <w:pStyle w:val="ConsPlusCell"/>
        <w:jc w:val="both"/>
        <w:rPr>
          <w:lang w:val="en-US"/>
        </w:rPr>
      </w:pPr>
      <w:r w:rsidRPr="00FC6D5D">
        <w:rPr>
          <w:lang w:val="en-US"/>
        </w:rPr>
        <w:t xml:space="preserve">               (1</w:t>
      </w:r>
      <w:proofErr w:type="gramStart"/>
      <w:r w:rsidRPr="00FC6D5D">
        <w:rPr>
          <w:lang w:val="en-US"/>
        </w:rPr>
        <w:t>,3</w:t>
      </w:r>
      <w:proofErr w:type="gramEnd"/>
      <w:r w:rsidRPr="00FC6D5D">
        <w:rPr>
          <w:lang w:val="en-US"/>
        </w:rPr>
        <w:t xml:space="preserve">%), C5H12 - </w:t>
      </w:r>
      <w:r>
        <w:t>пентан</w:t>
      </w:r>
      <w:r w:rsidRPr="00FC6D5D">
        <w:rPr>
          <w:lang w:val="en-US"/>
        </w:rPr>
        <w:t xml:space="preserve"> (0,6%)</w:t>
      </w:r>
    </w:p>
    <w:p w:rsidR="00FC6D5D" w:rsidRPr="00FC6D5D" w:rsidRDefault="00FC6D5D">
      <w:pPr>
        <w:pStyle w:val="ConsPlusCell"/>
        <w:jc w:val="both"/>
        <w:rPr>
          <w:lang w:val="en-US"/>
        </w:rPr>
      </w:pPr>
    </w:p>
    <w:p w:rsidR="00FC6D5D" w:rsidRPr="00FC6D5D" w:rsidRDefault="00FC6D5D">
      <w:pPr>
        <w:pStyle w:val="ConsPlusCell"/>
        <w:jc w:val="both"/>
        <w:rPr>
          <w:lang w:val="en-US"/>
        </w:rPr>
      </w:pPr>
      <w:r w:rsidRPr="00FC6D5D">
        <w:rPr>
          <w:lang w:val="en-US"/>
        </w:rPr>
        <w:t xml:space="preserve">R-427A         HFC-134a (50%), HFC-125 (25%), HFC-32       </w:t>
      </w:r>
      <w:r>
        <w:t>из</w:t>
      </w:r>
      <w:r w:rsidRPr="00FC6D5D">
        <w:rPr>
          <w:lang w:val="en-US"/>
        </w:rPr>
        <w:t xml:space="preserve"> </w:t>
      </w:r>
      <w:hyperlink r:id="rId85" w:history="1">
        <w:r w:rsidRPr="00FC6D5D">
          <w:rPr>
            <w:color w:val="0000FF"/>
            <w:lang w:val="en-US"/>
          </w:rPr>
          <w:t>3824 78 000 0</w:t>
        </w:r>
      </w:hyperlink>
    </w:p>
    <w:p w:rsidR="00FC6D5D" w:rsidRPr="00FC6D5D" w:rsidRDefault="00FC6D5D">
      <w:pPr>
        <w:pStyle w:val="ConsPlusCell"/>
        <w:jc w:val="both"/>
        <w:rPr>
          <w:lang w:val="en-US"/>
        </w:rPr>
      </w:pPr>
      <w:r w:rsidRPr="00FC6D5D">
        <w:rPr>
          <w:lang w:val="en-US"/>
        </w:rPr>
        <w:t xml:space="preserve">               (15%), HFC-143a (10%)</w:t>
      </w:r>
    </w:p>
    <w:p w:rsidR="00FC6D5D" w:rsidRPr="00FC6D5D" w:rsidRDefault="00FC6D5D">
      <w:pPr>
        <w:pStyle w:val="ConsPlusCell"/>
        <w:jc w:val="both"/>
        <w:rPr>
          <w:lang w:val="en-US"/>
        </w:rPr>
      </w:pPr>
    </w:p>
    <w:p w:rsidR="00FC6D5D" w:rsidRPr="00FC6D5D" w:rsidRDefault="00FC6D5D">
      <w:pPr>
        <w:pStyle w:val="ConsPlusCell"/>
        <w:jc w:val="both"/>
        <w:rPr>
          <w:lang w:val="en-US"/>
        </w:rPr>
      </w:pPr>
      <w:r w:rsidRPr="00FC6D5D">
        <w:rPr>
          <w:lang w:val="en-US"/>
        </w:rPr>
        <w:t>R-428A         HFC-125 (77</w:t>
      </w:r>
      <w:proofErr w:type="gramStart"/>
      <w:r w:rsidRPr="00FC6D5D">
        <w:rPr>
          <w:lang w:val="en-US"/>
        </w:rPr>
        <w:t>,5</w:t>
      </w:r>
      <w:proofErr w:type="gramEnd"/>
      <w:r w:rsidRPr="00FC6D5D">
        <w:rPr>
          <w:lang w:val="en-US"/>
        </w:rPr>
        <w:t xml:space="preserve">%), HFC-143a (20%), R-600a     </w:t>
      </w:r>
      <w:r>
        <w:t>из</w:t>
      </w:r>
      <w:r w:rsidRPr="00FC6D5D">
        <w:rPr>
          <w:lang w:val="en-US"/>
        </w:rPr>
        <w:t xml:space="preserve"> </w:t>
      </w:r>
      <w:hyperlink r:id="rId86" w:history="1">
        <w:r w:rsidRPr="00FC6D5D">
          <w:rPr>
            <w:color w:val="0000FF"/>
            <w:lang w:val="en-US"/>
          </w:rPr>
          <w:t>3824 78 000 0</w:t>
        </w:r>
      </w:hyperlink>
    </w:p>
    <w:p w:rsidR="00FC6D5D" w:rsidRPr="00FC6D5D" w:rsidRDefault="00FC6D5D">
      <w:pPr>
        <w:pStyle w:val="ConsPlusCell"/>
        <w:jc w:val="both"/>
        <w:rPr>
          <w:lang w:val="en-US"/>
        </w:rPr>
      </w:pPr>
      <w:r w:rsidRPr="00FC6D5D">
        <w:rPr>
          <w:lang w:val="en-US"/>
        </w:rPr>
        <w:t xml:space="preserve">               (1,9%), R-290 (0,6%)</w:t>
      </w:r>
    </w:p>
    <w:p w:rsidR="00FC6D5D" w:rsidRPr="00FC6D5D" w:rsidRDefault="00FC6D5D">
      <w:pPr>
        <w:pStyle w:val="ConsPlusCell"/>
        <w:jc w:val="both"/>
        <w:rPr>
          <w:lang w:val="en-US"/>
        </w:rPr>
      </w:pPr>
    </w:p>
    <w:p w:rsidR="00FC6D5D" w:rsidRPr="00FC6D5D" w:rsidRDefault="00FC6D5D">
      <w:pPr>
        <w:pStyle w:val="ConsPlusCell"/>
        <w:jc w:val="both"/>
        <w:rPr>
          <w:lang w:val="en-US"/>
        </w:rPr>
      </w:pPr>
      <w:r w:rsidRPr="00FC6D5D">
        <w:rPr>
          <w:lang w:val="en-US"/>
        </w:rPr>
        <w:t xml:space="preserve">R-434A         HFC-125 (63%), HFC-143a (18%), HFC-134a     </w:t>
      </w:r>
      <w:r>
        <w:t>из</w:t>
      </w:r>
      <w:r w:rsidRPr="00FC6D5D">
        <w:rPr>
          <w:lang w:val="en-US"/>
        </w:rPr>
        <w:t xml:space="preserve"> </w:t>
      </w:r>
      <w:hyperlink r:id="rId87" w:history="1">
        <w:r w:rsidRPr="00FC6D5D">
          <w:rPr>
            <w:color w:val="0000FF"/>
            <w:lang w:val="en-US"/>
          </w:rPr>
          <w:t>3824 78 000 0</w:t>
        </w:r>
      </w:hyperlink>
    </w:p>
    <w:p w:rsidR="00FC6D5D" w:rsidRPr="00FC6D5D" w:rsidRDefault="00FC6D5D">
      <w:pPr>
        <w:pStyle w:val="ConsPlusCell"/>
        <w:jc w:val="both"/>
        <w:rPr>
          <w:lang w:val="en-US"/>
        </w:rPr>
      </w:pPr>
      <w:r w:rsidRPr="00FC6D5D">
        <w:rPr>
          <w:lang w:val="en-US"/>
        </w:rPr>
        <w:t xml:space="preserve">               (16%), R-600a (3%)</w:t>
      </w:r>
    </w:p>
    <w:p w:rsidR="00FC6D5D" w:rsidRPr="00FC6D5D" w:rsidRDefault="00FC6D5D">
      <w:pPr>
        <w:pStyle w:val="ConsPlusCell"/>
        <w:jc w:val="both"/>
        <w:rPr>
          <w:lang w:val="en-US"/>
        </w:rPr>
      </w:pPr>
    </w:p>
    <w:p w:rsidR="00FC6D5D" w:rsidRPr="00FC6D5D" w:rsidRDefault="00FC6D5D">
      <w:pPr>
        <w:pStyle w:val="ConsPlusCell"/>
        <w:jc w:val="both"/>
        <w:rPr>
          <w:lang w:val="en-US"/>
        </w:rPr>
      </w:pPr>
      <w:r w:rsidRPr="00FC6D5D">
        <w:rPr>
          <w:lang w:val="en-US"/>
        </w:rPr>
        <w:t>R-437A         HFC-134a (78</w:t>
      </w:r>
      <w:proofErr w:type="gramStart"/>
      <w:r w:rsidRPr="00FC6D5D">
        <w:rPr>
          <w:lang w:val="en-US"/>
        </w:rPr>
        <w:t>,5</w:t>
      </w:r>
      <w:proofErr w:type="gramEnd"/>
      <w:r w:rsidRPr="00FC6D5D">
        <w:rPr>
          <w:lang w:val="en-US"/>
        </w:rPr>
        <w:t xml:space="preserve">%), HFC-125 (19,5%), R-600    </w:t>
      </w:r>
      <w:r>
        <w:t>из</w:t>
      </w:r>
      <w:r w:rsidRPr="00FC6D5D">
        <w:rPr>
          <w:lang w:val="en-US"/>
        </w:rPr>
        <w:t xml:space="preserve"> </w:t>
      </w:r>
      <w:hyperlink r:id="rId88" w:history="1">
        <w:r w:rsidRPr="00FC6D5D">
          <w:rPr>
            <w:color w:val="0000FF"/>
            <w:lang w:val="en-US"/>
          </w:rPr>
          <w:t>3824 78 000 0</w:t>
        </w:r>
      </w:hyperlink>
    </w:p>
    <w:p w:rsidR="00FC6D5D" w:rsidRPr="00FC6D5D" w:rsidRDefault="00FC6D5D">
      <w:pPr>
        <w:pStyle w:val="ConsPlusCell"/>
        <w:jc w:val="both"/>
        <w:rPr>
          <w:lang w:val="en-US"/>
        </w:rPr>
      </w:pPr>
      <w:r w:rsidRPr="00FC6D5D">
        <w:rPr>
          <w:lang w:val="en-US"/>
        </w:rPr>
        <w:t xml:space="preserve">               (1</w:t>
      </w:r>
      <w:proofErr w:type="gramStart"/>
      <w:r w:rsidRPr="00FC6D5D">
        <w:rPr>
          <w:lang w:val="en-US"/>
        </w:rPr>
        <w:t>,4</w:t>
      </w:r>
      <w:proofErr w:type="gramEnd"/>
      <w:r w:rsidRPr="00FC6D5D">
        <w:rPr>
          <w:lang w:val="en-US"/>
        </w:rPr>
        <w:t xml:space="preserve">%), C5H12 - </w:t>
      </w:r>
      <w:r>
        <w:t>пентан</w:t>
      </w:r>
      <w:r w:rsidRPr="00FC6D5D">
        <w:rPr>
          <w:lang w:val="en-US"/>
        </w:rPr>
        <w:t xml:space="preserve"> (0,6%)</w:t>
      </w:r>
    </w:p>
    <w:p w:rsidR="00FC6D5D" w:rsidRPr="00FC6D5D" w:rsidRDefault="00FC6D5D">
      <w:pPr>
        <w:pStyle w:val="ConsPlusCell"/>
        <w:jc w:val="both"/>
        <w:rPr>
          <w:lang w:val="en-US"/>
        </w:rPr>
      </w:pPr>
    </w:p>
    <w:p w:rsidR="00FC6D5D" w:rsidRPr="00FC6D5D" w:rsidRDefault="00FC6D5D">
      <w:pPr>
        <w:pStyle w:val="ConsPlusCell"/>
        <w:jc w:val="both"/>
        <w:rPr>
          <w:lang w:val="en-US"/>
        </w:rPr>
      </w:pPr>
      <w:r w:rsidRPr="00FC6D5D">
        <w:rPr>
          <w:lang w:val="en-US"/>
        </w:rPr>
        <w:t>R-438A         HFC-125 (45%), HFC-134a (44</w:t>
      </w:r>
      <w:proofErr w:type="gramStart"/>
      <w:r w:rsidRPr="00FC6D5D">
        <w:rPr>
          <w:lang w:val="en-US"/>
        </w:rPr>
        <w:t>,2</w:t>
      </w:r>
      <w:proofErr w:type="gramEnd"/>
      <w:r w:rsidRPr="00FC6D5D">
        <w:rPr>
          <w:lang w:val="en-US"/>
        </w:rPr>
        <w:t xml:space="preserve">%), HFC-32     </w:t>
      </w:r>
      <w:r>
        <w:t>из</w:t>
      </w:r>
      <w:r w:rsidRPr="00FC6D5D">
        <w:rPr>
          <w:lang w:val="en-US"/>
        </w:rPr>
        <w:t xml:space="preserve"> </w:t>
      </w:r>
      <w:hyperlink r:id="rId89" w:history="1">
        <w:r w:rsidRPr="00FC6D5D">
          <w:rPr>
            <w:color w:val="0000FF"/>
            <w:lang w:val="en-US"/>
          </w:rPr>
          <w:t>3824 78 000 0</w:t>
        </w:r>
      </w:hyperlink>
    </w:p>
    <w:p w:rsidR="00FC6D5D" w:rsidRPr="00FC6D5D" w:rsidRDefault="00FC6D5D">
      <w:pPr>
        <w:pStyle w:val="ConsPlusCell"/>
        <w:jc w:val="both"/>
        <w:rPr>
          <w:lang w:val="en-US"/>
        </w:rPr>
      </w:pPr>
      <w:r w:rsidRPr="00FC6D5D">
        <w:rPr>
          <w:lang w:val="en-US"/>
        </w:rPr>
        <w:t xml:space="preserve">               (8,5%), R-600 (1,7%)</w:t>
      </w:r>
    </w:p>
    <w:p w:rsidR="00FC6D5D" w:rsidRPr="00FC6D5D" w:rsidRDefault="00FC6D5D">
      <w:pPr>
        <w:pStyle w:val="ConsPlusCell"/>
        <w:jc w:val="both"/>
        <w:rPr>
          <w:lang w:val="en-US"/>
        </w:rPr>
      </w:pPr>
    </w:p>
    <w:p w:rsidR="00FC6D5D" w:rsidRPr="00FC6D5D" w:rsidRDefault="00FC6D5D">
      <w:pPr>
        <w:pStyle w:val="ConsPlusCell"/>
        <w:jc w:val="both"/>
        <w:rPr>
          <w:lang w:val="en-US"/>
        </w:rPr>
      </w:pPr>
      <w:r w:rsidRPr="00FC6D5D">
        <w:rPr>
          <w:lang w:val="en-US"/>
        </w:rPr>
        <w:t xml:space="preserve">R-507A         HFC-125 (50%), HFC-143a (50%)               </w:t>
      </w:r>
      <w:r>
        <w:t>из</w:t>
      </w:r>
      <w:r w:rsidRPr="00FC6D5D">
        <w:rPr>
          <w:lang w:val="en-US"/>
        </w:rPr>
        <w:t xml:space="preserve"> </w:t>
      </w:r>
      <w:hyperlink r:id="rId90" w:history="1">
        <w:r w:rsidRPr="00FC6D5D">
          <w:rPr>
            <w:color w:val="0000FF"/>
            <w:lang w:val="en-US"/>
          </w:rPr>
          <w:t>3824 78 000 0</w:t>
        </w:r>
      </w:hyperlink>
    </w:p>
    <w:p w:rsidR="00FC6D5D" w:rsidRPr="00FC6D5D" w:rsidRDefault="00FC6D5D">
      <w:pPr>
        <w:pStyle w:val="ConsPlusCell"/>
        <w:jc w:val="both"/>
        <w:rPr>
          <w:lang w:val="en-US"/>
        </w:rPr>
      </w:pPr>
    </w:p>
    <w:p w:rsidR="00FC6D5D" w:rsidRPr="00FC6D5D" w:rsidRDefault="00FC6D5D">
      <w:pPr>
        <w:pStyle w:val="ConsPlusCell"/>
        <w:jc w:val="both"/>
        <w:rPr>
          <w:lang w:val="en-US"/>
        </w:rPr>
      </w:pPr>
      <w:r w:rsidRPr="00FC6D5D">
        <w:rPr>
          <w:lang w:val="en-US"/>
        </w:rPr>
        <w:t xml:space="preserve">R-508A         FC-116 (61%), HFC-23 (39%)                  </w:t>
      </w:r>
      <w:r>
        <w:t>из</w:t>
      </w:r>
      <w:r w:rsidRPr="00FC6D5D">
        <w:rPr>
          <w:lang w:val="en-US"/>
        </w:rPr>
        <w:t xml:space="preserve"> </w:t>
      </w:r>
      <w:hyperlink r:id="rId91" w:history="1">
        <w:r w:rsidRPr="00FC6D5D">
          <w:rPr>
            <w:color w:val="0000FF"/>
            <w:lang w:val="en-US"/>
          </w:rPr>
          <w:t>3824 78 000 0</w:t>
        </w:r>
      </w:hyperlink>
    </w:p>
    <w:p w:rsidR="00FC6D5D" w:rsidRPr="00FC6D5D" w:rsidRDefault="00FC6D5D">
      <w:pPr>
        <w:pStyle w:val="ConsPlusCell"/>
        <w:jc w:val="both"/>
        <w:rPr>
          <w:lang w:val="en-US"/>
        </w:rPr>
      </w:pPr>
    </w:p>
    <w:p w:rsidR="00FC6D5D" w:rsidRPr="00FC6D5D" w:rsidRDefault="00FC6D5D">
      <w:pPr>
        <w:pStyle w:val="ConsPlusCell"/>
        <w:jc w:val="both"/>
        <w:rPr>
          <w:lang w:val="en-US"/>
        </w:rPr>
      </w:pPr>
      <w:r w:rsidRPr="00FC6D5D">
        <w:rPr>
          <w:lang w:val="en-US"/>
        </w:rPr>
        <w:t xml:space="preserve">R-508B         FC-116 (54%), HFC-23 (46%)                  </w:t>
      </w:r>
      <w:r>
        <w:t>из</w:t>
      </w:r>
      <w:r w:rsidRPr="00FC6D5D">
        <w:rPr>
          <w:lang w:val="en-US"/>
        </w:rPr>
        <w:t xml:space="preserve"> </w:t>
      </w:r>
      <w:hyperlink r:id="rId92" w:history="1">
        <w:r w:rsidRPr="00FC6D5D">
          <w:rPr>
            <w:color w:val="0000FF"/>
            <w:lang w:val="en-US"/>
          </w:rPr>
          <w:t>3824 78 000 0</w:t>
        </w:r>
      </w:hyperlink>
    </w:p>
    <w:p w:rsidR="00FC6D5D" w:rsidRPr="00FC6D5D" w:rsidRDefault="00FC6D5D">
      <w:pPr>
        <w:pStyle w:val="ConsPlusCell"/>
        <w:jc w:val="both"/>
        <w:rPr>
          <w:lang w:val="en-US"/>
        </w:rPr>
      </w:pPr>
    </w:p>
    <w:p w:rsidR="00FC6D5D" w:rsidRPr="00FC6D5D" w:rsidRDefault="00FC6D5D">
      <w:pPr>
        <w:pStyle w:val="ConsPlusCell"/>
        <w:jc w:val="both"/>
        <w:rPr>
          <w:lang w:val="en-US"/>
        </w:rPr>
      </w:pPr>
      <w:r w:rsidRPr="00FC6D5D">
        <w:rPr>
          <w:lang w:val="en-US"/>
        </w:rPr>
        <w:t xml:space="preserve">R-600          CH3-CH2-CH2-CH3 - </w:t>
      </w:r>
      <w:r>
        <w:t>бутан</w:t>
      </w:r>
      <w:r w:rsidRPr="00FC6D5D">
        <w:rPr>
          <w:lang w:val="en-US"/>
        </w:rPr>
        <w:t xml:space="preserve">                     </w:t>
      </w:r>
      <w:r>
        <w:t>из</w:t>
      </w:r>
      <w:r w:rsidRPr="00FC6D5D">
        <w:rPr>
          <w:lang w:val="en-US"/>
        </w:rPr>
        <w:t xml:space="preserve"> </w:t>
      </w:r>
      <w:hyperlink r:id="rId93" w:history="1">
        <w:r w:rsidRPr="00FC6D5D">
          <w:rPr>
            <w:color w:val="0000FF"/>
            <w:lang w:val="en-US"/>
          </w:rPr>
          <w:t>2901 10 000 1</w:t>
        </w:r>
      </w:hyperlink>
    </w:p>
    <w:p w:rsidR="00FC6D5D" w:rsidRPr="00FC6D5D" w:rsidRDefault="00FC6D5D">
      <w:pPr>
        <w:pStyle w:val="ConsPlusCell"/>
        <w:jc w:val="both"/>
        <w:rPr>
          <w:lang w:val="en-US"/>
        </w:rPr>
      </w:pPr>
    </w:p>
    <w:p w:rsidR="00FC6D5D" w:rsidRPr="00FC6D5D" w:rsidRDefault="00FC6D5D">
      <w:pPr>
        <w:pStyle w:val="ConsPlusCell"/>
        <w:jc w:val="both"/>
        <w:rPr>
          <w:lang w:val="en-US"/>
        </w:rPr>
      </w:pPr>
      <w:r w:rsidRPr="00FC6D5D">
        <w:rPr>
          <w:lang w:val="en-US"/>
        </w:rPr>
        <w:t xml:space="preserve">R-600a         </w:t>
      </w:r>
      <w:proofErr w:type="gramStart"/>
      <w:r w:rsidRPr="00FC6D5D">
        <w:rPr>
          <w:lang w:val="en-US"/>
        </w:rPr>
        <w:t>CH(</w:t>
      </w:r>
      <w:proofErr w:type="gramEnd"/>
      <w:r w:rsidRPr="00FC6D5D">
        <w:rPr>
          <w:lang w:val="en-US"/>
        </w:rPr>
        <w:t xml:space="preserve">CH3)2-CH3 - </w:t>
      </w:r>
      <w:r>
        <w:t>изобутан</w:t>
      </w:r>
      <w:r w:rsidRPr="00FC6D5D">
        <w:rPr>
          <w:lang w:val="en-US"/>
        </w:rPr>
        <w:t xml:space="preserve">                     </w:t>
      </w:r>
      <w:r>
        <w:t>из</w:t>
      </w:r>
      <w:r w:rsidRPr="00FC6D5D">
        <w:rPr>
          <w:lang w:val="en-US"/>
        </w:rPr>
        <w:t xml:space="preserve"> </w:t>
      </w:r>
      <w:hyperlink r:id="rId94" w:history="1">
        <w:r w:rsidRPr="00FC6D5D">
          <w:rPr>
            <w:color w:val="0000FF"/>
            <w:lang w:val="en-US"/>
          </w:rPr>
          <w:t>2901 10 000 1</w:t>
        </w:r>
      </w:hyperlink>
      <w:r w:rsidRPr="00FC6D5D">
        <w:rPr>
          <w:lang w:val="en-US"/>
        </w:rPr>
        <w:t>";</w:t>
      </w:r>
    </w:p>
    <w:p w:rsidR="00FC6D5D" w:rsidRPr="00FC6D5D" w:rsidRDefault="00FC6D5D">
      <w:pPr>
        <w:pStyle w:val="ConsPlusNormal"/>
        <w:ind w:firstLine="540"/>
        <w:jc w:val="both"/>
        <w:rPr>
          <w:lang w:val="en-US"/>
        </w:rPr>
      </w:pPr>
    </w:p>
    <w:p w:rsidR="00FC6D5D" w:rsidRDefault="00FC6D5D">
      <w:pPr>
        <w:pStyle w:val="ConsPlusNormal"/>
        <w:ind w:firstLine="540"/>
        <w:jc w:val="both"/>
      </w:pPr>
      <w:r>
        <w:t xml:space="preserve">3.2. в едином </w:t>
      </w:r>
      <w:hyperlink r:id="rId95" w:history="1">
        <w:r>
          <w:rPr>
            <w:color w:val="0000FF"/>
          </w:rPr>
          <w:t>перечне</w:t>
        </w:r>
      </w:hyperlink>
      <w:r>
        <w:t xml:space="preserve">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утвержденном постановлением Совета Министров Республики Беларусь от 17 февраля 2012 г. N 156 "Об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N 193 и признании утратившими силу некоторых постановлений Совета Министров Республики Беларусь" (Национальный реестр правовых актов Республики Беларусь, 2012 г., N 35, 5/35330; Национальный правовой Интернет-портал Республики Беларусь, 16.01.2013, 5/36755):</w:t>
      </w:r>
    </w:p>
    <w:p w:rsidR="00FC6D5D" w:rsidRDefault="00FC6D5D">
      <w:pPr>
        <w:pStyle w:val="ConsPlusNormal"/>
        <w:ind w:firstLine="540"/>
        <w:jc w:val="both"/>
      </w:pPr>
      <w:r>
        <w:t xml:space="preserve">в </w:t>
      </w:r>
      <w:hyperlink r:id="rId96" w:history="1">
        <w:r>
          <w:rPr>
            <w:color w:val="0000FF"/>
          </w:rPr>
          <w:t>пункте 6.15</w:t>
        </w:r>
      </w:hyperlink>
      <w:r>
        <w:t>:</w:t>
      </w:r>
    </w:p>
    <w:p w:rsidR="00FC6D5D" w:rsidRDefault="00FC6D5D">
      <w:pPr>
        <w:pStyle w:val="ConsPlusNormal"/>
        <w:ind w:firstLine="540"/>
        <w:jc w:val="both"/>
      </w:pPr>
      <w:hyperlink r:id="rId97" w:history="1">
        <w:r>
          <w:rPr>
            <w:color w:val="0000FF"/>
          </w:rPr>
          <w:t>графу</w:t>
        </w:r>
      </w:hyperlink>
      <w:r>
        <w:t xml:space="preserve"> "Наименование административной процедуры" изложить в следующей редакции:</w:t>
      </w:r>
    </w:p>
    <w:p w:rsidR="00FC6D5D" w:rsidRDefault="00FC6D5D">
      <w:pPr>
        <w:pStyle w:val="ConsPlusNormal"/>
        <w:ind w:firstLine="540"/>
        <w:jc w:val="both"/>
      </w:pPr>
      <w:r>
        <w:t xml:space="preserve">"6.15. Выдача заключений (разрешительных документов) на ввоз в Республику Беларусь с территории государства - члена Таможенного союза или вывоз из Республики Беларусь на территорию государства - члена Таможенного союза </w:t>
      </w:r>
      <w:proofErr w:type="spellStart"/>
      <w:r>
        <w:t>озоноразрушающих</w:t>
      </w:r>
      <w:proofErr w:type="spellEnd"/>
      <w:r>
        <w:t xml:space="preserve"> веществ и содержащей их продукции";</w:t>
      </w:r>
    </w:p>
    <w:p w:rsidR="00FC6D5D" w:rsidRDefault="00FC6D5D">
      <w:pPr>
        <w:pStyle w:val="ConsPlusNormal"/>
        <w:ind w:firstLine="540"/>
        <w:jc w:val="both"/>
      </w:pPr>
      <w:r>
        <w:t xml:space="preserve">в </w:t>
      </w:r>
      <w:hyperlink r:id="rId98" w:history="1">
        <w:r>
          <w:rPr>
            <w:color w:val="0000FF"/>
          </w:rPr>
          <w:t>графе</w:t>
        </w:r>
      </w:hyperlink>
      <w:r>
        <w:t xml:space="preserve"> "Перечень документов и (или) сведений, представляемых заинтересованными лицами в уполномоченный орган для осуществления административной процедуры":</w:t>
      </w:r>
    </w:p>
    <w:p w:rsidR="00FC6D5D" w:rsidRDefault="00FC6D5D">
      <w:pPr>
        <w:pStyle w:val="ConsPlusNormal"/>
        <w:ind w:firstLine="540"/>
        <w:jc w:val="both"/>
      </w:pPr>
      <w:hyperlink r:id="rId99" w:history="1">
        <w:r>
          <w:rPr>
            <w:color w:val="0000FF"/>
          </w:rPr>
          <w:t>абзацы четвертый</w:t>
        </w:r>
      </w:hyperlink>
      <w:r>
        <w:t xml:space="preserve"> и </w:t>
      </w:r>
      <w:hyperlink r:id="rId100" w:history="1">
        <w:r>
          <w:rPr>
            <w:color w:val="0000FF"/>
          </w:rPr>
          <w:t>пятый</w:t>
        </w:r>
      </w:hyperlink>
      <w:r>
        <w:t xml:space="preserve"> изложить в следующей редакции:</w:t>
      </w:r>
    </w:p>
    <w:p w:rsidR="00FC6D5D" w:rsidRDefault="00FC6D5D">
      <w:pPr>
        <w:pStyle w:val="ConsPlusNormal"/>
        <w:ind w:firstLine="540"/>
        <w:jc w:val="both"/>
      </w:pPr>
      <w:r>
        <w:t xml:space="preserve">"копия действующего страхового полиса страхования грузов либо иного договора, содержащего обязательства, гарантирующие возмещение вреда, причиненного аварией на территории Республики Беларусь транспортного средства, перевозящего </w:t>
      </w:r>
      <w:proofErr w:type="spellStart"/>
      <w:r>
        <w:t>озоноразрушающие</w:t>
      </w:r>
      <w:proofErr w:type="spellEnd"/>
      <w:r>
        <w:t xml:space="preserve"> вещества и (или) продукцию, содержащую </w:t>
      </w:r>
      <w:proofErr w:type="spellStart"/>
      <w:r>
        <w:t>озоноразрушающие</w:t>
      </w:r>
      <w:proofErr w:type="spellEnd"/>
      <w:r>
        <w:t xml:space="preserve"> вещества</w:t>
      </w:r>
    </w:p>
    <w:p w:rsidR="00FC6D5D" w:rsidRDefault="00FC6D5D">
      <w:pPr>
        <w:pStyle w:val="ConsPlusNormal"/>
        <w:ind w:firstLine="540"/>
        <w:jc w:val="both"/>
      </w:pPr>
      <w:r>
        <w:t xml:space="preserve">копия сертификата качества, или копия паспорта безопасности (качества), или копия удостоверения о качестве, заверенные изготовителем (производителем) </w:t>
      </w:r>
      <w:proofErr w:type="spellStart"/>
      <w:r>
        <w:t>озоноразрушающих</w:t>
      </w:r>
      <w:proofErr w:type="spellEnd"/>
      <w:r>
        <w:t xml:space="preserve"> веществ и (или) продукции, содержащей </w:t>
      </w:r>
      <w:proofErr w:type="spellStart"/>
      <w:r>
        <w:t>озоноразрушающие</w:t>
      </w:r>
      <w:proofErr w:type="spellEnd"/>
      <w:r>
        <w:t xml:space="preserve"> вещества";</w:t>
      </w:r>
    </w:p>
    <w:p w:rsidR="00FC6D5D" w:rsidRDefault="00FC6D5D">
      <w:pPr>
        <w:pStyle w:val="ConsPlusNormal"/>
        <w:ind w:firstLine="540"/>
        <w:jc w:val="both"/>
      </w:pPr>
      <w:r>
        <w:t xml:space="preserve">в графе "Перечень документов и (или) сведений, представляемых заинтересованными лицами в уполномоченный орган для осуществления административной процедуры" </w:t>
      </w:r>
      <w:hyperlink r:id="rId101" w:history="1">
        <w:r>
          <w:rPr>
            <w:color w:val="0000FF"/>
          </w:rPr>
          <w:t>абзац второй пункта 6.17</w:t>
        </w:r>
      </w:hyperlink>
      <w:r>
        <w:t xml:space="preserve"> изложить в следующей редакции:</w:t>
      </w:r>
    </w:p>
    <w:p w:rsidR="00FC6D5D" w:rsidRDefault="00FC6D5D">
      <w:pPr>
        <w:pStyle w:val="ConsPlusNormal"/>
        <w:ind w:firstLine="540"/>
        <w:jc w:val="both"/>
      </w:pPr>
      <w:r>
        <w:t>"копия сертификата качества, или копия паспорта безопасности (качества), или копия удостоверения о качестве, заверенные изготовителем (производителем) веществ и содержащей их продукции".</w:t>
      </w:r>
    </w:p>
    <w:p w:rsidR="00FC6D5D" w:rsidRDefault="00FC6D5D">
      <w:pPr>
        <w:pStyle w:val="ConsPlusNormal"/>
        <w:ind w:firstLine="540"/>
        <w:jc w:val="both"/>
      </w:pPr>
      <w:r>
        <w:t xml:space="preserve">4. Республиканским органам государственного управления принять необходимые меры по внедрению </w:t>
      </w:r>
      <w:proofErr w:type="spellStart"/>
      <w:r>
        <w:t>озонобезопасных</w:t>
      </w:r>
      <w:proofErr w:type="spellEnd"/>
      <w:r>
        <w:t xml:space="preserve"> технологий с учетом требований настоящего постановления.</w:t>
      </w:r>
    </w:p>
    <w:p w:rsidR="00FC6D5D" w:rsidRDefault="00FC6D5D">
      <w:pPr>
        <w:pStyle w:val="ConsPlusNormal"/>
        <w:ind w:firstLine="540"/>
        <w:jc w:val="both"/>
      </w:pPr>
      <w:r>
        <w:t xml:space="preserve">5. Министерству природных ресурсов и охраны окружающей среды учитывать требования </w:t>
      </w:r>
      <w:hyperlink w:anchor="P11" w:history="1">
        <w:r>
          <w:rPr>
            <w:color w:val="0000FF"/>
          </w:rPr>
          <w:t>пунктов 1</w:t>
        </w:r>
      </w:hyperlink>
      <w:r>
        <w:t xml:space="preserve"> и </w:t>
      </w:r>
      <w:hyperlink w:anchor="P15" w:history="1">
        <w:r>
          <w:rPr>
            <w:color w:val="0000FF"/>
          </w:rPr>
          <w:t>2</w:t>
        </w:r>
      </w:hyperlink>
      <w:r>
        <w:t xml:space="preserve"> настоящего постановления при:</w:t>
      </w:r>
    </w:p>
    <w:p w:rsidR="00FC6D5D" w:rsidRDefault="00FC6D5D">
      <w:pPr>
        <w:pStyle w:val="ConsPlusNormal"/>
        <w:ind w:firstLine="540"/>
        <w:jc w:val="both"/>
      </w:pPr>
      <w:r>
        <w:t xml:space="preserve">согласовании выдачи лицензий на ввоз на таможенную территорию Таможенного союза или вывоз с таможенной территории Таможенного союза </w:t>
      </w:r>
      <w:proofErr w:type="spellStart"/>
      <w:r>
        <w:t>озоноразрушающих</w:t>
      </w:r>
      <w:proofErr w:type="spellEnd"/>
      <w:r>
        <w:t xml:space="preserve"> веществ и содержащей их продукции;</w:t>
      </w:r>
    </w:p>
    <w:p w:rsidR="00FC6D5D" w:rsidRDefault="00FC6D5D">
      <w:pPr>
        <w:pStyle w:val="ConsPlusNormal"/>
        <w:ind w:firstLine="540"/>
        <w:jc w:val="both"/>
      </w:pPr>
      <w:r>
        <w:t xml:space="preserve">выдаче заключений (разрешительных документов) на ввоз в Республику Беларусь с территории государства - члена Таможенного союза или вывоз из Республики Беларусь на территорию государства - члена Таможенного союза </w:t>
      </w:r>
      <w:proofErr w:type="spellStart"/>
      <w:r>
        <w:t>озоноразрушающих</w:t>
      </w:r>
      <w:proofErr w:type="spellEnd"/>
      <w:r>
        <w:t xml:space="preserve"> веществ и содержащей их продукции;</w:t>
      </w:r>
    </w:p>
    <w:p w:rsidR="00FC6D5D" w:rsidRDefault="00FC6D5D">
      <w:pPr>
        <w:pStyle w:val="ConsPlusNormal"/>
        <w:ind w:firstLine="540"/>
        <w:jc w:val="both"/>
      </w:pPr>
      <w:r>
        <w:t>выдаче в соответствии с законодательством о лицензировании специальных разрешений (лицензий) на осуществление деятельности, связанной с воздействием на окружающую среду.</w:t>
      </w:r>
    </w:p>
    <w:p w:rsidR="00FC6D5D" w:rsidRDefault="00FC6D5D">
      <w:pPr>
        <w:pStyle w:val="ConsPlusNormal"/>
        <w:ind w:firstLine="540"/>
        <w:jc w:val="both"/>
      </w:pPr>
      <w:r>
        <w:t xml:space="preserve">6. Государственному таможенному комитету ежеквартально до последнего числа месяца, следующего за отчетным кварталом, предоставлять в Министерство природных ресурсов и охраны окружающей среды данные таможенной статистики внешней торговли Республики Беларусь и статистики взаимной торговли Республики Беларусь с государствами - членами Таможенного союза, не содержащие информацию, распространение и (или) предоставление которой ограничено, по товарам, классифицируемым кодами единой Товарной </w:t>
      </w:r>
      <w:hyperlink r:id="rId102" w:history="1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Таможенного союза, включенным в </w:t>
      </w:r>
      <w:hyperlink r:id="rId103" w:history="1">
        <w:r>
          <w:rPr>
            <w:color w:val="0000FF"/>
          </w:rPr>
          <w:t>списки A</w:t>
        </w:r>
      </w:hyperlink>
      <w:r>
        <w:t xml:space="preserve">, </w:t>
      </w:r>
      <w:hyperlink r:id="rId104" w:history="1">
        <w:r>
          <w:rPr>
            <w:color w:val="0000FF"/>
          </w:rPr>
          <w:t>B</w:t>
        </w:r>
      </w:hyperlink>
      <w:r>
        <w:t xml:space="preserve">, </w:t>
      </w:r>
      <w:hyperlink r:id="rId105" w:history="1">
        <w:r>
          <w:rPr>
            <w:color w:val="0000FF"/>
          </w:rPr>
          <w:t>C</w:t>
        </w:r>
      </w:hyperlink>
      <w:r>
        <w:t xml:space="preserve"> и </w:t>
      </w:r>
      <w:hyperlink r:id="rId106" w:history="1">
        <w:r>
          <w:rPr>
            <w:color w:val="0000FF"/>
          </w:rPr>
          <w:t>E разделов 1.1</w:t>
        </w:r>
      </w:hyperlink>
      <w:r>
        <w:t xml:space="preserve"> и </w:t>
      </w:r>
      <w:hyperlink r:id="rId107" w:history="1">
        <w:r>
          <w:rPr>
            <w:color w:val="0000FF"/>
          </w:rPr>
          <w:t>2.1</w:t>
        </w:r>
      </w:hyperlink>
      <w:r>
        <w:t xml:space="preserve"> Единого перечня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странами, утвержденного Решением Коллегии Евразийской экономической комиссии от 16 августа 2012 года N 134 "О нормативных правовых актах в области нетарифного регулирования".</w:t>
      </w:r>
    </w:p>
    <w:p w:rsidR="00FC6D5D" w:rsidRDefault="00FC6D5D">
      <w:pPr>
        <w:pStyle w:val="ConsPlusNormal"/>
        <w:ind w:firstLine="540"/>
        <w:jc w:val="both"/>
      </w:pPr>
      <w:r>
        <w:t>7. Признать утратившими силу:</w:t>
      </w:r>
    </w:p>
    <w:p w:rsidR="00FC6D5D" w:rsidRDefault="00FC6D5D">
      <w:pPr>
        <w:pStyle w:val="ConsPlusNormal"/>
        <w:ind w:firstLine="540"/>
        <w:jc w:val="both"/>
      </w:pPr>
      <w:hyperlink r:id="rId108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13 ноября 1998 г. N 1741 "О мерах по дальнейшему совершенствованию государственного регулирования деятельности, связанной с охраной озонового слоя" (Собрание декретов, указов Президента и постановлений Правительства Республики Беларусь, 1998 г., N 32, ст. 821);</w:t>
      </w:r>
    </w:p>
    <w:p w:rsidR="00FC6D5D" w:rsidRDefault="00FC6D5D">
      <w:pPr>
        <w:pStyle w:val="ConsPlusNormal"/>
        <w:ind w:firstLine="540"/>
        <w:jc w:val="both"/>
      </w:pPr>
      <w:hyperlink r:id="rId109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28 октября 1999 г. N 1689 "О дополнительных мерах по выполнению международных обязательств Республики Беларусь в области охраны озонового слоя" (Национальный реестр правовых актов Республики Беларусь, 1999 г., N 85, 5/1939);</w:t>
      </w:r>
    </w:p>
    <w:p w:rsidR="00FC6D5D" w:rsidRDefault="00FC6D5D">
      <w:pPr>
        <w:pStyle w:val="ConsPlusNormal"/>
        <w:ind w:firstLine="540"/>
        <w:jc w:val="both"/>
      </w:pPr>
      <w:hyperlink r:id="rId110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12 декабря 2002 г. N 1719 "О деятельности учреждения Белорусского государственного университета "Национальный научно-исследовательский центр мониторинга </w:t>
      </w:r>
      <w:proofErr w:type="spellStart"/>
      <w:r>
        <w:t>озоносферы</w:t>
      </w:r>
      <w:proofErr w:type="spellEnd"/>
      <w:r>
        <w:t>" по организации и ведению мониторинга озонового слоя" (Национальный реестр правовых актов Республики Беларусь, 2002 г., N 141, 5/11625);</w:t>
      </w:r>
    </w:p>
    <w:p w:rsidR="00FC6D5D" w:rsidRDefault="00FC6D5D">
      <w:pPr>
        <w:pStyle w:val="ConsPlusNormal"/>
        <w:ind w:firstLine="540"/>
        <w:jc w:val="both"/>
      </w:pPr>
      <w:hyperlink r:id="rId111" w:history="1">
        <w:r>
          <w:rPr>
            <w:color w:val="0000FF"/>
          </w:rPr>
          <w:t>пункт 68</w:t>
        </w:r>
      </w:hyperlink>
      <w:r>
        <w:t xml:space="preserve"> перечня утративших силу решений Правительства Республики Беларусь, утвержденного постановлением Совета Министров Республики Беларусь от 20 октября 2003 г. N 1389 "О внесении изменений и дополнений в некоторые постановления Правительства Республики Беларусь и признании утратившими силу некоторых решений Правительства Республики Беларусь по вопросам лицензирования" (Национальный реестр правовых актов Республики Беларусь, 2003 г., N 128, 5/13369).</w:t>
      </w:r>
    </w:p>
    <w:p w:rsidR="00FC6D5D" w:rsidRDefault="00FC6D5D">
      <w:pPr>
        <w:pStyle w:val="ConsPlusNormal"/>
        <w:ind w:firstLine="540"/>
        <w:jc w:val="both"/>
      </w:pPr>
      <w:r>
        <w:t>8. Настоящее постановление вступает в силу с 21 декабря 2014 г.</w:t>
      </w:r>
    </w:p>
    <w:p w:rsidR="00FC6D5D" w:rsidRDefault="00FC6D5D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C6D5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6D5D" w:rsidRDefault="00FC6D5D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6D5D" w:rsidRDefault="00FC6D5D">
            <w:pPr>
              <w:pStyle w:val="ConsPlusNormal"/>
              <w:jc w:val="right"/>
            </w:pPr>
            <w:proofErr w:type="spellStart"/>
            <w:r>
              <w:t>М.Мясникович</w:t>
            </w:r>
            <w:proofErr w:type="spellEnd"/>
          </w:p>
        </w:tc>
      </w:tr>
    </w:tbl>
    <w:p w:rsidR="00FC6D5D" w:rsidRDefault="00FC6D5D">
      <w:pPr>
        <w:sectPr w:rsidR="00FC6D5D" w:rsidSect="002320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6D5D" w:rsidRDefault="00FC6D5D">
      <w:pPr>
        <w:pStyle w:val="ConsPlusNormal"/>
        <w:ind w:firstLine="540"/>
        <w:jc w:val="both"/>
      </w:pPr>
    </w:p>
    <w:p w:rsidR="00FC6D5D" w:rsidRDefault="00FC6D5D">
      <w:pPr>
        <w:pStyle w:val="ConsPlusNormal"/>
        <w:ind w:firstLine="540"/>
        <w:jc w:val="both"/>
      </w:pPr>
    </w:p>
    <w:p w:rsidR="00FC6D5D" w:rsidRDefault="00FC6D5D">
      <w:pPr>
        <w:pStyle w:val="ConsPlusNormal"/>
        <w:ind w:firstLine="540"/>
        <w:jc w:val="both"/>
      </w:pPr>
    </w:p>
    <w:p w:rsidR="00FC6D5D" w:rsidRDefault="00FC6D5D">
      <w:pPr>
        <w:pStyle w:val="ConsPlusNormal"/>
        <w:ind w:firstLine="540"/>
        <w:jc w:val="both"/>
      </w:pPr>
    </w:p>
    <w:p w:rsidR="00FC6D5D" w:rsidRDefault="00FC6D5D">
      <w:pPr>
        <w:pStyle w:val="ConsPlusNormal"/>
      </w:pPr>
    </w:p>
    <w:p w:rsidR="00FC6D5D" w:rsidRDefault="00FC6D5D">
      <w:pPr>
        <w:pStyle w:val="ConsPlusNormal"/>
        <w:jc w:val="right"/>
      </w:pPr>
      <w:r>
        <w:t>Приложение</w:t>
      </w:r>
    </w:p>
    <w:p w:rsidR="00FC6D5D" w:rsidRDefault="00FC6D5D">
      <w:pPr>
        <w:pStyle w:val="ConsPlusNormal"/>
        <w:jc w:val="right"/>
      </w:pPr>
      <w:r>
        <w:t>к постановлению</w:t>
      </w:r>
    </w:p>
    <w:p w:rsidR="00FC6D5D" w:rsidRDefault="00FC6D5D">
      <w:pPr>
        <w:pStyle w:val="ConsPlusNormal"/>
        <w:jc w:val="right"/>
      </w:pPr>
      <w:r>
        <w:t>Совета Министров</w:t>
      </w:r>
    </w:p>
    <w:p w:rsidR="00FC6D5D" w:rsidRDefault="00FC6D5D">
      <w:pPr>
        <w:pStyle w:val="ConsPlusNormal"/>
        <w:jc w:val="right"/>
      </w:pPr>
      <w:r>
        <w:t>Республики Беларусь</w:t>
      </w:r>
    </w:p>
    <w:p w:rsidR="00FC6D5D" w:rsidRDefault="00FC6D5D">
      <w:pPr>
        <w:pStyle w:val="ConsPlusNormal"/>
        <w:jc w:val="right"/>
      </w:pPr>
      <w:r>
        <w:t>05.12.2014 N 1143</w:t>
      </w:r>
    </w:p>
    <w:p w:rsidR="00FC6D5D" w:rsidRDefault="00FC6D5D">
      <w:pPr>
        <w:pStyle w:val="ConsPlusNormal"/>
        <w:jc w:val="right"/>
      </w:pPr>
    </w:p>
    <w:p w:rsidR="00FC6D5D" w:rsidRDefault="00FC6D5D">
      <w:pPr>
        <w:pStyle w:val="ConsPlusTitle"/>
        <w:jc w:val="center"/>
      </w:pPr>
      <w:bookmarkStart w:id="2" w:name="P246"/>
      <w:bookmarkEnd w:id="2"/>
      <w:r>
        <w:t>ПЕРЕЧЕНЬ</w:t>
      </w:r>
    </w:p>
    <w:p w:rsidR="00FC6D5D" w:rsidRDefault="00FC6D5D">
      <w:pPr>
        <w:pStyle w:val="ConsPlusTitle"/>
        <w:jc w:val="center"/>
      </w:pPr>
      <w:r>
        <w:t>ОЗОНОРАЗРУШАЮЩИХ ВЕЩЕСТВ, ВКЛЮЧЕННЫХ В ГРУППУ I ПРИЛОЖЕНИЯ C К МОНРЕАЛЬСКОМУ ПРОТОКОЛУ ПО ВЕЩЕСТВАМ, РАЗРУШАЮЩИМ ОЗОНОВЫЙ СЛОЙ, ОТ 16 СЕНТЯБРЯ 1987 ГОДА, ОГРАНИЧЕНИЕ ОБЪЕМОВ ПОТРЕБЛЕНИЯ КОТОРЫХ УСТАНОВЛЕНО В РЕСПУБЛИКЕ БЕЛАРУСЬ ДО 31 ДЕКАБРЯ 2019 Г.</w:t>
      </w:r>
    </w:p>
    <w:p w:rsidR="00FC6D5D" w:rsidRDefault="00FC6D5D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9"/>
        <w:gridCol w:w="1579"/>
        <w:gridCol w:w="3153"/>
        <w:gridCol w:w="992"/>
        <w:gridCol w:w="992"/>
        <w:gridCol w:w="994"/>
      </w:tblGrid>
      <w:tr w:rsidR="00FC6D5D">
        <w:tc>
          <w:tcPr>
            <w:tcW w:w="19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C6D5D" w:rsidRDefault="00FC6D5D">
            <w:pPr>
              <w:pStyle w:val="ConsPlusNormal"/>
              <w:jc w:val="center"/>
            </w:pPr>
            <w:r>
              <w:t>Химическая формула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D5D" w:rsidRDefault="00FC6D5D">
            <w:pPr>
              <w:pStyle w:val="ConsPlusNormal"/>
              <w:jc w:val="center"/>
            </w:pPr>
            <w:r>
              <w:t>Вещество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D5D" w:rsidRDefault="00FC6D5D">
            <w:pPr>
              <w:pStyle w:val="ConsPlusNormal"/>
              <w:jc w:val="center"/>
            </w:pPr>
            <w:r>
              <w:t>Название вещества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6D5D" w:rsidRDefault="00FC6D5D">
            <w:pPr>
              <w:pStyle w:val="ConsPlusNormal"/>
              <w:jc w:val="center"/>
            </w:pPr>
            <w:r>
              <w:t xml:space="preserve">Ежегодный объем потребления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веществ, метрических тонн </w:t>
            </w:r>
            <w:hyperlink w:anchor="P29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C6D5D">
        <w:tc>
          <w:tcPr>
            <w:tcW w:w="192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6D5D" w:rsidRDefault="00FC6D5D"/>
        </w:tc>
        <w:tc>
          <w:tcPr>
            <w:tcW w:w="15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6D5D" w:rsidRDefault="00FC6D5D"/>
        </w:tc>
        <w:tc>
          <w:tcPr>
            <w:tcW w:w="31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C6D5D" w:rsidRDefault="00FC6D5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D5D" w:rsidRDefault="00FC6D5D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D5D" w:rsidRDefault="00FC6D5D">
            <w:pPr>
              <w:pStyle w:val="ConsPlusNormal"/>
              <w:jc w:val="center"/>
            </w:pPr>
            <w:r>
              <w:t>2017 - 2018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6D5D" w:rsidRDefault="00FC6D5D">
            <w:pPr>
              <w:pStyle w:val="ConsPlusNormal"/>
              <w:jc w:val="center"/>
            </w:pPr>
            <w:r>
              <w:t>2019</w:t>
            </w:r>
          </w:p>
        </w:tc>
      </w:tr>
      <w:tr w:rsidR="00FC6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D5D" w:rsidRDefault="00FC6D5D">
            <w:pPr>
              <w:pStyle w:val="ConsPlusNormal"/>
            </w:pPr>
            <w:r>
              <w:t>CHFCl2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D5D" w:rsidRDefault="00FC6D5D">
            <w:pPr>
              <w:pStyle w:val="ConsPlusNormal"/>
            </w:pPr>
            <w:r>
              <w:t>(ГХФУ-21)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D5D" w:rsidRDefault="00FC6D5D">
            <w:pPr>
              <w:pStyle w:val="ConsPlusNormal"/>
            </w:pPr>
            <w:proofErr w:type="spellStart"/>
            <w:r>
              <w:t>фтордихлорметан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C6D5D" w:rsidRDefault="00FC6D5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C6D5D" w:rsidRDefault="00FC6D5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C6D5D" w:rsidRDefault="00FC6D5D">
            <w:pPr>
              <w:pStyle w:val="ConsPlusNormal"/>
              <w:jc w:val="center"/>
            </w:pPr>
            <w:r>
              <w:t>-</w:t>
            </w:r>
          </w:p>
        </w:tc>
      </w:tr>
      <w:tr w:rsidR="00FC6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FC6D5D" w:rsidRDefault="00FC6D5D">
            <w:pPr>
              <w:pStyle w:val="ConsPlusNormal"/>
            </w:pPr>
            <w:r>
              <w:t>CHF2Cl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C6D5D" w:rsidRDefault="00FC6D5D">
            <w:pPr>
              <w:pStyle w:val="ConsPlusNormal"/>
            </w:pPr>
            <w:r>
              <w:t>(ГХФУ-22)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FC6D5D" w:rsidRDefault="00FC6D5D">
            <w:pPr>
              <w:pStyle w:val="ConsPlusNormal"/>
            </w:pPr>
            <w:proofErr w:type="spellStart"/>
            <w:r>
              <w:t>дифторхлорметан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5D" w:rsidRDefault="00FC6D5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5D" w:rsidRDefault="00FC6D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5D" w:rsidRDefault="00FC6D5D">
            <w:pPr>
              <w:pStyle w:val="ConsPlusNormal"/>
              <w:jc w:val="center"/>
            </w:pPr>
            <w:r>
              <w:t>0,5</w:t>
            </w:r>
          </w:p>
        </w:tc>
      </w:tr>
      <w:tr w:rsidR="00FC6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FC6D5D" w:rsidRDefault="00FC6D5D">
            <w:pPr>
              <w:pStyle w:val="ConsPlusNormal"/>
            </w:pPr>
            <w:r>
              <w:t>CHFClCF3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C6D5D" w:rsidRDefault="00FC6D5D">
            <w:pPr>
              <w:pStyle w:val="ConsPlusNormal"/>
            </w:pPr>
            <w:r>
              <w:t>(ГХФУ-124)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FC6D5D" w:rsidRDefault="00FC6D5D">
            <w:pPr>
              <w:pStyle w:val="ConsPlusNormal"/>
            </w:pPr>
            <w:proofErr w:type="spellStart"/>
            <w:r>
              <w:t>тетрафторхлорэтан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5D" w:rsidRDefault="00FC6D5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5D" w:rsidRDefault="00FC6D5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5D" w:rsidRDefault="00FC6D5D">
            <w:pPr>
              <w:pStyle w:val="ConsPlusNormal"/>
              <w:jc w:val="center"/>
            </w:pPr>
            <w:r>
              <w:t>-</w:t>
            </w:r>
          </w:p>
        </w:tc>
      </w:tr>
      <w:tr w:rsidR="00FC6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FC6D5D" w:rsidRDefault="00FC6D5D">
            <w:pPr>
              <w:pStyle w:val="ConsPlusNormal"/>
            </w:pPr>
            <w:r>
              <w:t>CH3CFCl2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C6D5D" w:rsidRDefault="00FC6D5D">
            <w:pPr>
              <w:pStyle w:val="ConsPlusNormal"/>
            </w:pPr>
            <w:r>
              <w:t>(ГХФУ-141b)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FC6D5D" w:rsidRDefault="00FC6D5D">
            <w:pPr>
              <w:pStyle w:val="ConsPlusNormal"/>
            </w:pPr>
            <w:r>
              <w:t>1,1,1-фтордихлорэтан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5D" w:rsidRDefault="00FC6D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5D" w:rsidRDefault="00FC6D5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5D" w:rsidRDefault="00FC6D5D">
            <w:pPr>
              <w:pStyle w:val="ConsPlusNormal"/>
              <w:jc w:val="center"/>
            </w:pPr>
            <w:r>
              <w:t>-</w:t>
            </w:r>
          </w:p>
        </w:tc>
      </w:tr>
      <w:tr w:rsidR="00FC6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FC6D5D" w:rsidRDefault="00FC6D5D">
            <w:pPr>
              <w:pStyle w:val="ConsPlusNormal"/>
            </w:pPr>
            <w:r>
              <w:t>CH3CF2Cl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C6D5D" w:rsidRDefault="00FC6D5D">
            <w:pPr>
              <w:pStyle w:val="ConsPlusNormal"/>
            </w:pPr>
            <w:r>
              <w:t>(ГХФУ-142b)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FC6D5D" w:rsidRDefault="00FC6D5D">
            <w:pPr>
              <w:pStyle w:val="ConsPlusNormal"/>
            </w:pPr>
            <w:r>
              <w:t>1,1,1-дифторхлорэтан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5D" w:rsidRDefault="00FC6D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5D" w:rsidRDefault="00FC6D5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D5D" w:rsidRDefault="00FC6D5D">
            <w:pPr>
              <w:pStyle w:val="ConsPlusNormal"/>
              <w:jc w:val="center"/>
            </w:pPr>
            <w:r>
              <w:t>-</w:t>
            </w:r>
          </w:p>
        </w:tc>
      </w:tr>
      <w:tr w:rsidR="00FC6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5D" w:rsidRDefault="00FC6D5D">
            <w:pPr>
              <w:pStyle w:val="ConsPlusNormal"/>
            </w:pPr>
            <w:r>
              <w:t>Иные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5D" w:rsidRDefault="00FC6D5D">
            <w:pPr>
              <w:pStyle w:val="ConsPlusNormal"/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D5D" w:rsidRDefault="00FC6D5D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D5D" w:rsidRDefault="00FC6D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D5D" w:rsidRDefault="00FC6D5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6D5D" w:rsidRDefault="00FC6D5D">
            <w:pPr>
              <w:pStyle w:val="ConsPlusNormal"/>
              <w:jc w:val="center"/>
            </w:pPr>
            <w:r>
              <w:t>-</w:t>
            </w:r>
          </w:p>
        </w:tc>
      </w:tr>
    </w:tbl>
    <w:p w:rsidR="00FC6D5D" w:rsidRDefault="00FC6D5D">
      <w:pPr>
        <w:pStyle w:val="ConsPlusNormal"/>
        <w:ind w:firstLine="540"/>
        <w:jc w:val="both"/>
      </w:pPr>
    </w:p>
    <w:p w:rsidR="00FC6D5D" w:rsidRDefault="00FC6D5D">
      <w:pPr>
        <w:pStyle w:val="ConsPlusNormal"/>
        <w:ind w:firstLine="540"/>
        <w:jc w:val="both"/>
      </w:pPr>
      <w:r>
        <w:t>--------------------------------</w:t>
      </w:r>
    </w:p>
    <w:p w:rsidR="00FC6D5D" w:rsidRDefault="00FC6D5D">
      <w:pPr>
        <w:pStyle w:val="ConsPlusNormal"/>
        <w:ind w:firstLine="540"/>
        <w:jc w:val="both"/>
      </w:pPr>
      <w:bookmarkStart w:id="3" w:name="P294"/>
      <w:bookmarkEnd w:id="3"/>
      <w:r>
        <w:t xml:space="preserve">&lt;*&gt; Объем потребления </w:t>
      </w:r>
      <w:proofErr w:type="spellStart"/>
      <w:r>
        <w:t>озоноразрушающих</w:t>
      </w:r>
      <w:proofErr w:type="spellEnd"/>
      <w:r>
        <w:t xml:space="preserve"> веществ в текущем году распределяется среди владельцев специальных разрешений (лицензий) на осуществление деятельности, связанной с воздействием на окружающую среду, пропорционально ввезенным за три года, предшествующих текущему году, на территорию Республики Беларусь </w:t>
      </w:r>
      <w:proofErr w:type="spellStart"/>
      <w:r>
        <w:t>озоноразрушающим</w:t>
      </w:r>
      <w:proofErr w:type="spellEnd"/>
      <w:r>
        <w:t xml:space="preserve"> веществам на основании выданных Министерством торговли лицензий на ввоз этих веществ на таможенную территорию Таможенного союза, а Министерством природных ресурсов и охраны окружающей среды - заключений (разрешительных документов) на их ввоз в Республику Беларусь с территории государства - члена Таможенного союза.</w:t>
      </w:r>
    </w:p>
    <w:p w:rsidR="00FC6D5D" w:rsidRDefault="00FC6D5D">
      <w:pPr>
        <w:pStyle w:val="ConsPlusNormal"/>
      </w:pPr>
    </w:p>
    <w:p w:rsidR="00FC6D5D" w:rsidRDefault="00FC6D5D">
      <w:pPr>
        <w:pStyle w:val="ConsPlusNormal"/>
        <w:ind w:firstLine="540"/>
        <w:jc w:val="both"/>
      </w:pPr>
    </w:p>
    <w:p w:rsidR="00FC6D5D" w:rsidRDefault="00FC6D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1DBB" w:rsidRDefault="00FC6D5D">
      <w:bookmarkStart w:id="4" w:name="_GoBack"/>
      <w:bookmarkEnd w:id="4"/>
    </w:p>
    <w:sectPr w:rsidR="007F1DBB" w:rsidSect="007B6ACC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5D"/>
    <w:rsid w:val="003647D5"/>
    <w:rsid w:val="00DA0105"/>
    <w:rsid w:val="00FC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17040-A5A5-42F2-9DF9-ED16E59B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6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6D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C6D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698D647497484FABC85D864CE4A452B26549FF12C2CAB19E934299A1362AB2F7DE95302BC09C7A0D5FB5A92655AX0K" TargetMode="External"/><Relationship Id="rId21" Type="http://schemas.openxmlformats.org/officeDocument/2006/relationships/hyperlink" Target="consultantplus://offline/ref=D698D647497484FABC85D864CE4A452B26549FF12C2CAB1AE6372E9A1362AB2F7DE95302BC09C7A0D5FA5395645AX4K" TargetMode="External"/><Relationship Id="rId42" Type="http://schemas.openxmlformats.org/officeDocument/2006/relationships/hyperlink" Target="consultantplus://offline/ref=D698D647497484FABC85D864CE4A452B26549FF12C2CAD19EF3B2C9A1362AB2F7DE95302BC09C7A0D5FB5A93665AX4K" TargetMode="External"/><Relationship Id="rId47" Type="http://schemas.openxmlformats.org/officeDocument/2006/relationships/hyperlink" Target="consultantplus://offline/ref=D698D647497484FABC85D864CE4A452B26549FF12C2CAB19E934299A1362AB2F7DE95302BC09C7A0D5F85796605AX2K" TargetMode="External"/><Relationship Id="rId63" Type="http://schemas.openxmlformats.org/officeDocument/2006/relationships/hyperlink" Target="consultantplus://offline/ref=D698D647497484FABC85D864CE4A452B26549FF12C2CAD19EF3B2C9A1362AB2F7DE95302BC09C7A0D5F85796615AX6K" TargetMode="External"/><Relationship Id="rId68" Type="http://schemas.openxmlformats.org/officeDocument/2006/relationships/hyperlink" Target="consultantplus://offline/ref=D698D647497484FABC85D864CE4A452B26549FF12C2CAD19EF3B2C9A1362AB2F7DE95302BC09C7A0D5F85796615AX6K" TargetMode="External"/><Relationship Id="rId84" Type="http://schemas.openxmlformats.org/officeDocument/2006/relationships/hyperlink" Target="consultantplus://offline/ref=D698D647497484FABC85D864CE4A452B26549FF12C2CAD19EF3B2C9A1362AB2F7DE95302BC09C7A0D5F85796615AX6K" TargetMode="External"/><Relationship Id="rId89" Type="http://schemas.openxmlformats.org/officeDocument/2006/relationships/hyperlink" Target="consultantplus://offline/ref=D698D647497484FABC85D864CE4A452B26549FF12C2CAD19EF3B2C9A1362AB2F7DE95302BC09C7A0D5F85796615AX6K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98D647497484FABC85D864CE4A452B26549FF12C2CAB1AE6372E9A1362AB2F7DE955X3K" TargetMode="External"/><Relationship Id="rId29" Type="http://schemas.openxmlformats.org/officeDocument/2006/relationships/hyperlink" Target="consultantplus://offline/ref=D698D647497484FABC85D864CE4A452B26549FF12C2CAB19E934299A1362AB2F7DE95302BC09C7A0D5FB5A9E6F5AX0K" TargetMode="External"/><Relationship Id="rId107" Type="http://schemas.openxmlformats.org/officeDocument/2006/relationships/hyperlink" Target="consultantplus://offline/ref=D698D647497484FABC85D864CE4A452B26549FF12C2CAD18EA362E9A1362AB2F7DE95302BC09C7A0D5FB549F635AX4K" TargetMode="External"/><Relationship Id="rId11" Type="http://schemas.openxmlformats.org/officeDocument/2006/relationships/hyperlink" Target="consultantplus://offline/ref=D698D647497484FABC85D864CE4A452B26549FF12C2FA914E93523C7196AF2237FEE5C5DAB0E8EACD4FA519156X2K" TargetMode="External"/><Relationship Id="rId24" Type="http://schemas.openxmlformats.org/officeDocument/2006/relationships/hyperlink" Target="consultantplus://offline/ref=D698D647497484FABC85D864CE4A452B26549FF12C2CAB1AE6372E9A1362AB2F7DE95302BC09C7A0D5FA5394665AX8K" TargetMode="External"/><Relationship Id="rId32" Type="http://schemas.openxmlformats.org/officeDocument/2006/relationships/hyperlink" Target="consultantplus://offline/ref=D698D647497484FABC85D864CE4A452B26549FF12C2CAB19E934299A1362AB2F7DE95302BC09C7A0D5FB5A92655AX0K" TargetMode="External"/><Relationship Id="rId37" Type="http://schemas.openxmlformats.org/officeDocument/2006/relationships/hyperlink" Target="consultantplus://offline/ref=D698D647497484FABC85D864CE4A452B26549FF12C2CAB1AE6372E9A1362AB2F7DE95302BC09C7A0D5FA5394625AX3K" TargetMode="External"/><Relationship Id="rId40" Type="http://schemas.openxmlformats.org/officeDocument/2006/relationships/hyperlink" Target="consultantplus://offline/ref=D698D647497484FABC85D864CE4A452B26549FF12C2CAD19EF3B2C9A1362AB2F7DE95302BC09C7A0D5FB5B96605AX7K" TargetMode="External"/><Relationship Id="rId45" Type="http://schemas.openxmlformats.org/officeDocument/2006/relationships/hyperlink" Target="consultantplus://offline/ref=D698D647497484FABC85D864CE4A452B26549FF12C2CAB19E934299A1362AB2F7DE95302BC09C7A0D5F85796605AX2K" TargetMode="External"/><Relationship Id="rId53" Type="http://schemas.openxmlformats.org/officeDocument/2006/relationships/hyperlink" Target="consultantplus://offline/ref=D698D647497484FABC85D864CE4A452B26549FF12C2CAB19E934299A1362AB2F7DE95302BC09C7A0D5F85796605AX2K" TargetMode="External"/><Relationship Id="rId58" Type="http://schemas.openxmlformats.org/officeDocument/2006/relationships/hyperlink" Target="consultantplus://offline/ref=D698D647497484FABC85D864CE4A452B26549FF12C2CAB19E934299A1362AB2F7DE95302BC09C7A0D5F85796605AX2K" TargetMode="External"/><Relationship Id="rId66" Type="http://schemas.openxmlformats.org/officeDocument/2006/relationships/hyperlink" Target="consultantplus://offline/ref=D698D647497484FABC85D864CE4A452B26549FF12C2CAD19EF3B2C9A1362AB2F7DE95302BC09C7A0D5F85796615AX6K" TargetMode="External"/><Relationship Id="rId74" Type="http://schemas.openxmlformats.org/officeDocument/2006/relationships/hyperlink" Target="consultantplus://offline/ref=D698D647497484FABC85D864CE4A452B26549FF12C2CAD19EF3B2C9A1362AB2F7DE95302BC09C7A0D5F85796615AX6K" TargetMode="External"/><Relationship Id="rId79" Type="http://schemas.openxmlformats.org/officeDocument/2006/relationships/hyperlink" Target="consultantplus://offline/ref=D698D647497484FABC85D864CE4A452B26549FF12C2CAD19EF3B2C9A1362AB2F7DE95302BC09C7A0D5F85796615AX6K" TargetMode="External"/><Relationship Id="rId87" Type="http://schemas.openxmlformats.org/officeDocument/2006/relationships/hyperlink" Target="consultantplus://offline/ref=D698D647497484FABC85D864CE4A452B26549FF12C2CAD19EF3B2C9A1362AB2F7DE95302BC09C7A0D5F85796615AX6K" TargetMode="External"/><Relationship Id="rId102" Type="http://schemas.openxmlformats.org/officeDocument/2006/relationships/hyperlink" Target="consultantplus://offline/ref=D698D647497484FABC85D864CE4A452B26549FF12C2CAD19EF3B2C9A1362AB2F7DE95302BC09C7A0D5FA5396665AX3K" TargetMode="External"/><Relationship Id="rId110" Type="http://schemas.openxmlformats.org/officeDocument/2006/relationships/hyperlink" Target="consultantplus://offline/ref=D698D647497484FABC85D864CE4A452B26549FF12C29AA15E83623C7196AF2237F5EXEK" TargetMode="External"/><Relationship Id="rId5" Type="http://schemas.openxmlformats.org/officeDocument/2006/relationships/hyperlink" Target="consultantplus://offline/ref=D698D647497484FABC85D864CE4A452B26549FF12C2CAA19EC312E9A1362AB2F7DE95302BC09C7A0D5FA5397615AX5K" TargetMode="External"/><Relationship Id="rId61" Type="http://schemas.openxmlformats.org/officeDocument/2006/relationships/hyperlink" Target="consultantplus://offline/ref=D698D647497484FABC85D864CE4A452B26549FF12C2CAB19E934299A1362AB2F7DE95302BC09C7A0D5FB5A92655AX0K" TargetMode="External"/><Relationship Id="rId82" Type="http://schemas.openxmlformats.org/officeDocument/2006/relationships/hyperlink" Target="consultantplus://offline/ref=D698D647497484FABC85D864CE4A452B26549FF12C2CAD19EF3B2C9A1362AB2F7DE95302BC09C7A0D5F85796615AX6K" TargetMode="External"/><Relationship Id="rId90" Type="http://schemas.openxmlformats.org/officeDocument/2006/relationships/hyperlink" Target="consultantplus://offline/ref=D698D647497484FABC85D864CE4A452B26549FF12C2CAD19EF3B2C9A1362AB2F7DE95302BC09C7A0D5F85796615AX6K" TargetMode="External"/><Relationship Id="rId95" Type="http://schemas.openxmlformats.org/officeDocument/2006/relationships/hyperlink" Target="consultantplus://offline/ref=D698D647497484FABC85D864CE4A452B26549FF12C2AAF1DE93B23C7196AF2237FEE5C5DAB0E8EACD4FA539756XEK" TargetMode="External"/><Relationship Id="rId19" Type="http://schemas.openxmlformats.org/officeDocument/2006/relationships/hyperlink" Target="consultantplus://offline/ref=D698D647497484FABC85D864CE4A452B26549FF12C2CAB1AE6372E9A1362AB2F7DE95302BC09C7A0D5FA5396675AX9K" TargetMode="External"/><Relationship Id="rId14" Type="http://schemas.openxmlformats.org/officeDocument/2006/relationships/hyperlink" Target="consultantplus://offline/ref=D698D647497484FABC85D864CE4A452B26549FF12C2FA914E93523C7196AF2237FEE5C5DAB0E8EACD4FA579456X6K" TargetMode="External"/><Relationship Id="rId22" Type="http://schemas.openxmlformats.org/officeDocument/2006/relationships/hyperlink" Target="consultantplus://offline/ref=D698D647497484FABC85D864CE4A452B26549FF12C2CAD1DEB3A2B9A1362AB2F7DE95302BC09C7A0D5FA5A90675AX1K" TargetMode="External"/><Relationship Id="rId27" Type="http://schemas.openxmlformats.org/officeDocument/2006/relationships/hyperlink" Target="consultantplus://offline/ref=D698D647497484FABC85D864CE4A452B26549FF12C2CAD19EF3B2C9A1362AB2F7DE95302BC09C7A0D5FB5B96605AX5K" TargetMode="External"/><Relationship Id="rId30" Type="http://schemas.openxmlformats.org/officeDocument/2006/relationships/hyperlink" Target="consultantplus://offline/ref=D698D647497484FABC85D864CE4A452B26549FF12C2CAD19EF3B2C9A1362AB2F7DE95302BC09C7A0D5FB5A93665AX4K" TargetMode="External"/><Relationship Id="rId35" Type="http://schemas.openxmlformats.org/officeDocument/2006/relationships/hyperlink" Target="consultantplus://offline/ref=D698D647497484FABC85D864CE4A452B26549FF12C2CAB19E934299A1362AB2F7DE95302BC09C7A0D5FB5A93665AX4K" TargetMode="External"/><Relationship Id="rId43" Type="http://schemas.openxmlformats.org/officeDocument/2006/relationships/hyperlink" Target="consultantplus://offline/ref=D698D647497484FABC85D864CE4A452B26549FF12C2CAB1AE6372E9A1362AB2F7DE95302BC09C7A0D5FA5394615AX3K" TargetMode="External"/><Relationship Id="rId48" Type="http://schemas.openxmlformats.org/officeDocument/2006/relationships/hyperlink" Target="consultantplus://offline/ref=D698D647497484FABC85D864CE4A452B26549FF12C2CAB19E934299A1362AB2F7DE95302BC09C7A0D5F85796605AX2K" TargetMode="External"/><Relationship Id="rId56" Type="http://schemas.openxmlformats.org/officeDocument/2006/relationships/hyperlink" Target="consultantplus://offline/ref=D698D647497484FABC85D864CE4A452B26549FF12C2CAB19E934299A1362AB2F7DE95302BC09C7A0D5F85796605AX2K" TargetMode="External"/><Relationship Id="rId64" Type="http://schemas.openxmlformats.org/officeDocument/2006/relationships/hyperlink" Target="consultantplus://offline/ref=D698D647497484FABC85D864CE4A452B26549FF12C2CAD19EF3B2C9A1362AB2F7DE95302BC09C7A0D5F85796615AX6K" TargetMode="External"/><Relationship Id="rId69" Type="http://schemas.openxmlformats.org/officeDocument/2006/relationships/hyperlink" Target="consultantplus://offline/ref=D698D647497484FABC85D864CE4A452B26549FF12C2CAD19EF3B2C9A1362AB2F7DE95302BC09C7A0D5F85796615AX6K" TargetMode="External"/><Relationship Id="rId77" Type="http://schemas.openxmlformats.org/officeDocument/2006/relationships/hyperlink" Target="consultantplus://offline/ref=D698D647497484FABC85D864CE4A452B26549FF12C2CAD19EF3B2C9A1362AB2F7DE95302BC09C7A0D5F85796615AX6K" TargetMode="External"/><Relationship Id="rId100" Type="http://schemas.openxmlformats.org/officeDocument/2006/relationships/hyperlink" Target="consultantplus://offline/ref=D698D647497484FABC85D864CE4A452B26549FF12C2AAF1DE93B23C7196AF2237FEE5C5DAB0E8EACD7F9549156X4K" TargetMode="External"/><Relationship Id="rId105" Type="http://schemas.openxmlformats.org/officeDocument/2006/relationships/hyperlink" Target="consultantplus://offline/ref=D698D647497484FABC85D864CE4A452B26549FF12C2CAD18EA362E9A1362AB2F7DE95302BC09C7A0D5FB5491615AX1K" TargetMode="External"/><Relationship Id="rId113" Type="http://schemas.openxmlformats.org/officeDocument/2006/relationships/theme" Target="theme/theme1.xml"/><Relationship Id="rId8" Type="http://schemas.openxmlformats.org/officeDocument/2006/relationships/hyperlink" Target="consultantplus://offline/ref=D698D647497484FABC85D864CE4A452B26549FF12C2FA914E93523C7196AF2237FEE5C5DAB0E8EACD4FA529556XFK" TargetMode="External"/><Relationship Id="rId51" Type="http://schemas.openxmlformats.org/officeDocument/2006/relationships/hyperlink" Target="consultantplus://offline/ref=D698D647497484FABC85D864CE4A452B26549FF12C2CAB19E934299A1362AB2F7DE95302BC09C7A0D5F85796605AX2K" TargetMode="External"/><Relationship Id="rId72" Type="http://schemas.openxmlformats.org/officeDocument/2006/relationships/hyperlink" Target="consultantplus://offline/ref=D698D647497484FABC85D864CE4A452B26549FF12C2CAD19EF3B2C9A1362AB2F7DE95302BC09C7A0D5F85796615AX6K" TargetMode="External"/><Relationship Id="rId80" Type="http://schemas.openxmlformats.org/officeDocument/2006/relationships/hyperlink" Target="consultantplus://offline/ref=D698D647497484FABC85D864CE4A452B26549FF12C2CAD19EF3B2C9A1362AB2F7DE95302BC09C7A0D5F85796615AX6K" TargetMode="External"/><Relationship Id="rId85" Type="http://schemas.openxmlformats.org/officeDocument/2006/relationships/hyperlink" Target="consultantplus://offline/ref=D698D647497484FABC85D864CE4A452B26549FF12C2CAD19EF3B2C9A1362AB2F7DE95302BC09C7A0D5F85796615AX6K" TargetMode="External"/><Relationship Id="rId93" Type="http://schemas.openxmlformats.org/officeDocument/2006/relationships/hyperlink" Target="consultantplus://offline/ref=D698D647497484FABC85D864CE4A452B26549FF12C2CAD19EF3B2C9A1362AB2F7DE95302BC09C7A0D5FD5591645AX3K" TargetMode="External"/><Relationship Id="rId98" Type="http://schemas.openxmlformats.org/officeDocument/2006/relationships/hyperlink" Target="consultantplus://offline/ref=D698D647497484FABC85D864CE4A452B26549FF12C2AAF1DE93B23C7196AF2237FEE5C5DAB0E8EACD1F2569756X4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698D647497484FABC85D864CE4A452B26549FF12C2FA914E93523C7196AF2237FEE5C5DAB0E8EACD4FA519156X0K" TargetMode="External"/><Relationship Id="rId17" Type="http://schemas.openxmlformats.org/officeDocument/2006/relationships/hyperlink" Target="consultantplus://offline/ref=D698D647497484FABC85D864CE4A452B26549FF12C2CAB1AE6372E9A1362AB2F7DE95302BC09C7A0D5FA5396675AX4K" TargetMode="External"/><Relationship Id="rId25" Type="http://schemas.openxmlformats.org/officeDocument/2006/relationships/hyperlink" Target="consultantplus://offline/ref=D698D647497484FABC85D864CE4A452B26549FF12C2CAB1AE6372E9A1362AB2F7DE95302BC09C7A0D5FA5394655AX7K" TargetMode="External"/><Relationship Id="rId33" Type="http://schemas.openxmlformats.org/officeDocument/2006/relationships/hyperlink" Target="consultantplus://offline/ref=D698D647497484FABC85D864CE4A452B26549FF12C2CAD19EF3B2C9A1362AB2F7DE95302BC09C7A0D5FD5591645AX3K" TargetMode="External"/><Relationship Id="rId38" Type="http://schemas.openxmlformats.org/officeDocument/2006/relationships/hyperlink" Target="consultantplus://offline/ref=D698D647497484FABC85D864CE4A452B26549FF12C2CAB19E934299A1362AB2F7DE95302BC09C7A0D5FB5A92655AX0K" TargetMode="External"/><Relationship Id="rId46" Type="http://schemas.openxmlformats.org/officeDocument/2006/relationships/hyperlink" Target="consultantplus://offline/ref=D698D647497484FABC85D864CE4A452B26549FF12C2CAB19E934299A1362AB2F7DE95302BC09C7A0D5F85796605AX2K" TargetMode="External"/><Relationship Id="rId59" Type="http://schemas.openxmlformats.org/officeDocument/2006/relationships/hyperlink" Target="consultantplus://offline/ref=D698D647497484FABC85D864CE4A452B26549FF12C2CAB19E934299A1362AB2F7DE95302BC09C7A0D5F85796605AX2K" TargetMode="External"/><Relationship Id="rId67" Type="http://schemas.openxmlformats.org/officeDocument/2006/relationships/hyperlink" Target="consultantplus://offline/ref=D698D647497484FABC85D864CE4A452B26549FF12C2CAD19EF3B2C9A1362AB2F7DE95302BC09C7A0D5F85796615AX6K" TargetMode="External"/><Relationship Id="rId103" Type="http://schemas.openxmlformats.org/officeDocument/2006/relationships/hyperlink" Target="consultantplus://offline/ref=D698D647497484FABC85D864CE4A452B26549FF12C2CAD18EA362E9A1362AB2F7DE95302BC09C7A0D5FB54906E5AX7K" TargetMode="External"/><Relationship Id="rId108" Type="http://schemas.openxmlformats.org/officeDocument/2006/relationships/hyperlink" Target="consultantplus://offline/ref=D698D647497484FABC85D864CE4A452B26549FF12C2CA014EA3223C7196AF2237F5EXEK" TargetMode="External"/><Relationship Id="rId20" Type="http://schemas.openxmlformats.org/officeDocument/2006/relationships/hyperlink" Target="consultantplus://offline/ref=D698D647497484FABC85D864CE4A452B26549FF12C2CAB1AE6372E9A1362AB2F7DE95302BC09C7A0D5FA5395645AX3K" TargetMode="External"/><Relationship Id="rId41" Type="http://schemas.openxmlformats.org/officeDocument/2006/relationships/hyperlink" Target="consultantplus://offline/ref=D698D647497484FABC85D864CE4A452B26549FF12C2CAD19EF3B2C9A1362AB2F7DE95302BC09C7A0D5FB5A90675AX4K" TargetMode="External"/><Relationship Id="rId54" Type="http://schemas.openxmlformats.org/officeDocument/2006/relationships/hyperlink" Target="consultantplus://offline/ref=D698D647497484FABC85D864CE4A452B26549FF12C2CAB19E934299A1362AB2F7DE95302BC09C7A0D5F85796605AX2K" TargetMode="External"/><Relationship Id="rId62" Type="http://schemas.openxmlformats.org/officeDocument/2006/relationships/hyperlink" Target="consultantplus://offline/ref=D698D647497484FABC85D864CE4A452B26549FF12C2CAB19E934299A1362AB2F7DE95302BC09C7A0D5FB5A92655AX0K" TargetMode="External"/><Relationship Id="rId70" Type="http://schemas.openxmlformats.org/officeDocument/2006/relationships/hyperlink" Target="consultantplus://offline/ref=D698D647497484FABC85D864CE4A452B26549FF12C2CAD19EF3B2C9A1362AB2F7DE95302BC09C7A0D5F85796615AX6K" TargetMode="External"/><Relationship Id="rId75" Type="http://schemas.openxmlformats.org/officeDocument/2006/relationships/hyperlink" Target="consultantplus://offline/ref=D698D647497484FABC85D864CE4A452B26549FF12C2CAD19EF3B2C9A1362AB2F7DE95302BC09C7A0D5F85796615AX6K" TargetMode="External"/><Relationship Id="rId83" Type="http://schemas.openxmlformats.org/officeDocument/2006/relationships/hyperlink" Target="consultantplus://offline/ref=D698D647497484FABC85D864CE4A452B26549FF12C2CAD19EF3B2C9A1362AB2F7DE95302BC09C7A0D5F85796615AX6K" TargetMode="External"/><Relationship Id="rId88" Type="http://schemas.openxmlformats.org/officeDocument/2006/relationships/hyperlink" Target="consultantplus://offline/ref=D698D647497484FABC85D864CE4A452B26549FF12C2CAD19EF3B2C9A1362AB2F7DE95302BC09C7A0D5F85796615AX6K" TargetMode="External"/><Relationship Id="rId91" Type="http://schemas.openxmlformats.org/officeDocument/2006/relationships/hyperlink" Target="consultantplus://offline/ref=D698D647497484FABC85D864CE4A452B26549FF12C2CAD19EF3B2C9A1362AB2F7DE95302BC09C7A0D5F85796615AX6K" TargetMode="External"/><Relationship Id="rId96" Type="http://schemas.openxmlformats.org/officeDocument/2006/relationships/hyperlink" Target="consultantplus://offline/ref=D698D647497484FABC85D864CE4A452B26549FF12C2AAF1DE93B23C7196AF2237FEE5C5DAB0E8EACD1F2569756X4K" TargetMode="External"/><Relationship Id="rId111" Type="http://schemas.openxmlformats.org/officeDocument/2006/relationships/hyperlink" Target="consultantplus://offline/ref=D698D647497484FABC85D864CE4A452B26549FF12C2CA81AEE3A219A1362AB2F7DE95302BC09C7A0D5FA5397635AX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98D647497484FABC85D864CE4A452B26549FF12C2FA914E93523C7196AF2237FEE5C5DAB0E8EACD4FA509E56X7K" TargetMode="External"/><Relationship Id="rId15" Type="http://schemas.openxmlformats.org/officeDocument/2006/relationships/hyperlink" Target="consultantplus://offline/ref=D698D647497484FABC85D864CE4A452B26549FF12C2FA914E93523C7196AF2237FEE5C5DAB0E8EACD4FA569656X4K" TargetMode="External"/><Relationship Id="rId23" Type="http://schemas.openxmlformats.org/officeDocument/2006/relationships/hyperlink" Target="consultantplus://offline/ref=D698D647497484FABC85D864CE4A452B26549FF12C2CAD18EA362E9A1362AB2F7DE95302BC09C7A0D5FB549E6F5AX6K" TargetMode="External"/><Relationship Id="rId28" Type="http://schemas.openxmlformats.org/officeDocument/2006/relationships/hyperlink" Target="consultantplus://offline/ref=D698D647497484FABC85D864CE4A452B26549FF12C2CAB1AE6372E9A1362AB2F7DE95302BC09C7A0D5FA5395655AX0K" TargetMode="External"/><Relationship Id="rId36" Type="http://schemas.openxmlformats.org/officeDocument/2006/relationships/hyperlink" Target="consultantplus://offline/ref=D698D647497484FABC85D864CE4A452B26549FF12C2CAD19EF3B2C9A1362AB2F7DE95302BC09C7A0D5FB5A93665AX4K" TargetMode="External"/><Relationship Id="rId49" Type="http://schemas.openxmlformats.org/officeDocument/2006/relationships/hyperlink" Target="consultantplus://offline/ref=D698D647497484FABC85D864CE4A452B26549FF12C2CAB19E934299A1362AB2F7DE95302BC09C7A0D5F85796605AX2K" TargetMode="External"/><Relationship Id="rId57" Type="http://schemas.openxmlformats.org/officeDocument/2006/relationships/hyperlink" Target="consultantplus://offline/ref=D698D647497484FABC85D864CE4A452B26549FF12C2CAB19E934299A1362AB2F7DE95302BC09C7A0D5F85796605AX2K" TargetMode="External"/><Relationship Id="rId106" Type="http://schemas.openxmlformats.org/officeDocument/2006/relationships/hyperlink" Target="consultantplus://offline/ref=D698D647497484FABC85D864CE4A452B26549FF12C2CAD18EA362E9A1362AB2F7DE95302BC09C7A0D5FB549E605AX6K" TargetMode="External"/><Relationship Id="rId10" Type="http://schemas.openxmlformats.org/officeDocument/2006/relationships/hyperlink" Target="consultantplus://offline/ref=D698D647497484FABC85D864CE4A452B26549FF12C2FA914E93523C7196AF2237FEE5C5DAB0E8EACD4FA519056X3K" TargetMode="External"/><Relationship Id="rId31" Type="http://schemas.openxmlformats.org/officeDocument/2006/relationships/hyperlink" Target="consultantplus://offline/ref=D698D647497484FABC85D864CE4A452B26549FF12C2CAB1AE6372E9A1362AB2F7DE95302BC09C7A0D5FA5394635AX0K" TargetMode="External"/><Relationship Id="rId44" Type="http://schemas.openxmlformats.org/officeDocument/2006/relationships/hyperlink" Target="consultantplus://offline/ref=D698D647497484FABC85D864CE4A452B26549FF12C2CAB19E934299A1362AB2F7DE95302BC09C7A0D5F85796605AX2K" TargetMode="External"/><Relationship Id="rId52" Type="http://schemas.openxmlformats.org/officeDocument/2006/relationships/hyperlink" Target="consultantplus://offline/ref=D698D647497484FABC85D864CE4A452B26549FF12C2CAB19E934299A1362AB2F7DE95302BC09C7A0D5F85796605AX2K" TargetMode="External"/><Relationship Id="rId60" Type="http://schemas.openxmlformats.org/officeDocument/2006/relationships/hyperlink" Target="consultantplus://offline/ref=D698D647497484FABC85D864CE4A452B26549FF12C2CAB19E934299A1362AB2F7DE95302BC09C7A0D5F85796605AX2K" TargetMode="External"/><Relationship Id="rId65" Type="http://schemas.openxmlformats.org/officeDocument/2006/relationships/hyperlink" Target="consultantplus://offline/ref=D698D647497484FABC85D864CE4A452B26549FF12C2CAD19EF3B2C9A1362AB2F7DE95302BC09C7A0D5F85796615AX6K" TargetMode="External"/><Relationship Id="rId73" Type="http://schemas.openxmlformats.org/officeDocument/2006/relationships/hyperlink" Target="consultantplus://offline/ref=D698D647497484FABC85D864CE4A452B26549FF12C2CAD19EF3B2C9A1362AB2F7DE95302BC09C7A0D5F85796615AX6K" TargetMode="External"/><Relationship Id="rId78" Type="http://schemas.openxmlformats.org/officeDocument/2006/relationships/hyperlink" Target="consultantplus://offline/ref=D698D647497484FABC85D864CE4A452B26549FF12C2CAD19EF3B2C9A1362AB2F7DE95302BC09C7A0D5F85796615AX6K" TargetMode="External"/><Relationship Id="rId81" Type="http://schemas.openxmlformats.org/officeDocument/2006/relationships/hyperlink" Target="consultantplus://offline/ref=D698D647497484FABC85D864CE4A452B26549FF12C2CAD19EF3B2C9A1362AB2F7DE95302BC09C7A0D5F85796615AX6K" TargetMode="External"/><Relationship Id="rId86" Type="http://schemas.openxmlformats.org/officeDocument/2006/relationships/hyperlink" Target="consultantplus://offline/ref=D698D647497484FABC85D864CE4A452B26549FF12C2CAD19EF3B2C9A1362AB2F7DE95302BC09C7A0D5F85796615AX6K" TargetMode="External"/><Relationship Id="rId94" Type="http://schemas.openxmlformats.org/officeDocument/2006/relationships/hyperlink" Target="consultantplus://offline/ref=D698D647497484FABC85D864CE4A452B26549FF12C2CAD19EF3B2C9A1362AB2F7DE95302BC09C7A0D5FD5591645AX3K" TargetMode="External"/><Relationship Id="rId99" Type="http://schemas.openxmlformats.org/officeDocument/2006/relationships/hyperlink" Target="consultantplus://offline/ref=D698D647497484FABC85D864CE4A452B26549FF12C2AAF1DE93B23C7196AF2237FEE5C5DAB0E8EACD7F9549056X2K" TargetMode="External"/><Relationship Id="rId101" Type="http://schemas.openxmlformats.org/officeDocument/2006/relationships/hyperlink" Target="consultantplus://offline/ref=D698D647497484FABC85D864CE4A452B26549FF12C2AAF1DE93B23C7196AF2237FEE5C5DAB0E8EACD7F95B9256X4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698D647497484FABC85D864CE4A452B26549FF12C2FA914E93523C7196AF2237FEE5C5DAB0E8EACD4FA529256X3K" TargetMode="External"/><Relationship Id="rId13" Type="http://schemas.openxmlformats.org/officeDocument/2006/relationships/hyperlink" Target="consultantplus://offline/ref=D698D647497484FABC85D864CE4A452B26549FF12C2FA914E93523C7196AF2237FEE5C5DAB0E8EACD4FA509E56X7K" TargetMode="External"/><Relationship Id="rId18" Type="http://schemas.openxmlformats.org/officeDocument/2006/relationships/hyperlink" Target="consultantplus://offline/ref=D698D647497484FABC85D864CE4A452B26549FF12C2CAA19EA36209A1362AB2F7DE95302BC09C7A0D5FA5394615AX0K" TargetMode="External"/><Relationship Id="rId39" Type="http://schemas.openxmlformats.org/officeDocument/2006/relationships/hyperlink" Target="consultantplus://offline/ref=D698D647497484FABC85D864CE4A452B26549FF12C2CAB19E934299A1362AB2F7DE95302BC09C7A0D5FB5A90675AX4K" TargetMode="External"/><Relationship Id="rId109" Type="http://schemas.openxmlformats.org/officeDocument/2006/relationships/hyperlink" Target="consultantplus://offline/ref=D698D647497484FABC85D864CE4A452B26549FF12C2EAB1DEA3023C7196AF2237F5EXEK" TargetMode="External"/><Relationship Id="rId34" Type="http://schemas.openxmlformats.org/officeDocument/2006/relationships/hyperlink" Target="consultantplus://offline/ref=D698D647497484FABC85D864CE4A452B26549FF12C2CAB1AE6372E9A1362AB2F7DE95302BC09C7A0D5FA5394635AX3K" TargetMode="External"/><Relationship Id="rId50" Type="http://schemas.openxmlformats.org/officeDocument/2006/relationships/hyperlink" Target="consultantplus://offline/ref=D698D647497484FABC85D864CE4A452B26549FF12C2CAB19E934299A1362AB2F7DE95302BC09C7A0D5F85796605AX2K" TargetMode="External"/><Relationship Id="rId55" Type="http://schemas.openxmlformats.org/officeDocument/2006/relationships/hyperlink" Target="consultantplus://offline/ref=D698D647497484FABC85D864CE4A452B26549FF12C2CAB19E934299A1362AB2F7DE95302BC09C7A0D5F85796605AX2K" TargetMode="External"/><Relationship Id="rId76" Type="http://schemas.openxmlformats.org/officeDocument/2006/relationships/hyperlink" Target="consultantplus://offline/ref=D698D647497484FABC85D864CE4A452B26549FF12C2CAD19EF3B2C9A1362AB2F7DE95302BC09C7A0D5F85796615AX6K" TargetMode="External"/><Relationship Id="rId97" Type="http://schemas.openxmlformats.org/officeDocument/2006/relationships/hyperlink" Target="consultantplus://offline/ref=D698D647497484FABC85D864CE4A452B26549FF12C2AAF1DE93B23C7196AF2237FEE5C5DAB0E8EACD1F2569756X4K" TargetMode="External"/><Relationship Id="rId104" Type="http://schemas.openxmlformats.org/officeDocument/2006/relationships/hyperlink" Target="consultantplus://offline/ref=D698D647497484FABC85D864CE4A452B26549FF12C2CAD18EA362E9A1362AB2F7DE95302BC09C7A0D5FB5491655AX3K" TargetMode="External"/><Relationship Id="rId7" Type="http://schemas.openxmlformats.org/officeDocument/2006/relationships/hyperlink" Target="consultantplus://offline/ref=D698D647497484FABC85D864CE4A452B26549FF12C2FA914E93523C7196AF2237FEE5C5DAB0E8EACD4FA509E56X7K" TargetMode="External"/><Relationship Id="rId71" Type="http://schemas.openxmlformats.org/officeDocument/2006/relationships/hyperlink" Target="consultantplus://offline/ref=D698D647497484FABC85D864CE4A452B26549FF12C2CAD19EF3B2C9A1362AB2F7DE95302BC09C7A0D5F85796615AX6K" TargetMode="External"/><Relationship Id="rId92" Type="http://schemas.openxmlformats.org/officeDocument/2006/relationships/hyperlink" Target="consultantplus://offline/ref=D698D647497484FABC85D864CE4A452B26549FF12C2CAD19EF3B2C9A1362AB2F7DE95302BC09C7A0D5F85796615AX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5019</Words>
  <Characters>28614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k412-1</dc:creator>
  <cp:keywords/>
  <dc:description/>
  <cp:lastModifiedBy>k412-1</cp:lastModifiedBy>
  <cp:revision>1</cp:revision>
  <dcterms:created xsi:type="dcterms:W3CDTF">2016-02-15T10:23:00Z</dcterms:created>
  <dcterms:modified xsi:type="dcterms:W3CDTF">2016-02-15T10:24:00Z</dcterms:modified>
</cp:coreProperties>
</file>