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21" w:rsidRPr="0094494F" w:rsidRDefault="00C84009" w:rsidP="00D26E1A">
      <w:pPr>
        <w:pStyle w:val="31"/>
        <w:ind w:right="-1"/>
        <w:jc w:val="right"/>
        <w:rPr>
          <w:color w:val="FFFFFF" w:themeColor="background1"/>
          <w:sz w:val="30"/>
          <w:szCs w:val="30"/>
        </w:rPr>
      </w:pPr>
      <w:proofErr w:type="spellStart"/>
      <w:r>
        <w:rPr>
          <w:sz w:val="30"/>
          <w:szCs w:val="30"/>
        </w:rPr>
        <w:t>Проект</w:t>
      </w:r>
      <w:r w:rsidR="001455EC" w:rsidRPr="0094494F">
        <w:rPr>
          <w:color w:val="FFFFFF" w:themeColor="background1"/>
          <w:sz w:val="30"/>
          <w:szCs w:val="30"/>
        </w:rPr>
        <w:t>оект</w:t>
      </w:r>
      <w:proofErr w:type="spellEnd"/>
    </w:p>
    <w:tbl>
      <w:tblPr>
        <w:tblpPr w:leftFromText="180" w:rightFromText="180" w:vertAnchor="page" w:horzAnchor="margin" w:tblpY="2641"/>
        <w:tblW w:w="9864" w:type="dxa"/>
        <w:tblLayout w:type="fixed"/>
        <w:tblLook w:val="04A0" w:firstRow="1" w:lastRow="0" w:firstColumn="1" w:lastColumn="0" w:noHBand="0" w:noVBand="1"/>
      </w:tblPr>
      <w:tblGrid>
        <w:gridCol w:w="4293"/>
        <w:gridCol w:w="1281"/>
        <w:gridCol w:w="4290"/>
      </w:tblGrid>
      <w:tr w:rsidR="0094494F" w:rsidRPr="0094494F" w:rsidTr="00392721">
        <w:trPr>
          <w:cantSplit/>
          <w:trHeight w:val="964"/>
        </w:trPr>
        <w:tc>
          <w:tcPr>
            <w:tcW w:w="4292" w:type="dxa"/>
            <w:hideMark/>
          </w:tcPr>
          <w:p w:rsidR="00392721" w:rsidRPr="0094494F" w:rsidRDefault="000E64ED">
            <w:pPr>
              <w:pStyle w:val="a3"/>
              <w:tabs>
                <w:tab w:val="left" w:pos="1220"/>
                <w:tab w:val="center" w:pos="2077"/>
              </w:tabs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4494F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B968DB" wp14:editId="4FF88F1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-13970</wp:posOffset>
                      </wp:positionV>
                      <wp:extent cx="5943600" cy="0"/>
                      <wp:effectExtent l="7620" t="5080" r="11430" b="1397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-1.1pt" to="516.6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RKGwIAADM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" strokecolor="white"/>
                  </w:pict>
                </mc:Fallback>
              </mc:AlternateContent>
            </w:r>
            <w:bookmarkStart w:id="0" w:name="_Toc146603069"/>
            <w:r w:rsidR="00392721" w:rsidRPr="0094494F">
              <w:rPr>
                <w:b/>
                <w:bCs/>
                <w:color w:val="FFFFFF" w:themeColor="background1"/>
                <w:sz w:val="22"/>
                <w:szCs w:val="22"/>
              </w:rPr>
              <w:t>М</w:t>
            </w:r>
            <w:proofErr w:type="gramStart"/>
            <w:r w:rsidR="00392721" w:rsidRPr="0094494F">
              <w:rPr>
                <w:b/>
                <w:bCs/>
                <w:color w:val="FFFFFF" w:themeColor="background1"/>
                <w:sz w:val="22"/>
                <w:szCs w:val="22"/>
              </w:rPr>
              <w:t>I</w:t>
            </w:r>
            <w:proofErr w:type="gramEnd"/>
            <w:r w:rsidR="00392721" w:rsidRPr="0094494F">
              <w:rPr>
                <w:b/>
                <w:bCs/>
                <w:color w:val="FFFFFF" w:themeColor="background1"/>
                <w:sz w:val="22"/>
                <w:szCs w:val="22"/>
              </w:rPr>
              <w:t>НIСТЭРСТВА</w:t>
            </w:r>
            <w:bookmarkEnd w:id="0"/>
          </w:p>
          <w:p w:rsidR="00392721" w:rsidRPr="0094494F" w:rsidRDefault="00392721">
            <w:pPr>
              <w:pStyle w:val="a3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4494F">
              <w:rPr>
                <w:b/>
                <w:bCs/>
                <w:color w:val="FFFFFF" w:themeColor="background1"/>
                <w:sz w:val="22"/>
                <w:szCs w:val="22"/>
              </w:rPr>
              <w:t>ПРЫРОДНЫХ РЭСУРСАЎ I АХОВЫ НАВАКОЛЬНАГА АСЯРОДДЗЯ</w:t>
            </w:r>
          </w:p>
          <w:p w:rsidR="00392721" w:rsidRPr="0094494F" w:rsidRDefault="00392721">
            <w:pPr>
              <w:pStyle w:val="a3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bookmarkStart w:id="1" w:name="_Toc146603070"/>
            <w:r w:rsidRPr="0094494F">
              <w:rPr>
                <w:b/>
                <w:bCs/>
                <w:color w:val="FFFFFF" w:themeColor="background1"/>
                <w:sz w:val="22"/>
                <w:szCs w:val="22"/>
              </w:rPr>
              <w:t>РЭСПУБЛ</w:t>
            </w:r>
            <w:proofErr w:type="gramStart"/>
            <w:r w:rsidRPr="0094494F">
              <w:rPr>
                <w:b/>
                <w:bCs/>
                <w:color w:val="FFFFFF" w:themeColor="background1"/>
                <w:sz w:val="22"/>
                <w:szCs w:val="22"/>
              </w:rPr>
              <w:t>I</w:t>
            </w:r>
            <w:proofErr w:type="gramEnd"/>
            <w:r w:rsidRPr="0094494F">
              <w:rPr>
                <w:b/>
                <w:bCs/>
                <w:color w:val="FFFFFF" w:themeColor="background1"/>
                <w:sz w:val="22"/>
                <w:szCs w:val="22"/>
              </w:rPr>
              <w:t>КI БЕЛАРУСЬ</w:t>
            </w:r>
            <w:bookmarkEnd w:id="1"/>
          </w:p>
          <w:p w:rsidR="00392721" w:rsidRPr="0094494F" w:rsidRDefault="0039272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4494F">
              <w:rPr>
                <w:b/>
                <w:bCs/>
                <w:color w:val="FFFFFF" w:themeColor="background1"/>
                <w:sz w:val="22"/>
                <w:szCs w:val="22"/>
              </w:rPr>
              <w:t>М</w:t>
            </w:r>
            <w:proofErr w:type="gramStart"/>
            <w:r w:rsidRPr="0094494F"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  <w:t>I</w:t>
            </w:r>
            <w:proofErr w:type="gramEnd"/>
            <w:r w:rsidRPr="0094494F">
              <w:rPr>
                <w:b/>
                <w:bCs/>
                <w:color w:val="FFFFFF" w:themeColor="background1"/>
                <w:sz w:val="22"/>
                <w:szCs w:val="22"/>
              </w:rPr>
              <w:t>НПРЫРОДЫ</w:t>
            </w:r>
          </w:p>
        </w:tc>
        <w:tc>
          <w:tcPr>
            <w:tcW w:w="1281" w:type="dxa"/>
            <w:vMerge w:val="restart"/>
          </w:tcPr>
          <w:p w:rsidR="00392721" w:rsidRPr="0094494F" w:rsidRDefault="00392721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89" w:type="dxa"/>
            <w:hideMark/>
          </w:tcPr>
          <w:p w:rsidR="00392721" w:rsidRPr="0094494F" w:rsidRDefault="00392721">
            <w:pPr>
              <w:ind w:right="-108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4494F">
              <w:rPr>
                <w:b/>
                <w:bCs/>
                <w:color w:val="FFFFFF" w:themeColor="background1"/>
                <w:sz w:val="22"/>
                <w:szCs w:val="22"/>
              </w:rPr>
              <w:t>МИНИСТЕРСТВО</w:t>
            </w:r>
          </w:p>
          <w:p w:rsidR="00392721" w:rsidRPr="0094494F" w:rsidRDefault="00392721">
            <w:pPr>
              <w:pStyle w:val="21"/>
              <w:ind w:right="-108"/>
              <w:rPr>
                <w:color w:val="FFFFFF" w:themeColor="background1"/>
                <w:sz w:val="22"/>
                <w:szCs w:val="22"/>
              </w:rPr>
            </w:pPr>
            <w:r w:rsidRPr="0094494F">
              <w:rPr>
                <w:color w:val="FFFFFF" w:themeColor="background1"/>
                <w:sz w:val="22"/>
                <w:szCs w:val="22"/>
              </w:rPr>
              <w:t>ПРИРОДНЫХ РЕСУРСОВ И ОХРАНЫ ОКРУЖАЮЩЕЙ СРЕДЫ</w:t>
            </w:r>
          </w:p>
          <w:p w:rsidR="00392721" w:rsidRPr="0094494F" w:rsidRDefault="00392721">
            <w:pPr>
              <w:ind w:right="-108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4494F">
              <w:rPr>
                <w:b/>
                <w:bCs/>
                <w:color w:val="FFFFFF" w:themeColor="background1"/>
                <w:sz w:val="22"/>
                <w:szCs w:val="22"/>
              </w:rPr>
              <w:t>РЕСПУБЛИКИ БЕЛАРУСЬ</w:t>
            </w:r>
          </w:p>
          <w:p w:rsidR="00392721" w:rsidRPr="0094494F" w:rsidRDefault="00392721">
            <w:pPr>
              <w:ind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94494F">
              <w:rPr>
                <w:b/>
                <w:bCs/>
                <w:color w:val="FFFFFF" w:themeColor="background1"/>
                <w:sz w:val="22"/>
                <w:szCs w:val="22"/>
              </w:rPr>
              <w:t>МИНПРИРОДЫ</w:t>
            </w:r>
          </w:p>
        </w:tc>
      </w:tr>
      <w:tr w:rsidR="0094494F" w:rsidRPr="0094494F" w:rsidTr="00392721">
        <w:trPr>
          <w:cantSplit/>
          <w:trHeight w:val="680"/>
        </w:trPr>
        <w:tc>
          <w:tcPr>
            <w:tcW w:w="4292" w:type="dxa"/>
            <w:vAlign w:val="center"/>
            <w:hideMark/>
          </w:tcPr>
          <w:p w:rsidR="00392721" w:rsidRPr="0094494F" w:rsidRDefault="00392721">
            <w:pPr>
              <w:tabs>
                <w:tab w:val="left" w:pos="2640"/>
              </w:tabs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94494F">
              <w:rPr>
                <w:b/>
                <w:bCs/>
                <w:color w:val="FFFFFF" w:themeColor="background1"/>
                <w:sz w:val="30"/>
                <w:szCs w:val="30"/>
              </w:rPr>
              <w:t>ПАСТАНОВА</w:t>
            </w:r>
          </w:p>
        </w:tc>
        <w:tc>
          <w:tcPr>
            <w:tcW w:w="1281" w:type="dxa"/>
            <w:vMerge/>
            <w:vAlign w:val="center"/>
            <w:hideMark/>
          </w:tcPr>
          <w:p w:rsidR="00392721" w:rsidRPr="0094494F" w:rsidRDefault="00392721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89" w:type="dxa"/>
            <w:vAlign w:val="center"/>
            <w:hideMark/>
          </w:tcPr>
          <w:p w:rsidR="00392721" w:rsidRPr="0094494F" w:rsidRDefault="00392721">
            <w:pPr>
              <w:ind w:right="-108"/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94494F">
              <w:rPr>
                <w:b/>
                <w:bCs/>
                <w:color w:val="FFFFFF" w:themeColor="background1"/>
                <w:sz w:val="30"/>
                <w:szCs w:val="30"/>
              </w:rPr>
              <w:t>ПОСТАНОВЛЕНИЕ</w:t>
            </w:r>
          </w:p>
        </w:tc>
      </w:tr>
      <w:tr w:rsidR="0094494F" w:rsidRPr="0094494F" w:rsidTr="00392721">
        <w:trPr>
          <w:cantSplit/>
          <w:trHeight w:val="454"/>
        </w:trPr>
        <w:tc>
          <w:tcPr>
            <w:tcW w:w="4292" w:type="dxa"/>
          </w:tcPr>
          <w:p w:rsidR="00392721" w:rsidRPr="0094494F" w:rsidRDefault="00392721">
            <w:pPr>
              <w:jc w:val="center"/>
              <w:rPr>
                <w:color w:val="FFFFFF" w:themeColor="background1"/>
                <w:spacing w:val="20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392721" w:rsidRPr="0094494F" w:rsidRDefault="00392721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89" w:type="dxa"/>
          </w:tcPr>
          <w:p w:rsidR="00392721" w:rsidRPr="0094494F" w:rsidRDefault="00392721">
            <w:pPr>
              <w:ind w:right="-108"/>
              <w:jc w:val="center"/>
              <w:rPr>
                <w:color w:val="FFFFFF" w:themeColor="background1"/>
                <w:spacing w:val="20"/>
                <w:sz w:val="18"/>
                <w:szCs w:val="18"/>
                <w:lang w:val="en-US"/>
              </w:rPr>
            </w:pPr>
          </w:p>
        </w:tc>
      </w:tr>
      <w:tr w:rsidR="0094494F" w:rsidRPr="0094494F" w:rsidTr="00392721">
        <w:trPr>
          <w:cantSplit/>
          <w:trHeight w:val="340"/>
        </w:trPr>
        <w:tc>
          <w:tcPr>
            <w:tcW w:w="4292" w:type="dxa"/>
            <w:hideMark/>
          </w:tcPr>
          <w:p w:rsidR="00392721" w:rsidRPr="0094494F" w:rsidRDefault="00392721" w:rsidP="00432BAE">
            <w:pPr>
              <w:jc w:val="center"/>
              <w:rPr>
                <w:color w:val="FFFFFF" w:themeColor="background1"/>
                <w:sz w:val="30"/>
                <w:szCs w:val="30"/>
              </w:rPr>
            </w:pPr>
            <w:r w:rsidRPr="0094494F">
              <w:rPr>
                <w:color w:val="FFFFFF" w:themeColor="background1"/>
                <w:sz w:val="30"/>
                <w:szCs w:val="30"/>
              </w:rPr>
              <w:t>17 октября3 г. № 55</w:t>
            </w:r>
          </w:p>
        </w:tc>
        <w:tc>
          <w:tcPr>
            <w:tcW w:w="1281" w:type="dxa"/>
            <w:vMerge/>
            <w:vAlign w:val="center"/>
            <w:hideMark/>
          </w:tcPr>
          <w:p w:rsidR="00392721" w:rsidRPr="0094494F" w:rsidRDefault="00392721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89" w:type="dxa"/>
          </w:tcPr>
          <w:p w:rsidR="00392721" w:rsidRPr="0094494F" w:rsidRDefault="00392721">
            <w:pPr>
              <w:ind w:right="-10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94494F" w:rsidRPr="0094494F" w:rsidTr="00392721">
        <w:trPr>
          <w:cantSplit/>
          <w:trHeight w:val="340"/>
        </w:trPr>
        <w:tc>
          <w:tcPr>
            <w:tcW w:w="4292" w:type="dxa"/>
          </w:tcPr>
          <w:p w:rsidR="00392721" w:rsidRPr="0094494F" w:rsidRDefault="00392721">
            <w:pPr>
              <w:jc w:val="center"/>
              <w:rPr>
                <w:color w:val="FFFFFF" w:themeColor="background1"/>
              </w:rPr>
            </w:pPr>
          </w:p>
          <w:p w:rsidR="00392721" w:rsidRPr="0094494F" w:rsidRDefault="00392721">
            <w:pPr>
              <w:jc w:val="center"/>
              <w:rPr>
                <w:color w:val="FFFFFF" w:themeColor="background1"/>
              </w:rPr>
            </w:pPr>
            <w:r w:rsidRPr="0094494F">
              <w:rPr>
                <w:color w:val="FFFFFF" w:themeColor="background1"/>
              </w:rPr>
              <w:t>г. М</w:t>
            </w:r>
            <w:proofErr w:type="spellStart"/>
            <w:proofErr w:type="gramStart"/>
            <w:r w:rsidRPr="0094494F">
              <w:rPr>
                <w:color w:val="FFFFFF" w:themeColor="background1"/>
                <w:lang w:val="en-US"/>
              </w:rPr>
              <w:t>i</w:t>
            </w:r>
            <w:proofErr w:type="gramEnd"/>
            <w:r w:rsidRPr="0094494F">
              <w:rPr>
                <w:color w:val="FFFFFF" w:themeColor="background1"/>
              </w:rPr>
              <w:t>нск</w:t>
            </w:r>
            <w:proofErr w:type="spellEnd"/>
          </w:p>
        </w:tc>
        <w:tc>
          <w:tcPr>
            <w:tcW w:w="1281" w:type="dxa"/>
            <w:vMerge/>
            <w:vAlign w:val="center"/>
            <w:hideMark/>
          </w:tcPr>
          <w:p w:rsidR="00392721" w:rsidRPr="0094494F" w:rsidRDefault="00392721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89" w:type="dxa"/>
          </w:tcPr>
          <w:p w:rsidR="00392721" w:rsidRPr="0094494F" w:rsidRDefault="00392721">
            <w:pPr>
              <w:ind w:right="-108"/>
              <w:jc w:val="center"/>
              <w:rPr>
                <w:color w:val="FFFFFF" w:themeColor="background1"/>
              </w:rPr>
            </w:pPr>
          </w:p>
          <w:p w:rsidR="00392721" w:rsidRPr="0094494F" w:rsidRDefault="00392721">
            <w:pPr>
              <w:ind w:right="-108"/>
              <w:jc w:val="center"/>
              <w:rPr>
                <w:color w:val="FFFFFF" w:themeColor="background1"/>
              </w:rPr>
            </w:pPr>
            <w:r w:rsidRPr="0094494F">
              <w:rPr>
                <w:color w:val="FFFFFF" w:themeColor="background1"/>
              </w:rPr>
              <w:t>г. Минск</w:t>
            </w:r>
          </w:p>
        </w:tc>
      </w:tr>
    </w:tbl>
    <w:p w:rsidR="00392721" w:rsidRDefault="00392721" w:rsidP="00392721">
      <w:pPr>
        <w:pStyle w:val="31"/>
        <w:spacing w:after="0" w:line="280" w:lineRule="exact"/>
        <w:ind w:right="5385"/>
        <w:jc w:val="both"/>
        <w:rPr>
          <w:sz w:val="30"/>
          <w:szCs w:val="30"/>
        </w:rPr>
      </w:pPr>
    </w:p>
    <w:p w:rsidR="00392721" w:rsidRDefault="00392721" w:rsidP="006C3D62">
      <w:pPr>
        <w:pStyle w:val="31"/>
        <w:spacing w:line="360" w:lineRule="auto"/>
        <w:ind w:right="5387"/>
        <w:jc w:val="both"/>
        <w:rPr>
          <w:sz w:val="30"/>
          <w:szCs w:val="30"/>
        </w:rPr>
      </w:pPr>
    </w:p>
    <w:p w:rsidR="00392721" w:rsidRDefault="00B2660E" w:rsidP="00392721">
      <w:pPr>
        <w:pStyle w:val="31"/>
        <w:tabs>
          <w:tab w:val="left" w:pos="4140"/>
        </w:tabs>
        <w:spacing w:line="280" w:lineRule="exact"/>
        <w:ind w:right="5678"/>
        <w:jc w:val="both"/>
        <w:rPr>
          <w:sz w:val="30"/>
          <w:szCs w:val="30"/>
        </w:rPr>
      </w:pPr>
      <w:r w:rsidRPr="0050122D">
        <w:rPr>
          <w:rFonts w:ascii="Times" w:hAnsi="Times"/>
          <w:sz w:val="30"/>
          <w:szCs w:val="30"/>
        </w:rPr>
        <w:t>О</w:t>
      </w:r>
      <w:r>
        <w:rPr>
          <w:sz w:val="30"/>
          <w:szCs w:val="30"/>
        </w:rPr>
        <w:t xml:space="preserve">б утверждении </w:t>
      </w:r>
      <w:r w:rsidRPr="00A4703B">
        <w:rPr>
          <w:sz w:val="30"/>
          <w:szCs w:val="30"/>
        </w:rPr>
        <w:t>Правил заготовки древесных соков, сбора, заготовки (закупки) дикорастущих растений и (или) их частей</w:t>
      </w:r>
      <w:r>
        <w:rPr>
          <w:sz w:val="30"/>
          <w:szCs w:val="30"/>
        </w:rPr>
        <w:t xml:space="preserve"> </w:t>
      </w:r>
    </w:p>
    <w:p w:rsidR="006561EC" w:rsidRDefault="006561EC" w:rsidP="001272F6">
      <w:pPr>
        <w:widowControl w:val="0"/>
        <w:ind w:firstLine="851"/>
        <w:jc w:val="both"/>
        <w:rPr>
          <w:sz w:val="30"/>
        </w:rPr>
      </w:pPr>
    </w:p>
    <w:p w:rsidR="00467ADF" w:rsidRDefault="00467ADF" w:rsidP="00155345">
      <w:pPr>
        <w:widowControl w:val="0"/>
        <w:ind w:firstLine="709"/>
        <w:jc w:val="both"/>
        <w:rPr>
          <w:sz w:val="30"/>
        </w:rPr>
      </w:pPr>
      <w:r>
        <w:rPr>
          <w:sz w:val="30"/>
        </w:rPr>
        <w:t xml:space="preserve">На основании </w:t>
      </w:r>
      <w:r w:rsidR="00155345">
        <w:rPr>
          <w:sz w:val="30"/>
        </w:rPr>
        <w:t xml:space="preserve">части девятой статьи 45 Закона Республики Беларусь от 14 июня 2003 года «О растительном мире», </w:t>
      </w:r>
      <w:r w:rsidR="003571FF">
        <w:rPr>
          <w:sz w:val="30"/>
        </w:rPr>
        <w:t>пункта</w:t>
      </w:r>
      <w:r w:rsidR="003571FF">
        <w:rPr>
          <w:snapToGrid w:val="0"/>
          <w:sz w:val="30"/>
        </w:rPr>
        <w:t xml:space="preserve"> 9 Положения о </w:t>
      </w:r>
      <w:r w:rsidR="003571FF">
        <w:rPr>
          <w:sz w:val="30"/>
        </w:rPr>
        <w:t>Министерстве природных ресурсов и охраны окружающей среды Республики Беларусь, утвержденного постановлением Совета Министров Респ</w:t>
      </w:r>
      <w:r w:rsidR="00AB54E0">
        <w:rPr>
          <w:sz w:val="30"/>
        </w:rPr>
        <w:t>ублики Беларусь от 20 июня 2013 </w:t>
      </w:r>
      <w:r w:rsidR="003571FF">
        <w:rPr>
          <w:sz w:val="30"/>
        </w:rPr>
        <w:t>г. № 503 «О</w:t>
      </w:r>
      <w:r w:rsidR="004C1C26">
        <w:rPr>
          <w:sz w:val="30"/>
        </w:rPr>
        <w:t xml:space="preserve"> некоторых вопросах Министерства</w:t>
      </w:r>
      <w:r w:rsidR="003571FF">
        <w:rPr>
          <w:sz w:val="30"/>
        </w:rPr>
        <w:t xml:space="preserve"> природных ресурсов и охраны окружающей среды Республики Беларусь», </w:t>
      </w:r>
      <w:r>
        <w:rPr>
          <w:sz w:val="30"/>
        </w:rPr>
        <w:t>Министерство природных ресурсов и охраны окружающей среды Республики Беларусь</w:t>
      </w:r>
      <w:r w:rsidR="0060465B">
        <w:rPr>
          <w:sz w:val="30"/>
        </w:rPr>
        <w:t xml:space="preserve"> </w:t>
      </w:r>
      <w:r>
        <w:rPr>
          <w:sz w:val="30"/>
        </w:rPr>
        <w:t>ПОСТАНОВЛЯЕТ:</w:t>
      </w:r>
    </w:p>
    <w:p w:rsidR="00B2660E" w:rsidRPr="00C813A4" w:rsidRDefault="00DB1D75" w:rsidP="00B2660E">
      <w:pPr>
        <w:autoSpaceDE w:val="0"/>
        <w:autoSpaceDN w:val="0"/>
        <w:adjustRightInd w:val="0"/>
        <w:ind w:firstLine="709"/>
        <w:jc w:val="both"/>
        <w:rPr>
          <w:rFonts w:ascii="Times" w:hAnsi="Times"/>
          <w:color w:val="000000"/>
          <w:sz w:val="30"/>
          <w:szCs w:val="30"/>
        </w:rPr>
      </w:pPr>
      <w:r>
        <w:rPr>
          <w:sz w:val="30"/>
        </w:rPr>
        <w:t>1</w:t>
      </w:r>
      <w:r w:rsidR="00653BB2">
        <w:rPr>
          <w:sz w:val="30"/>
        </w:rPr>
        <w:t>.</w:t>
      </w:r>
      <w:r w:rsidR="00653BB2" w:rsidRPr="00653BB2">
        <w:rPr>
          <w:color w:val="FFFFFF" w:themeColor="background1"/>
          <w:sz w:val="30"/>
        </w:rPr>
        <w:t>1</w:t>
      </w:r>
      <w:proofErr w:type="gramStart"/>
      <w:r w:rsidR="00B2660E" w:rsidRPr="00C813A4">
        <w:rPr>
          <w:rFonts w:ascii="Times" w:hAnsi="Times"/>
          <w:sz w:val="30"/>
          <w:szCs w:val="30"/>
        </w:rPr>
        <w:t>У</w:t>
      </w:r>
      <w:proofErr w:type="gramEnd"/>
      <w:r w:rsidR="00B2660E" w:rsidRPr="00C813A4">
        <w:rPr>
          <w:rFonts w:ascii="Times" w:hAnsi="Times"/>
          <w:sz w:val="30"/>
          <w:szCs w:val="30"/>
        </w:rPr>
        <w:t>твердить прилагаемые Правила заготовки древесных соков, сбора, заготовки (закупки) дикорастущих растений и (или) их частей.</w:t>
      </w:r>
      <w:r w:rsidR="00B2660E">
        <w:rPr>
          <w:rFonts w:ascii="Times" w:hAnsi="Times"/>
          <w:sz w:val="30"/>
          <w:szCs w:val="30"/>
        </w:rPr>
        <w:t xml:space="preserve"> </w:t>
      </w:r>
    </w:p>
    <w:p w:rsidR="00B2660E" w:rsidRPr="00C813A4" w:rsidRDefault="00653BB2" w:rsidP="00B2660E">
      <w:pPr>
        <w:autoSpaceDE w:val="0"/>
        <w:autoSpaceDN w:val="0"/>
        <w:adjustRightInd w:val="0"/>
        <w:ind w:firstLine="708"/>
        <w:jc w:val="both"/>
        <w:rPr>
          <w:rFonts w:ascii="Times" w:hAnsi="Times"/>
          <w:sz w:val="30"/>
          <w:szCs w:val="30"/>
        </w:rPr>
      </w:pPr>
      <w:r>
        <w:rPr>
          <w:rFonts w:ascii="Times" w:hAnsi="Times"/>
          <w:bCs/>
          <w:color w:val="000000"/>
          <w:sz w:val="30"/>
          <w:szCs w:val="30"/>
        </w:rPr>
        <w:tab/>
        <w:t>2.</w:t>
      </w:r>
      <w:r w:rsidRPr="00653BB2">
        <w:rPr>
          <w:rFonts w:ascii="Times" w:hAnsi="Times"/>
          <w:bCs/>
          <w:color w:val="FFFFFF" w:themeColor="background1"/>
          <w:sz w:val="30"/>
          <w:szCs w:val="30"/>
        </w:rPr>
        <w:t>1</w:t>
      </w:r>
      <w:r w:rsidR="00B2660E" w:rsidRPr="00C813A4">
        <w:rPr>
          <w:rFonts w:ascii="Times" w:hAnsi="Times"/>
          <w:sz w:val="30"/>
          <w:szCs w:val="30"/>
        </w:rPr>
        <w:t>Настоящее постановление вступает в силу с 31 декабря 2016 г.</w:t>
      </w:r>
    </w:p>
    <w:p w:rsidR="00587F78" w:rsidRDefault="00587F78" w:rsidP="00587F78">
      <w:pPr>
        <w:spacing w:line="360" w:lineRule="auto"/>
        <w:jc w:val="both"/>
        <w:rPr>
          <w:sz w:val="30"/>
          <w:szCs w:val="30"/>
        </w:rPr>
      </w:pPr>
    </w:p>
    <w:p w:rsidR="00A6641A" w:rsidRDefault="00A52264" w:rsidP="0094737B">
      <w:pPr>
        <w:tabs>
          <w:tab w:val="left" w:pos="6804"/>
        </w:tabs>
        <w:spacing w:line="280" w:lineRule="exact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>Министр</w:t>
      </w:r>
      <w:r w:rsidR="002B5F49">
        <w:rPr>
          <w:sz w:val="30"/>
          <w:szCs w:val="30"/>
        </w:rPr>
        <w:t xml:space="preserve">                         </w:t>
      </w:r>
      <w:r w:rsidR="00D4161F">
        <w:rPr>
          <w:sz w:val="30"/>
          <w:szCs w:val="30"/>
        </w:rPr>
        <w:t xml:space="preserve">                       </w:t>
      </w:r>
      <w:r w:rsidR="0094737B">
        <w:rPr>
          <w:sz w:val="30"/>
          <w:szCs w:val="30"/>
        </w:rPr>
        <w:t xml:space="preserve">                            </w:t>
      </w:r>
      <w:proofErr w:type="spellStart"/>
      <w:r w:rsidR="00337C01">
        <w:rPr>
          <w:sz w:val="30"/>
          <w:szCs w:val="30"/>
        </w:rPr>
        <w:t>А.М.Ковхуто</w:t>
      </w:r>
      <w:proofErr w:type="spellEnd"/>
    </w:p>
    <w:p w:rsidR="00832FD5" w:rsidRDefault="00832FD5" w:rsidP="00832FD5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261480" w:rsidRDefault="00261480">
      <w:pPr>
        <w:rPr>
          <w:sz w:val="30"/>
        </w:rPr>
      </w:pPr>
      <w:r>
        <w:rPr>
          <w:sz w:val="30"/>
        </w:rPr>
        <w:br w:type="page"/>
      </w:r>
    </w:p>
    <w:tbl>
      <w:tblPr>
        <w:tblStyle w:val="af4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261480" w:rsidTr="00261480">
        <w:tc>
          <w:tcPr>
            <w:tcW w:w="5637" w:type="dxa"/>
          </w:tcPr>
          <w:p w:rsidR="00261480" w:rsidRDefault="00261480" w:rsidP="0026148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:rsidR="00261480" w:rsidRDefault="00261480" w:rsidP="0026148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:rsidR="00261480" w:rsidRDefault="00261480" w:rsidP="00F966F9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Постановление Министерства природных ресурсов и охраны окружающей среды </w:t>
            </w:r>
          </w:p>
          <w:p w:rsidR="00261480" w:rsidRDefault="00261480" w:rsidP="00F966F9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  <w:p w:rsidR="00261480" w:rsidRDefault="00261480" w:rsidP="0026148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  <w:t>№</w:t>
            </w:r>
          </w:p>
          <w:p w:rsidR="00261480" w:rsidRDefault="00261480" w:rsidP="00261480">
            <w:pPr>
              <w:jc w:val="center"/>
              <w:rPr>
                <w:sz w:val="30"/>
                <w:szCs w:val="30"/>
              </w:rPr>
            </w:pPr>
          </w:p>
        </w:tc>
      </w:tr>
    </w:tbl>
    <w:p w:rsidR="00261480" w:rsidRDefault="00261480" w:rsidP="00261480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</w:t>
      </w:r>
    </w:p>
    <w:p w:rsidR="00261480" w:rsidRDefault="00261480" w:rsidP="00261480">
      <w:pPr>
        <w:jc w:val="both"/>
        <w:outlineLvl w:val="0"/>
        <w:rPr>
          <w:sz w:val="30"/>
          <w:szCs w:val="30"/>
        </w:rPr>
      </w:pPr>
      <w:r w:rsidRPr="00A4703B">
        <w:rPr>
          <w:sz w:val="30"/>
          <w:szCs w:val="30"/>
        </w:rPr>
        <w:t>Правил</w:t>
      </w:r>
      <w:r>
        <w:rPr>
          <w:sz w:val="30"/>
          <w:szCs w:val="30"/>
        </w:rPr>
        <w:t>а</w:t>
      </w:r>
      <w:r w:rsidRPr="00A4703B">
        <w:rPr>
          <w:sz w:val="30"/>
          <w:szCs w:val="30"/>
        </w:rPr>
        <w:t xml:space="preserve"> </w:t>
      </w:r>
    </w:p>
    <w:p w:rsidR="00261480" w:rsidRDefault="00261480" w:rsidP="00261480">
      <w:pPr>
        <w:jc w:val="both"/>
        <w:rPr>
          <w:sz w:val="30"/>
          <w:szCs w:val="30"/>
        </w:rPr>
      </w:pPr>
      <w:r w:rsidRPr="00A4703B">
        <w:rPr>
          <w:sz w:val="30"/>
          <w:szCs w:val="30"/>
        </w:rPr>
        <w:t>заготовки древесных соков,</w:t>
      </w:r>
      <w:r>
        <w:rPr>
          <w:sz w:val="30"/>
          <w:szCs w:val="30"/>
        </w:rPr>
        <w:t xml:space="preserve"> </w:t>
      </w:r>
      <w:r w:rsidRPr="00A4703B">
        <w:rPr>
          <w:sz w:val="30"/>
          <w:szCs w:val="30"/>
        </w:rPr>
        <w:t>сбора, заготовки</w:t>
      </w:r>
    </w:p>
    <w:p w:rsidR="00261480" w:rsidRDefault="00261480" w:rsidP="00261480">
      <w:pPr>
        <w:jc w:val="both"/>
        <w:rPr>
          <w:sz w:val="30"/>
          <w:szCs w:val="30"/>
        </w:rPr>
      </w:pPr>
      <w:r w:rsidRPr="00A4703B">
        <w:rPr>
          <w:sz w:val="30"/>
          <w:szCs w:val="30"/>
        </w:rPr>
        <w:t>(закупки) дикорастущих растений и (или) их частей</w:t>
      </w:r>
    </w:p>
    <w:p w:rsidR="00D2562E" w:rsidRDefault="00D2562E" w:rsidP="00261480">
      <w:pPr>
        <w:jc w:val="both"/>
        <w:rPr>
          <w:sz w:val="30"/>
          <w:szCs w:val="30"/>
        </w:rPr>
      </w:pPr>
    </w:p>
    <w:p w:rsidR="00261480" w:rsidRPr="00B643C8" w:rsidRDefault="00261480" w:rsidP="00261480">
      <w:pPr>
        <w:pStyle w:val="chapter"/>
        <w:spacing w:before="240" w:beforeAutospacing="0" w:after="240" w:afterAutospacing="0"/>
        <w:jc w:val="center"/>
        <w:rPr>
          <w:rFonts w:ascii="Times New Roman" w:hAnsi="Times New Roman" w:cs="Times New Roman"/>
          <w:bCs/>
          <w:caps/>
          <w:color w:val="000000"/>
          <w:sz w:val="30"/>
          <w:szCs w:val="30"/>
          <w:lang w:val="ru-RU"/>
        </w:rPr>
      </w:pPr>
      <w:r w:rsidRPr="00B643C8">
        <w:rPr>
          <w:rFonts w:ascii="Times New Roman" w:hAnsi="Times New Roman" w:cs="Times New Roman"/>
          <w:bCs/>
          <w:caps/>
          <w:color w:val="000000"/>
          <w:sz w:val="30"/>
          <w:szCs w:val="30"/>
          <w:lang w:val="ru-RU"/>
        </w:rPr>
        <w:t>ГЛАВА 1</w:t>
      </w:r>
      <w:r w:rsidRPr="00B643C8">
        <w:rPr>
          <w:rFonts w:ascii="Times New Roman" w:hAnsi="Times New Roman" w:cs="Times New Roman"/>
          <w:bCs/>
          <w:caps/>
          <w:color w:val="000000"/>
          <w:sz w:val="30"/>
          <w:szCs w:val="30"/>
          <w:lang w:val="ru-RU"/>
        </w:rPr>
        <w:br/>
        <w:t>ОБЩИЕ ПОЛОЖЕНИЯ</w:t>
      </w:r>
    </w:p>
    <w:p w:rsidR="00B643C8" w:rsidRDefault="00261480" w:rsidP="00B643C8">
      <w:pPr>
        <w:ind w:firstLine="709"/>
        <w:jc w:val="both"/>
        <w:rPr>
          <w:color w:val="000000"/>
          <w:sz w:val="30"/>
          <w:szCs w:val="30"/>
        </w:rPr>
      </w:pPr>
      <w:r w:rsidRPr="00C813A4">
        <w:rPr>
          <w:color w:val="000000"/>
          <w:sz w:val="30"/>
          <w:szCs w:val="30"/>
        </w:rPr>
        <w:t>1.</w:t>
      </w:r>
      <w:r w:rsidR="00EF1725">
        <w:rPr>
          <w:color w:val="FFFFFF" w:themeColor="background1"/>
          <w:sz w:val="30"/>
          <w:szCs w:val="30"/>
        </w:rPr>
        <w:t xml:space="preserve"> </w:t>
      </w:r>
      <w:proofErr w:type="gramStart"/>
      <w:r w:rsidRPr="00C04E7E">
        <w:rPr>
          <w:sz w:val="30"/>
          <w:szCs w:val="30"/>
        </w:rPr>
        <w:t>На</w:t>
      </w:r>
      <w:r w:rsidRPr="00C813A4">
        <w:rPr>
          <w:color w:val="000000"/>
          <w:sz w:val="30"/>
          <w:szCs w:val="30"/>
        </w:rPr>
        <w:t xml:space="preserve">стоящие Правила устанавливают порядок, условия и технологию заготовки древесных соков, сбора, заготовки (закупки) дикорастущих растений (в том числе мха, лишайников и грибов) и (или) их частей (ягод, орехов, шишек, иных плодов, почек, листьев, цветов, коры, корней и др.) </w:t>
      </w:r>
      <w:r w:rsidRPr="00083820">
        <w:rPr>
          <w:color w:val="000000"/>
          <w:sz w:val="30"/>
          <w:szCs w:val="30"/>
        </w:rPr>
        <w:t>(далее, если не указано иное, – дикорастущие растения и (или) их части)</w:t>
      </w:r>
      <w:r>
        <w:rPr>
          <w:color w:val="000000"/>
          <w:sz w:val="30"/>
          <w:szCs w:val="30"/>
        </w:rPr>
        <w:t>.</w:t>
      </w:r>
      <w:r w:rsidR="00B643C8" w:rsidRPr="00B643C8">
        <w:rPr>
          <w:color w:val="000000"/>
          <w:sz w:val="30"/>
          <w:szCs w:val="30"/>
        </w:rPr>
        <w:t xml:space="preserve"> </w:t>
      </w:r>
      <w:proofErr w:type="gramEnd"/>
    </w:p>
    <w:p w:rsidR="00261480" w:rsidRPr="00C813A4" w:rsidRDefault="00261480" w:rsidP="00261480">
      <w:pPr>
        <w:pStyle w:val="poin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Действие настоящих Правил не распространяется на </w:t>
      </w:r>
      <w:r w:rsidR="00847E03">
        <w:rPr>
          <w:rFonts w:ascii="Times New Roman" w:hAnsi="Times New Roman" w:cs="Times New Roman"/>
          <w:color w:val="000000"/>
          <w:sz w:val="30"/>
          <w:szCs w:val="30"/>
          <w:lang w:val="ru-RU"/>
        </w:rPr>
        <w:t>з</w:t>
      </w:r>
      <w:r w:rsidRPr="00C813A4">
        <w:rPr>
          <w:rFonts w:ascii="Times New Roman" w:hAnsi="Times New Roman" w:cs="Times New Roman"/>
          <w:sz w:val="30"/>
          <w:szCs w:val="30"/>
          <w:lang w:val="ru-RU"/>
        </w:rPr>
        <w:t>аготовк</w:t>
      </w:r>
      <w:r w:rsidR="00847E03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C813A4">
        <w:rPr>
          <w:rFonts w:ascii="Times New Roman" w:hAnsi="Times New Roman" w:cs="Times New Roman"/>
          <w:sz w:val="30"/>
          <w:szCs w:val="30"/>
          <w:lang w:val="ru-RU"/>
        </w:rPr>
        <w:t xml:space="preserve"> древесных соков, сбор</w:t>
      </w:r>
      <w:r w:rsidR="00C76104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C813A4">
        <w:rPr>
          <w:rFonts w:ascii="Times New Roman" w:hAnsi="Times New Roman" w:cs="Times New Roman"/>
          <w:sz w:val="30"/>
          <w:szCs w:val="30"/>
          <w:lang w:val="ru-RU"/>
        </w:rPr>
        <w:t>заготовк</w:t>
      </w:r>
      <w:r w:rsidR="0041278D">
        <w:rPr>
          <w:rFonts w:ascii="Times New Roman" w:hAnsi="Times New Roman" w:cs="Times New Roman"/>
          <w:sz w:val="30"/>
          <w:szCs w:val="30"/>
          <w:lang w:val="ru-RU"/>
        </w:rPr>
        <w:t>у (закупку</w:t>
      </w:r>
      <w:r w:rsidRPr="00C813A4">
        <w:rPr>
          <w:rFonts w:ascii="Times New Roman" w:hAnsi="Times New Roman" w:cs="Times New Roman"/>
          <w:sz w:val="30"/>
          <w:szCs w:val="30"/>
          <w:lang w:val="ru-RU"/>
        </w:rPr>
        <w:t>) дикорастущих растений и (или) их частей на землях лесного фонда</w:t>
      </w:r>
      <w:r w:rsidR="0041278D">
        <w:rPr>
          <w:rFonts w:ascii="Times New Roman" w:hAnsi="Times New Roman" w:cs="Times New Roman"/>
          <w:sz w:val="30"/>
          <w:szCs w:val="30"/>
          <w:lang w:val="ru-RU"/>
        </w:rPr>
        <w:t>, осуществляемых</w:t>
      </w:r>
      <w:r w:rsidRPr="00C813A4">
        <w:rPr>
          <w:rFonts w:ascii="Times New Roman" w:hAnsi="Times New Roman" w:cs="Times New Roman"/>
          <w:sz w:val="30"/>
          <w:szCs w:val="30"/>
          <w:lang w:val="ru-RU"/>
        </w:rPr>
        <w:t xml:space="preserve"> в соответствии с законодательством Республики Беларусь об использовании, охране, защите и воспроизводстве лесов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. </w:t>
      </w:r>
    </w:p>
    <w:p w:rsidR="00847E03" w:rsidRPr="00AD02F1" w:rsidRDefault="00261480" w:rsidP="00C76104">
      <w:pPr>
        <w:ind w:firstLine="709"/>
        <w:jc w:val="both"/>
        <w:rPr>
          <w:rFonts w:ascii="Times" w:hAnsi="Times"/>
          <w:color w:val="000000"/>
          <w:sz w:val="30"/>
          <w:szCs w:val="30"/>
        </w:rPr>
      </w:pPr>
      <w:r w:rsidRPr="00C813A4">
        <w:rPr>
          <w:sz w:val="30"/>
          <w:szCs w:val="30"/>
        </w:rPr>
        <w:t>2.</w:t>
      </w:r>
      <w:r w:rsidR="00EF1725">
        <w:rPr>
          <w:color w:val="FFFFFF" w:themeColor="background1"/>
          <w:sz w:val="30"/>
          <w:szCs w:val="30"/>
        </w:rPr>
        <w:t xml:space="preserve"> </w:t>
      </w:r>
      <w:r w:rsidRPr="00C813A4">
        <w:rPr>
          <w:color w:val="000000"/>
          <w:sz w:val="30"/>
          <w:szCs w:val="30"/>
        </w:rPr>
        <w:t>В настоящих</w:t>
      </w:r>
      <w:r w:rsidRPr="00C813A4">
        <w:rPr>
          <w:rStyle w:val="apple-converted-space"/>
          <w:color w:val="000000"/>
          <w:sz w:val="30"/>
          <w:szCs w:val="30"/>
        </w:rPr>
        <w:t xml:space="preserve"> Правилах </w:t>
      </w:r>
      <w:r w:rsidRPr="00C813A4">
        <w:rPr>
          <w:color w:val="000000"/>
          <w:sz w:val="30"/>
          <w:szCs w:val="30"/>
        </w:rPr>
        <w:t>применяются термины и их определения в значениях,</w:t>
      </w:r>
      <w:r w:rsidR="006F258E">
        <w:rPr>
          <w:color w:val="000000"/>
          <w:sz w:val="30"/>
          <w:szCs w:val="30"/>
        </w:rPr>
        <w:t xml:space="preserve"> </w:t>
      </w:r>
      <w:r w:rsidRPr="00C813A4">
        <w:rPr>
          <w:color w:val="000000"/>
          <w:sz w:val="30"/>
          <w:szCs w:val="30"/>
        </w:rPr>
        <w:t>установленных</w:t>
      </w:r>
      <w:r w:rsidR="006F258E">
        <w:rPr>
          <w:color w:val="000000"/>
          <w:sz w:val="30"/>
          <w:szCs w:val="30"/>
        </w:rPr>
        <w:t xml:space="preserve"> </w:t>
      </w:r>
      <w:r w:rsidRPr="00C813A4">
        <w:rPr>
          <w:sz w:val="30"/>
          <w:szCs w:val="30"/>
        </w:rPr>
        <w:t>Законом Республики Беларусь</w:t>
      </w:r>
      <w:r w:rsidRPr="00C813A4">
        <w:rPr>
          <w:color w:val="000000"/>
          <w:sz w:val="30"/>
          <w:szCs w:val="30"/>
        </w:rPr>
        <w:t xml:space="preserve"> </w:t>
      </w:r>
      <w:r w:rsidR="00C76104" w:rsidRPr="00C813A4">
        <w:rPr>
          <w:color w:val="000000"/>
          <w:sz w:val="30"/>
          <w:szCs w:val="30"/>
        </w:rPr>
        <w:t xml:space="preserve">от </w:t>
      </w:r>
      <w:r w:rsidR="00C76104" w:rsidRPr="00C813A4">
        <w:rPr>
          <w:rFonts w:ascii="Times" w:hAnsi="Times"/>
          <w:color w:val="000000"/>
          <w:sz w:val="30"/>
          <w:szCs w:val="30"/>
        </w:rPr>
        <w:t>14 июня 2003 года</w:t>
      </w:r>
      <w:r w:rsidR="00C76104" w:rsidRPr="00C813A4">
        <w:rPr>
          <w:color w:val="000000"/>
          <w:sz w:val="30"/>
          <w:szCs w:val="30"/>
        </w:rPr>
        <w:t xml:space="preserve"> </w:t>
      </w:r>
      <w:r w:rsidRPr="00C813A4">
        <w:rPr>
          <w:color w:val="000000"/>
          <w:sz w:val="30"/>
          <w:szCs w:val="30"/>
        </w:rPr>
        <w:t>«О р</w:t>
      </w:r>
      <w:r w:rsidR="00C76104">
        <w:rPr>
          <w:color w:val="000000"/>
          <w:sz w:val="30"/>
          <w:szCs w:val="30"/>
        </w:rPr>
        <w:t xml:space="preserve">астительном мире» </w:t>
      </w:r>
      <w:r w:rsidR="00847E03" w:rsidRPr="00C813A4">
        <w:rPr>
          <w:rFonts w:ascii="Times" w:hAnsi="Times"/>
          <w:color w:val="000000"/>
          <w:sz w:val="30"/>
          <w:szCs w:val="30"/>
        </w:rPr>
        <w:t>(Национальный реестр правовых актов Республики Беларусь, 2003 г., № 73, 2/954)</w:t>
      </w:r>
      <w:r w:rsidR="00C76104">
        <w:rPr>
          <w:sz w:val="30"/>
          <w:szCs w:val="30"/>
        </w:rPr>
        <w:t>.</w:t>
      </w:r>
    </w:p>
    <w:p w:rsidR="00261480" w:rsidRPr="00C813A4" w:rsidRDefault="00261480" w:rsidP="00261480">
      <w:pPr>
        <w:pStyle w:val="poin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:rsidR="00261480" w:rsidRPr="00C76104" w:rsidRDefault="00261480" w:rsidP="00261480">
      <w:pPr>
        <w:pStyle w:val="point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76104">
        <w:rPr>
          <w:rFonts w:ascii="Times New Roman" w:hAnsi="Times New Roman" w:cs="Times New Roman"/>
          <w:color w:val="000000"/>
          <w:sz w:val="30"/>
          <w:szCs w:val="30"/>
          <w:lang w:val="ru-RU"/>
        </w:rPr>
        <w:t>ГЛАВА 2</w:t>
      </w:r>
    </w:p>
    <w:p w:rsidR="00261480" w:rsidRPr="00C76104" w:rsidRDefault="00261480" w:rsidP="00261480">
      <w:pPr>
        <w:pStyle w:val="point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76104">
        <w:rPr>
          <w:rFonts w:ascii="Times New Roman" w:hAnsi="Times New Roman" w:cs="Times New Roman"/>
          <w:color w:val="000000"/>
          <w:sz w:val="30"/>
          <w:szCs w:val="30"/>
          <w:lang w:val="ru-RU"/>
        </w:rPr>
        <w:t>ПОР</w:t>
      </w:r>
      <w:r w:rsidR="00653BB2">
        <w:rPr>
          <w:rFonts w:ascii="Times New Roman" w:hAnsi="Times New Roman" w:cs="Times New Roman"/>
          <w:color w:val="000000"/>
          <w:sz w:val="30"/>
          <w:szCs w:val="30"/>
          <w:lang w:val="ru-RU"/>
        </w:rPr>
        <w:t>ЯДОК И УСЛОВИЯ ЗАГОТОВКИ ДРЕВЕС</w:t>
      </w:r>
      <w:r w:rsidRPr="00C7610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НЫХ СОКОВ, СБОРА, ЗАГОТОВКИ (ЗАКУПКИ) ДИКОРАСТУЩИЙ РАСТЕНИЙ </w:t>
      </w:r>
    </w:p>
    <w:p w:rsidR="00261480" w:rsidRPr="00261480" w:rsidRDefault="00261480" w:rsidP="00261480">
      <w:pPr>
        <w:pStyle w:val="point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C76104">
        <w:rPr>
          <w:rFonts w:ascii="Times New Roman" w:hAnsi="Times New Roman" w:cs="Times New Roman"/>
          <w:color w:val="000000"/>
          <w:sz w:val="30"/>
          <w:szCs w:val="30"/>
          <w:lang w:val="ru-RU"/>
        </w:rPr>
        <w:t>И (ИЛИ) ИХ ЧАСТЕЙ</w:t>
      </w:r>
    </w:p>
    <w:p w:rsidR="00261480" w:rsidRPr="00261480" w:rsidRDefault="00261480" w:rsidP="00261480">
      <w:pPr>
        <w:pStyle w:val="point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:rsidR="00261480" w:rsidRPr="00C813A4" w:rsidRDefault="00261480" w:rsidP="00261480">
      <w:pPr>
        <w:ind w:firstLine="709"/>
        <w:jc w:val="both"/>
        <w:rPr>
          <w:rFonts w:ascii="Times" w:hAnsi="Times"/>
          <w:color w:val="000000"/>
          <w:sz w:val="30"/>
          <w:szCs w:val="30"/>
        </w:rPr>
      </w:pPr>
      <w:r w:rsidRPr="00C813A4">
        <w:rPr>
          <w:rFonts w:ascii="Times" w:hAnsi="Times"/>
          <w:color w:val="000000"/>
          <w:sz w:val="30"/>
          <w:szCs w:val="30"/>
        </w:rPr>
        <w:t>3</w:t>
      </w:r>
      <w:r w:rsidRPr="00A53B31">
        <w:rPr>
          <w:rFonts w:ascii="Times" w:hAnsi="Times"/>
          <w:sz w:val="30"/>
          <w:szCs w:val="30"/>
        </w:rPr>
        <w:t>.</w:t>
      </w:r>
      <w:r w:rsidR="00EF1725">
        <w:rPr>
          <w:color w:val="FFFFFF" w:themeColor="background1"/>
          <w:sz w:val="30"/>
          <w:szCs w:val="30"/>
        </w:rPr>
        <w:t xml:space="preserve"> </w:t>
      </w:r>
      <w:r w:rsidRPr="00C813A4">
        <w:rPr>
          <w:color w:val="000000"/>
          <w:sz w:val="30"/>
          <w:szCs w:val="30"/>
        </w:rPr>
        <w:t xml:space="preserve">Заготовка древесных соков, сбор, заготовка (закупка) дикорастущих растений и (или) их частей осуществляется в соответствии с требованиями Закона Республики Беларусь </w:t>
      </w:r>
      <w:r w:rsidRPr="00C813A4">
        <w:rPr>
          <w:rFonts w:ascii="Times" w:hAnsi="Times"/>
          <w:sz w:val="30"/>
          <w:szCs w:val="30"/>
        </w:rPr>
        <w:t>«</w:t>
      </w:r>
      <w:r w:rsidRPr="00C813A4">
        <w:rPr>
          <w:rFonts w:ascii="Times" w:hAnsi="Times"/>
          <w:color w:val="000000"/>
          <w:sz w:val="30"/>
          <w:szCs w:val="30"/>
        </w:rPr>
        <w:t>О растительном мире</w:t>
      </w:r>
      <w:r w:rsidRPr="00C813A4">
        <w:rPr>
          <w:rFonts w:ascii="Times" w:hAnsi="Times"/>
          <w:sz w:val="30"/>
          <w:szCs w:val="30"/>
        </w:rPr>
        <w:t>»</w:t>
      </w:r>
      <w:r w:rsidRPr="00C813A4">
        <w:rPr>
          <w:rFonts w:ascii="Times" w:hAnsi="Times"/>
          <w:color w:val="000000"/>
          <w:sz w:val="30"/>
          <w:szCs w:val="30"/>
        </w:rPr>
        <w:t>, настоящими Правилами</w:t>
      </w:r>
      <w:r w:rsidR="009E7DD1">
        <w:rPr>
          <w:rFonts w:ascii="Times" w:hAnsi="Times"/>
          <w:color w:val="000000"/>
          <w:sz w:val="30"/>
          <w:szCs w:val="30"/>
        </w:rPr>
        <w:t xml:space="preserve"> и иными актами законодательства Республики Беларусь.</w:t>
      </w:r>
    </w:p>
    <w:p w:rsidR="00261480" w:rsidRPr="00C813A4" w:rsidRDefault="00261480" w:rsidP="00261480">
      <w:pPr>
        <w:ind w:firstLine="709"/>
        <w:jc w:val="both"/>
        <w:rPr>
          <w:sz w:val="30"/>
          <w:szCs w:val="30"/>
        </w:rPr>
      </w:pPr>
      <w:r w:rsidRPr="00C813A4">
        <w:rPr>
          <w:rFonts w:ascii="Times" w:hAnsi="Times"/>
          <w:color w:val="000000"/>
          <w:sz w:val="30"/>
          <w:szCs w:val="30"/>
        </w:rPr>
        <w:lastRenderedPageBreak/>
        <w:t>4.</w:t>
      </w:r>
      <w:r w:rsidR="00EF1725">
        <w:rPr>
          <w:color w:val="FFFFFF" w:themeColor="background1"/>
          <w:sz w:val="30"/>
          <w:szCs w:val="30"/>
        </w:rPr>
        <w:t xml:space="preserve"> </w:t>
      </w:r>
      <w:r w:rsidRPr="00C813A4">
        <w:rPr>
          <w:sz w:val="30"/>
          <w:szCs w:val="30"/>
        </w:rPr>
        <w:t>Сроки сбора, заготовки (закупки) отдельных видов дикорастущих растений и (или) их частей устанавливаются областными исполнительными комитетами на основании рекомендаций Национальной академии наук Беларуси по согласованию с территориальными органами Министерства природных ресурсов и охраны окружающей среды Республики Беларусь и Министерства лесного хозяйства Республики Беларусь.</w:t>
      </w:r>
    </w:p>
    <w:p w:rsidR="00261480" w:rsidRDefault="00261480" w:rsidP="0095018E">
      <w:pPr>
        <w:pStyle w:val="newncpi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61480">
        <w:rPr>
          <w:rFonts w:ascii="Times New Roman" w:hAnsi="Times New Roman" w:cs="Times New Roman"/>
          <w:sz w:val="30"/>
          <w:szCs w:val="30"/>
          <w:lang w:val="ru-RU"/>
        </w:rPr>
        <w:t>5.</w:t>
      </w:r>
      <w:r w:rsidR="00EF1725">
        <w:rPr>
          <w:rFonts w:ascii="Times New Roman" w:hAnsi="Times New Roman" w:cs="Times New Roman"/>
          <w:color w:val="FFFFFF" w:themeColor="background1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Запрещается:</w:t>
      </w:r>
    </w:p>
    <w:p w:rsidR="00261480" w:rsidRPr="00A73E14" w:rsidRDefault="00EF1725" w:rsidP="0095018E">
      <w:pPr>
        <w:pStyle w:val="newncpi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5.1. </w:t>
      </w:r>
      <w:r w:rsidR="00261480" w:rsidRPr="00A73E14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="00261480" w:rsidRPr="00261480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аготовка древесных соков, </w:t>
      </w:r>
      <w:r w:rsidR="0038266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сбор и заготовка </w:t>
      </w:r>
      <w:r w:rsidR="00261480" w:rsidRPr="00261480">
        <w:rPr>
          <w:rFonts w:ascii="Times New Roman" w:hAnsi="Times New Roman" w:cs="Times New Roman"/>
          <w:color w:val="000000"/>
          <w:sz w:val="30"/>
          <w:szCs w:val="30"/>
          <w:lang w:val="ru-RU"/>
        </w:rPr>
        <w:t>дикорасту</w:t>
      </w:r>
      <w:r w:rsidR="00382664">
        <w:rPr>
          <w:rFonts w:ascii="Times New Roman" w:hAnsi="Times New Roman" w:cs="Times New Roman"/>
          <w:color w:val="000000"/>
          <w:sz w:val="30"/>
          <w:szCs w:val="30"/>
          <w:lang w:val="ru-RU"/>
        </w:rPr>
        <w:t>щих растений и (или) их частей в случаях, указанных в частях шестой – восьмой статьи 45 Закона Республики Беларусь «О растительном мире»;</w:t>
      </w:r>
    </w:p>
    <w:p w:rsidR="00261480" w:rsidRPr="00261480" w:rsidRDefault="00382664" w:rsidP="0095018E">
      <w:pPr>
        <w:pStyle w:val="poin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5.2</w:t>
      </w:r>
      <w:r w:rsidR="00261480" w:rsidRPr="00261480">
        <w:rPr>
          <w:rFonts w:ascii="Times New Roman" w:hAnsi="Times New Roman" w:cs="Times New Roman"/>
          <w:color w:val="000000"/>
          <w:sz w:val="30"/>
          <w:szCs w:val="30"/>
          <w:lang w:val="ru-RU"/>
        </w:rPr>
        <w:t>.</w:t>
      </w:r>
      <w:r w:rsidR="00387AB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="00261480" w:rsidRPr="00261480">
        <w:rPr>
          <w:rFonts w:ascii="Times New Roman" w:hAnsi="Times New Roman" w:cs="Times New Roman"/>
          <w:color w:val="000000"/>
          <w:sz w:val="30"/>
          <w:szCs w:val="30"/>
          <w:lang w:val="ru-RU"/>
        </w:rPr>
        <w:t>сбор, заготовка (закупка):</w:t>
      </w:r>
    </w:p>
    <w:p w:rsidR="00261480" w:rsidRPr="00261480" w:rsidRDefault="00261480" w:rsidP="0095018E">
      <w:pPr>
        <w:pStyle w:val="newncpi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261480">
        <w:rPr>
          <w:rFonts w:ascii="Times New Roman" w:hAnsi="Times New Roman" w:cs="Times New Roman"/>
          <w:color w:val="000000"/>
          <w:sz w:val="30"/>
          <w:szCs w:val="30"/>
          <w:lang w:val="ru-RU"/>
        </w:rPr>
        <w:t>ягод брусники с содержанием недозрелых ягод более 1 процента от собранной массы;</w:t>
      </w:r>
    </w:p>
    <w:p w:rsidR="00261480" w:rsidRPr="00C813A4" w:rsidRDefault="00261480" w:rsidP="0095018E">
      <w:pPr>
        <w:pStyle w:val="newncpi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ягод клюквы с содержанием недозрелых ягод более 5 процентов от собранной массы;</w:t>
      </w:r>
    </w:p>
    <w:p w:rsidR="00261480" w:rsidRDefault="00261480" w:rsidP="0095018E">
      <w:pPr>
        <w:pStyle w:val="newncpi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грибов лисичек с содержанием более 5 процентов от собранной массы плодовых тел с размером шляпки менее 1,5 сантиметра в диаметре;</w:t>
      </w:r>
    </w:p>
    <w:p w:rsidR="004C1035" w:rsidRPr="00C813A4" w:rsidRDefault="004C1035" w:rsidP="0095018E">
      <w:pPr>
        <w:pStyle w:val="newncpi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отдельных видов дикорастущих растений и (или) их частей с нарушением сроков сбора, заготовки (закупки), установленных в соответствии с пунктом 4 настоящих Правил;</w:t>
      </w:r>
    </w:p>
    <w:p w:rsidR="00261480" w:rsidRPr="00C813A4" w:rsidRDefault="00167EA8" w:rsidP="00261480">
      <w:pPr>
        <w:ind w:firstLine="709"/>
        <w:jc w:val="both"/>
        <w:rPr>
          <w:rFonts w:ascii="Times" w:hAnsi="Times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5.</w:t>
      </w:r>
      <w:r w:rsidR="00382664">
        <w:rPr>
          <w:color w:val="000000"/>
          <w:sz w:val="30"/>
          <w:szCs w:val="30"/>
        </w:rPr>
        <w:t>3</w:t>
      </w:r>
      <w:r w:rsidR="00261480" w:rsidRPr="00C813A4">
        <w:rPr>
          <w:color w:val="000000"/>
          <w:sz w:val="30"/>
          <w:szCs w:val="30"/>
        </w:rPr>
        <w:t>. загот</w:t>
      </w:r>
      <w:r w:rsidR="00261480">
        <w:rPr>
          <w:color w:val="000000"/>
          <w:sz w:val="30"/>
          <w:szCs w:val="30"/>
        </w:rPr>
        <w:t>овка</w:t>
      </w:r>
      <w:r w:rsidR="00261480" w:rsidRPr="00C813A4">
        <w:rPr>
          <w:color w:val="000000"/>
          <w:sz w:val="30"/>
          <w:szCs w:val="30"/>
        </w:rPr>
        <w:t xml:space="preserve"> древесных соков</w:t>
      </w:r>
      <w:r w:rsidR="00BC1F83">
        <w:rPr>
          <w:color w:val="000000"/>
          <w:sz w:val="30"/>
          <w:szCs w:val="30"/>
        </w:rPr>
        <w:t xml:space="preserve"> отдельных ценных деревьев (бука, вяза (ильма, береста), граба, дуба черешчатого, </w:t>
      </w:r>
      <w:proofErr w:type="spellStart"/>
      <w:r w:rsidR="00BC1F83">
        <w:rPr>
          <w:color w:val="000000"/>
          <w:sz w:val="30"/>
          <w:szCs w:val="30"/>
        </w:rPr>
        <w:t>дугласии</w:t>
      </w:r>
      <w:proofErr w:type="spellEnd"/>
      <w:r w:rsidR="00BC1F83">
        <w:rPr>
          <w:color w:val="000000"/>
          <w:sz w:val="30"/>
          <w:szCs w:val="30"/>
        </w:rPr>
        <w:t xml:space="preserve"> (</w:t>
      </w:r>
      <w:proofErr w:type="spellStart"/>
      <w:r w:rsidR="00BC1F83">
        <w:rPr>
          <w:color w:val="000000"/>
          <w:sz w:val="30"/>
          <w:szCs w:val="30"/>
        </w:rPr>
        <w:t>псевдотсуги</w:t>
      </w:r>
      <w:proofErr w:type="spellEnd"/>
      <w:r w:rsidR="00BC1F83">
        <w:rPr>
          <w:color w:val="000000"/>
          <w:sz w:val="30"/>
          <w:szCs w:val="30"/>
        </w:rPr>
        <w:t xml:space="preserve">), кедра, </w:t>
      </w:r>
      <w:r w:rsidR="00261480" w:rsidRPr="00C813A4">
        <w:rPr>
          <w:color w:val="000000"/>
          <w:sz w:val="30"/>
          <w:szCs w:val="30"/>
        </w:rPr>
        <w:t>клена остролистного,</w:t>
      </w:r>
      <w:r w:rsidR="00BC1F83">
        <w:rPr>
          <w:color w:val="000000"/>
          <w:sz w:val="30"/>
          <w:szCs w:val="30"/>
        </w:rPr>
        <w:t xml:space="preserve"> </w:t>
      </w:r>
      <w:r w:rsidR="00261480" w:rsidRPr="00C813A4">
        <w:rPr>
          <w:color w:val="000000"/>
          <w:sz w:val="30"/>
          <w:szCs w:val="30"/>
        </w:rPr>
        <w:t>липы,</w:t>
      </w:r>
      <w:r w:rsidR="00BC1F83">
        <w:rPr>
          <w:color w:val="000000"/>
          <w:sz w:val="30"/>
          <w:szCs w:val="30"/>
        </w:rPr>
        <w:t xml:space="preserve"> ясеня обыкновенного, березы карельской</w:t>
      </w:r>
      <w:r w:rsidR="00261480" w:rsidRPr="00C813A4">
        <w:rPr>
          <w:color w:val="000000"/>
          <w:sz w:val="30"/>
          <w:szCs w:val="30"/>
        </w:rPr>
        <w:t>);</w:t>
      </w:r>
      <w:proofErr w:type="gramEnd"/>
    </w:p>
    <w:p w:rsidR="00261480" w:rsidRPr="00261480" w:rsidRDefault="00167EA8" w:rsidP="00261480">
      <w:pPr>
        <w:pStyle w:val="poin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5.</w:t>
      </w:r>
      <w:r w:rsidR="00382664">
        <w:rPr>
          <w:rFonts w:ascii="Times New Roman" w:hAnsi="Times New Roman" w:cs="Times New Roman"/>
          <w:color w:val="000000"/>
          <w:sz w:val="30"/>
          <w:szCs w:val="30"/>
          <w:lang w:val="ru-RU"/>
        </w:rPr>
        <w:t>4</w:t>
      </w:r>
      <w:r w:rsidR="00261480" w:rsidRPr="00261480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. при изъятии мха </w:t>
      </w:r>
      <w:r w:rsidR="003B69EE" w:rsidRPr="003B69EE">
        <w:rPr>
          <w:color w:val="000000"/>
          <w:sz w:val="30"/>
          <w:szCs w:val="30"/>
          <w:lang w:val="ru-RU"/>
        </w:rPr>
        <w:t xml:space="preserve">– </w:t>
      </w:r>
      <w:r w:rsidR="00261480" w:rsidRPr="00261480">
        <w:rPr>
          <w:rFonts w:ascii="Times New Roman" w:hAnsi="Times New Roman" w:cs="Times New Roman"/>
          <w:color w:val="000000"/>
          <w:sz w:val="30"/>
          <w:szCs w:val="30"/>
          <w:lang w:val="ru-RU"/>
        </w:rPr>
        <w:t>повреждение иных дикорастущих растений и (или) их частей;</w:t>
      </w:r>
    </w:p>
    <w:p w:rsidR="00261480" w:rsidRPr="00261480" w:rsidRDefault="00167EA8" w:rsidP="00261480">
      <w:pPr>
        <w:pStyle w:val="newncpi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5.</w:t>
      </w:r>
      <w:r w:rsidR="00382664">
        <w:rPr>
          <w:rFonts w:ascii="Times New Roman" w:hAnsi="Times New Roman" w:cs="Times New Roman"/>
          <w:color w:val="000000"/>
          <w:sz w:val="30"/>
          <w:szCs w:val="30"/>
          <w:lang w:val="ru-RU"/>
        </w:rPr>
        <w:t>5</w:t>
      </w:r>
      <w:r w:rsidR="00261480" w:rsidRPr="00261480">
        <w:rPr>
          <w:rFonts w:ascii="Times New Roman" w:hAnsi="Times New Roman" w:cs="Times New Roman"/>
          <w:color w:val="000000"/>
          <w:sz w:val="30"/>
          <w:szCs w:val="30"/>
          <w:lang w:val="ru-RU"/>
        </w:rPr>
        <w:t>. изъятие клубней (клубнелуковиц), корней и корневищ молодых дикорастущих растений;</w:t>
      </w:r>
    </w:p>
    <w:p w:rsidR="00261480" w:rsidRPr="00261480" w:rsidRDefault="00261480" w:rsidP="00261480">
      <w:pPr>
        <w:pStyle w:val="poin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261480">
        <w:rPr>
          <w:rFonts w:ascii="Times New Roman" w:hAnsi="Times New Roman" w:cs="Times New Roman"/>
          <w:color w:val="000000"/>
          <w:sz w:val="30"/>
          <w:szCs w:val="30"/>
          <w:lang w:val="ru-RU"/>
        </w:rPr>
        <w:t>5.</w:t>
      </w:r>
      <w:r w:rsidR="00382664">
        <w:rPr>
          <w:rFonts w:ascii="Times New Roman" w:hAnsi="Times New Roman" w:cs="Times New Roman"/>
          <w:color w:val="000000"/>
          <w:sz w:val="30"/>
          <w:szCs w:val="30"/>
          <w:lang w:val="ru-RU"/>
        </w:rPr>
        <w:t>6</w:t>
      </w:r>
      <w:r w:rsidRPr="00261480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. при изъятии орехов и плодов </w:t>
      </w:r>
      <w:r w:rsidR="003B69EE" w:rsidRPr="003B69EE">
        <w:rPr>
          <w:color w:val="000000"/>
          <w:sz w:val="30"/>
          <w:szCs w:val="30"/>
          <w:lang w:val="ru-RU"/>
        </w:rPr>
        <w:t xml:space="preserve">– </w:t>
      </w:r>
      <w:r w:rsidRPr="00261480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вырубка и иное повреждение плодовых пород деревьев и кустарников; </w:t>
      </w:r>
    </w:p>
    <w:p w:rsidR="00261480" w:rsidRPr="008D3BC1" w:rsidRDefault="00261480" w:rsidP="00261480">
      <w:pPr>
        <w:ind w:firstLine="709"/>
        <w:jc w:val="both"/>
        <w:rPr>
          <w:rFonts w:ascii="Times" w:hAnsi="Times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382664">
        <w:rPr>
          <w:color w:val="000000"/>
          <w:sz w:val="30"/>
          <w:szCs w:val="30"/>
        </w:rPr>
        <w:t>7</w:t>
      </w:r>
      <w:r>
        <w:rPr>
          <w:color w:val="000000"/>
          <w:sz w:val="30"/>
          <w:szCs w:val="30"/>
        </w:rPr>
        <w:t xml:space="preserve">. </w:t>
      </w:r>
      <w:r w:rsidRPr="004676FC">
        <w:rPr>
          <w:color w:val="000000"/>
          <w:sz w:val="30"/>
          <w:szCs w:val="30"/>
        </w:rPr>
        <w:t xml:space="preserve">при изъятии грибов, ягод, орехов, шишек, иных плодов </w:t>
      </w:r>
      <w:r w:rsidR="003B69EE" w:rsidRPr="00083820">
        <w:rPr>
          <w:color w:val="000000"/>
          <w:sz w:val="30"/>
          <w:szCs w:val="30"/>
        </w:rPr>
        <w:t xml:space="preserve">– </w:t>
      </w:r>
      <w:r w:rsidRPr="004676FC">
        <w:rPr>
          <w:color w:val="000000"/>
          <w:sz w:val="30"/>
          <w:szCs w:val="30"/>
        </w:rPr>
        <w:t>применение механических при</w:t>
      </w:r>
      <w:r>
        <w:rPr>
          <w:color w:val="000000"/>
          <w:sz w:val="30"/>
          <w:szCs w:val="30"/>
        </w:rPr>
        <w:t>способлений (совки, гребенки</w:t>
      </w:r>
      <w:r w:rsidRPr="004676FC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 xml:space="preserve">, не </w:t>
      </w:r>
      <w:r w:rsidR="003B69EE">
        <w:rPr>
          <w:color w:val="000000"/>
          <w:sz w:val="30"/>
          <w:szCs w:val="30"/>
        </w:rPr>
        <w:t>соответствующих</w:t>
      </w:r>
      <w:r>
        <w:rPr>
          <w:color w:val="000000"/>
          <w:sz w:val="30"/>
          <w:szCs w:val="30"/>
        </w:rPr>
        <w:t xml:space="preserve"> </w:t>
      </w:r>
      <w:r w:rsidRPr="008D3BC1">
        <w:rPr>
          <w:rFonts w:ascii="Times" w:hAnsi="Times" w:cs="Arial"/>
          <w:color w:val="000000"/>
          <w:sz w:val="30"/>
          <w:szCs w:val="30"/>
          <w:shd w:val="clear" w:color="auto" w:fill="FFFFFF"/>
        </w:rPr>
        <w:t>обязательным для соблюдения требованиям, установленным техническими нормативными правовыми актами в области технического нормирования и стандартизации</w:t>
      </w:r>
      <w:r>
        <w:rPr>
          <w:rFonts w:ascii="Times" w:hAnsi="Times" w:cs="Arial"/>
          <w:color w:val="000000"/>
          <w:sz w:val="30"/>
          <w:szCs w:val="30"/>
          <w:shd w:val="clear" w:color="auto" w:fill="FFFFFF"/>
        </w:rPr>
        <w:t>;</w:t>
      </w:r>
    </w:p>
    <w:p w:rsidR="00261480" w:rsidRPr="00C813A4" w:rsidRDefault="00261480" w:rsidP="00261480">
      <w:pPr>
        <w:pStyle w:val="poin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5.</w:t>
      </w:r>
      <w:r w:rsidR="00382664">
        <w:rPr>
          <w:rFonts w:ascii="Times New Roman" w:hAnsi="Times New Roman" w:cs="Times New Roman"/>
          <w:color w:val="000000"/>
          <w:sz w:val="30"/>
          <w:szCs w:val="30"/>
          <w:lang w:val="ru-RU"/>
        </w:rPr>
        <w:t>8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. при изъятии листьев, цветков, соцветий, плодов, почек, спор  </w:t>
      </w:r>
      <w:r w:rsidR="003B69EE" w:rsidRPr="003B69EE">
        <w:rPr>
          <w:color w:val="000000"/>
          <w:sz w:val="30"/>
          <w:szCs w:val="30"/>
          <w:lang w:val="ru-RU"/>
        </w:rPr>
        <w:t xml:space="preserve">– 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вырывать 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дикорастущие 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растения с корнем. </w:t>
      </w:r>
    </w:p>
    <w:p w:rsidR="00261480" w:rsidRPr="00C813A4" w:rsidRDefault="00261480" w:rsidP="00261480">
      <w:pPr>
        <w:ind w:firstLine="709"/>
        <w:jc w:val="both"/>
        <w:rPr>
          <w:rFonts w:ascii="Times" w:hAnsi="Times"/>
          <w:color w:val="000000"/>
          <w:sz w:val="30"/>
          <w:szCs w:val="30"/>
        </w:rPr>
      </w:pPr>
      <w:r w:rsidRPr="00C813A4">
        <w:rPr>
          <w:rFonts w:ascii="Times" w:hAnsi="Times"/>
          <w:color w:val="000000"/>
          <w:sz w:val="30"/>
          <w:szCs w:val="30"/>
        </w:rPr>
        <w:t xml:space="preserve">6. Заготовка древесных соков, сбор дикорастущих растений и (или) их частей в личных целях могут осуществляться гражданами на праве </w:t>
      </w:r>
      <w:r w:rsidRPr="00C813A4">
        <w:rPr>
          <w:rFonts w:ascii="Times" w:hAnsi="Times"/>
          <w:color w:val="000000"/>
          <w:sz w:val="30"/>
          <w:szCs w:val="30"/>
        </w:rPr>
        <w:lastRenderedPageBreak/>
        <w:t xml:space="preserve">общего пользования объектами растительного мира в соответствии со статьей 40 Закона Республики Беларусь </w:t>
      </w:r>
      <w:r w:rsidRPr="00C813A4">
        <w:rPr>
          <w:rFonts w:ascii="Times" w:hAnsi="Times"/>
          <w:sz w:val="30"/>
          <w:szCs w:val="30"/>
        </w:rPr>
        <w:t>«</w:t>
      </w:r>
      <w:r w:rsidRPr="00C813A4">
        <w:rPr>
          <w:rFonts w:ascii="Times" w:hAnsi="Times"/>
          <w:color w:val="000000"/>
          <w:sz w:val="30"/>
          <w:szCs w:val="30"/>
        </w:rPr>
        <w:t>О растительном мире</w:t>
      </w:r>
      <w:r w:rsidRPr="00C813A4">
        <w:rPr>
          <w:rFonts w:ascii="Times" w:hAnsi="Times"/>
          <w:sz w:val="30"/>
          <w:szCs w:val="30"/>
        </w:rPr>
        <w:t>»</w:t>
      </w:r>
      <w:r w:rsidRPr="00C813A4">
        <w:rPr>
          <w:rFonts w:ascii="Times" w:hAnsi="Times"/>
          <w:color w:val="000000"/>
          <w:sz w:val="30"/>
          <w:szCs w:val="30"/>
        </w:rPr>
        <w:t>.</w:t>
      </w:r>
    </w:p>
    <w:p w:rsidR="00261480" w:rsidRPr="00C813A4" w:rsidRDefault="00261480" w:rsidP="00261480">
      <w:pPr>
        <w:ind w:firstLine="709"/>
        <w:jc w:val="both"/>
        <w:rPr>
          <w:rFonts w:ascii="Times" w:hAnsi="Times"/>
          <w:color w:val="000000"/>
          <w:sz w:val="30"/>
          <w:szCs w:val="30"/>
        </w:rPr>
      </w:pPr>
      <w:r w:rsidRPr="00C813A4">
        <w:rPr>
          <w:rFonts w:ascii="Times" w:hAnsi="Times"/>
          <w:color w:val="000000"/>
          <w:sz w:val="30"/>
          <w:szCs w:val="30"/>
        </w:rPr>
        <w:t>Заготовка древесных соков, сбор дикорастущих растений и (или) их частей в личных целях осуществляется гражданами безвозмездно без закрепления объектов растительного мира за отдельными гражданами и без получения соответствующих документов, за исключением случаев, предусмотренных законодательными актами Республики Беларусь.</w:t>
      </w:r>
    </w:p>
    <w:p w:rsidR="00261480" w:rsidRPr="00C813A4" w:rsidRDefault="00261480" w:rsidP="00261480">
      <w:pPr>
        <w:ind w:firstLine="709"/>
        <w:jc w:val="both"/>
        <w:rPr>
          <w:rFonts w:ascii="Times" w:hAnsi="Times"/>
          <w:sz w:val="30"/>
          <w:szCs w:val="30"/>
        </w:rPr>
      </w:pPr>
      <w:proofErr w:type="gramStart"/>
      <w:r w:rsidRPr="00C813A4">
        <w:rPr>
          <w:rFonts w:ascii="Times" w:hAnsi="Times"/>
          <w:sz w:val="30"/>
          <w:szCs w:val="30"/>
        </w:rPr>
        <w:t>В соответствии с законодательством Республики Беларусь</w:t>
      </w:r>
      <w:r w:rsidR="00302503">
        <w:rPr>
          <w:rFonts w:ascii="Times" w:hAnsi="Times"/>
          <w:sz w:val="30"/>
          <w:szCs w:val="30"/>
        </w:rPr>
        <w:t>,</w:t>
      </w:r>
      <w:r w:rsidRPr="00C813A4">
        <w:rPr>
          <w:rFonts w:ascii="Times" w:hAnsi="Times"/>
          <w:sz w:val="30"/>
          <w:szCs w:val="30"/>
        </w:rPr>
        <w:t xml:space="preserve"> общим разрешением пользователя земельного участка или водного объекта либо местным обычаем граждане имеют право свободно пребывать на землях или водных объектах, в границах которых произрастают объекты растительного мира, и осуществлять заготовку древесных соков, сбор дикорастущих растений и (или) их частей в личных целях, не допуская при этом незаконных изъятия, удаления, пересадки объектов растительного мира</w:t>
      </w:r>
      <w:proofErr w:type="gramEnd"/>
      <w:r w:rsidRPr="00C813A4">
        <w:rPr>
          <w:rFonts w:ascii="Times" w:hAnsi="Times"/>
          <w:sz w:val="30"/>
          <w:szCs w:val="30"/>
        </w:rPr>
        <w:t>, повреждения или уничтожения объектов растительного мира, загрязнения среды их произрастания или иного вредного воздействия на нее, соблюдая правила пожарной безопасности.</w:t>
      </w:r>
    </w:p>
    <w:p w:rsidR="00261480" w:rsidRPr="00C813A4" w:rsidRDefault="00261480" w:rsidP="00261480">
      <w:pPr>
        <w:ind w:firstLine="709"/>
        <w:jc w:val="both"/>
        <w:rPr>
          <w:color w:val="000000"/>
          <w:sz w:val="30"/>
          <w:szCs w:val="30"/>
        </w:rPr>
      </w:pPr>
      <w:r w:rsidRPr="00C813A4">
        <w:rPr>
          <w:color w:val="000000"/>
          <w:sz w:val="30"/>
          <w:szCs w:val="30"/>
        </w:rPr>
        <w:t xml:space="preserve">7. Заготовка древесных соков, заготовка (закупка) дикорастущих растений и (или) их частей в целях осуществления экономической деятельности могут осуществляться юридическими лицами и индивидуальными предпринимателями, которым в соответствии со статьей 41 Закона Республики Беларусь </w:t>
      </w:r>
      <w:r w:rsidRPr="00C813A4">
        <w:rPr>
          <w:rFonts w:ascii="Times" w:hAnsi="Times"/>
          <w:sz w:val="30"/>
          <w:szCs w:val="30"/>
        </w:rPr>
        <w:t>«</w:t>
      </w:r>
      <w:r w:rsidRPr="00C813A4">
        <w:rPr>
          <w:color w:val="000000"/>
          <w:sz w:val="30"/>
          <w:szCs w:val="30"/>
        </w:rPr>
        <w:t>О растительном мире</w:t>
      </w:r>
      <w:r w:rsidRPr="00C813A4">
        <w:rPr>
          <w:rFonts w:ascii="Times" w:hAnsi="Times"/>
          <w:sz w:val="30"/>
          <w:szCs w:val="30"/>
        </w:rPr>
        <w:t>»</w:t>
      </w:r>
      <w:r w:rsidRPr="00C813A4">
        <w:rPr>
          <w:color w:val="000000"/>
          <w:sz w:val="30"/>
          <w:szCs w:val="30"/>
        </w:rPr>
        <w:t xml:space="preserve"> предоставлено право специального пользования объектами растительного мира.</w:t>
      </w:r>
    </w:p>
    <w:p w:rsidR="00EF1725" w:rsidRPr="00C813A4" w:rsidRDefault="00261480" w:rsidP="00EF1725">
      <w:pPr>
        <w:ind w:firstLine="709"/>
        <w:jc w:val="both"/>
        <w:rPr>
          <w:rFonts w:ascii="Times" w:hAnsi="Times"/>
          <w:sz w:val="30"/>
          <w:szCs w:val="30"/>
        </w:rPr>
      </w:pPr>
      <w:proofErr w:type="gramStart"/>
      <w:r w:rsidRPr="00C813A4">
        <w:rPr>
          <w:color w:val="000000"/>
          <w:sz w:val="30"/>
          <w:szCs w:val="30"/>
        </w:rPr>
        <w:t>Право специального пользования объектами растительного мира возникает у юридических лиц и индивидуальных предпринимателей на основании решени</w:t>
      </w:r>
      <w:r w:rsidR="00947DCA">
        <w:rPr>
          <w:color w:val="000000"/>
          <w:sz w:val="30"/>
          <w:szCs w:val="30"/>
        </w:rPr>
        <w:t>й</w:t>
      </w:r>
      <w:r w:rsidRPr="00C813A4">
        <w:rPr>
          <w:color w:val="000000"/>
          <w:sz w:val="30"/>
          <w:szCs w:val="30"/>
        </w:rPr>
        <w:t xml:space="preserve"> местных исполнительных и распорядительных органов о предоставлении такого права,</w:t>
      </w:r>
      <w:r w:rsidR="00947DCA">
        <w:rPr>
          <w:color w:val="000000"/>
          <w:sz w:val="30"/>
          <w:szCs w:val="30"/>
        </w:rPr>
        <w:t xml:space="preserve"> принятых в соответствии с Положением</w:t>
      </w:r>
      <w:r w:rsidR="00EF1725" w:rsidRPr="00C813A4">
        <w:rPr>
          <w:color w:val="000000"/>
          <w:sz w:val="30"/>
          <w:szCs w:val="30"/>
        </w:rPr>
        <w:t xml:space="preserve"> </w:t>
      </w:r>
      <w:r w:rsidR="00EF1725" w:rsidRPr="00C813A4">
        <w:rPr>
          <w:bCs/>
          <w:color w:val="000000"/>
          <w:sz w:val="30"/>
          <w:szCs w:val="30"/>
        </w:rPr>
        <w:t>о порядке предоставления права специального пользования объектами растительного мира и уведомления местных исполнительных и распорядительных органов о планируемой деятельности по закупке дикорастущих растений и (или) их частей, утвержденном постановлением Совета</w:t>
      </w:r>
      <w:proofErr w:type="gramEnd"/>
      <w:r w:rsidR="00EF1725" w:rsidRPr="00C813A4">
        <w:rPr>
          <w:bCs/>
          <w:color w:val="000000"/>
          <w:sz w:val="30"/>
          <w:szCs w:val="30"/>
        </w:rPr>
        <w:t xml:space="preserve"> </w:t>
      </w:r>
      <w:proofErr w:type="gramStart"/>
      <w:r w:rsidR="00EF1725" w:rsidRPr="00C813A4">
        <w:rPr>
          <w:bCs/>
          <w:color w:val="000000"/>
          <w:sz w:val="30"/>
          <w:szCs w:val="30"/>
        </w:rPr>
        <w:t>Министров Республики Беларусь от 4 октября 2011 г. №</w:t>
      </w:r>
      <w:r w:rsidR="00E07492">
        <w:rPr>
          <w:bCs/>
          <w:color w:val="000000"/>
          <w:sz w:val="30"/>
          <w:szCs w:val="30"/>
        </w:rPr>
        <w:t xml:space="preserve"> </w:t>
      </w:r>
      <w:r w:rsidR="00EF1725" w:rsidRPr="00C813A4">
        <w:rPr>
          <w:bCs/>
          <w:color w:val="000000"/>
          <w:sz w:val="30"/>
          <w:szCs w:val="30"/>
        </w:rPr>
        <w:t xml:space="preserve">1320 </w:t>
      </w:r>
      <w:r w:rsidR="00EF1725" w:rsidRPr="00C813A4">
        <w:rPr>
          <w:rFonts w:ascii="Times" w:hAnsi="Times"/>
          <w:sz w:val="30"/>
          <w:szCs w:val="30"/>
        </w:rPr>
        <w:t>«</w:t>
      </w:r>
      <w:r w:rsidR="00EF1725" w:rsidRPr="00C813A4">
        <w:rPr>
          <w:bCs/>
          <w:color w:val="000000"/>
          <w:sz w:val="30"/>
          <w:szCs w:val="30"/>
        </w:rPr>
        <w:t xml:space="preserve">Об утверждении Положения о порядке предоставления права специального пользования объектами растительного мира и уведомления местных исполнительных и распорядительных органов о планируемой деятельности по закупке дикорастущих растений и (или) их частей и признании утратившими </w:t>
      </w:r>
      <w:r w:rsidR="00EF1725" w:rsidRPr="00C813A4">
        <w:rPr>
          <w:rFonts w:ascii="Times" w:hAnsi="Times"/>
          <w:bCs/>
          <w:color w:val="000000"/>
          <w:sz w:val="30"/>
          <w:szCs w:val="30"/>
        </w:rPr>
        <w:t>силу некоторых постановлений Совета Министров Республики Беларусь</w:t>
      </w:r>
      <w:r w:rsidR="00EF1725" w:rsidRPr="00C813A4">
        <w:rPr>
          <w:rFonts w:ascii="Times" w:hAnsi="Times"/>
          <w:sz w:val="30"/>
          <w:szCs w:val="30"/>
        </w:rPr>
        <w:t>» (</w:t>
      </w:r>
      <w:r w:rsidR="00EF1725" w:rsidRPr="00C813A4">
        <w:rPr>
          <w:rFonts w:ascii="Times" w:hAnsi="Times"/>
          <w:color w:val="000000"/>
          <w:sz w:val="30"/>
          <w:szCs w:val="30"/>
        </w:rPr>
        <w:t>Национальный реестр правовых актов Республики Беларусь, 2011 г., № 115, 5/34556</w:t>
      </w:r>
      <w:proofErr w:type="gramEnd"/>
      <w:r w:rsidR="00EF1725" w:rsidRPr="00C813A4">
        <w:rPr>
          <w:rFonts w:ascii="Times" w:hAnsi="Times"/>
          <w:sz w:val="30"/>
          <w:szCs w:val="30"/>
        </w:rPr>
        <w:t>)</w:t>
      </w:r>
      <w:r w:rsidR="00947DCA">
        <w:rPr>
          <w:rFonts w:ascii="Times" w:hAnsi="Times"/>
          <w:bCs/>
          <w:color w:val="000000"/>
          <w:sz w:val="30"/>
          <w:szCs w:val="30"/>
        </w:rPr>
        <w:t>, за исключением случаев</w:t>
      </w:r>
      <w:r w:rsidR="00E07492">
        <w:rPr>
          <w:rFonts w:ascii="Times" w:hAnsi="Times"/>
          <w:bCs/>
          <w:color w:val="000000"/>
          <w:sz w:val="30"/>
          <w:szCs w:val="30"/>
        </w:rPr>
        <w:t>,</w:t>
      </w:r>
      <w:r w:rsidR="00947DCA">
        <w:rPr>
          <w:rFonts w:ascii="Times" w:hAnsi="Times"/>
          <w:bCs/>
          <w:color w:val="000000"/>
          <w:sz w:val="30"/>
          <w:szCs w:val="30"/>
        </w:rPr>
        <w:t xml:space="preserve"> указанных в части третьей настоящего пункта.</w:t>
      </w:r>
    </w:p>
    <w:p w:rsidR="00261480" w:rsidRPr="00C813A4" w:rsidRDefault="00261480" w:rsidP="00261480">
      <w:pPr>
        <w:ind w:firstLine="709"/>
        <w:jc w:val="both"/>
        <w:rPr>
          <w:sz w:val="30"/>
          <w:szCs w:val="30"/>
        </w:rPr>
      </w:pPr>
      <w:r w:rsidRPr="00C813A4">
        <w:rPr>
          <w:color w:val="000000"/>
          <w:sz w:val="30"/>
          <w:szCs w:val="30"/>
        </w:rPr>
        <w:lastRenderedPageBreak/>
        <w:t xml:space="preserve">Принятие решения местным исполнительным и распорядительным органом не требуется, если </w:t>
      </w:r>
      <w:r w:rsidRPr="00C813A4">
        <w:rPr>
          <w:sz w:val="30"/>
          <w:szCs w:val="30"/>
        </w:rPr>
        <w:t>специальное пользование объектами растительного мира осущест</w:t>
      </w:r>
      <w:r>
        <w:rPr>
          <w:sz w:val="30"/>
          <w:szCs w:val="30"/>
        </w:rPr>
        <w:t>в</w:t>
      </w:r>
      <w:r w:rsidRPr="00C813A4">
        <w:rPr>
          <w:sz w:val="30"/>
          <w:szCs w:val="30"/>
        </w:rPr>
        <w:t>ляется:</w:t>
      </w:r>
    </w:p>
    <w:p w:rsidR="00261480" w:rsidRPr="00C813A4" w:rsidRDefault="00261480" w:rsidP="00261480">
      <w:pPr>
        <w:ind w:firstLine="709"/>
        <w:jc w:val="both"/>
        <w:rPr>
          <w:sz w:val="30"/>
          <w:szCs w:val="30"/>
        </w:rPr>
      </w:pPr>
      <w:r w:rsidRPr="00C813A4">
        <w:rPr>
          <w:sz w:val="30"/>
          <w:szCs w:val="30"/>
        </w:rPr>
        <w:t>пользователями земельных участков или водных объектов в границах их земельных участков или водных объектов;</w:t>
      </w:r>
    </w:p>
    <w:p w:rsidR="00261480" w:rsidRPr="004C001A" w:rsidRDefault="00261480" w:rsidP="00261480">
      <w:pPr>
        <w:ind w:firstLine="709"/>
        <w:jc w:val="both"/>
        <w:rPr>
          <w:sz w:val="30"/>
          <w:szCs w:val="30"/>
        </w:rPr>
      </w:pPr>
      <w:r w:rsidRPr="004C001A">
        <w:rPr>
          <w:sz w:val="30"/>
          <w:szCs w:val="30"/>
        </w:rPr>
        <w:t>юридическими лицами и индивидуальными предпринимателями, осуществляющими закупку дикорастущих растений и (или) их частей;</w:t>
      </w:r>
    </w:p>
    <w:p w:rsidR="00261480" w:rsidRPr="00C813A4" w:rsidRDefault="00261480" w:rsidP="00261480">
      <w:pPr>
        <w:ind w:firstLine="709"/>
        <w:jc w:val="both"/>
        <w:rPr>
          <w:sz w:val="30"/>
          <w:szCs w:val="30"/>
        </w:rPr>
      </w:pPr>
      <w:r w:rsidRPr="00C813A4">
        <w:rPr>
          <w:sz w:val="30"/>
          <w:szCs w:val="30"/>
        </w:rPr>
        <w:t xml:space="preserve">юридическими лицами и индивидуальными предпринимателями на землях лесного фонда, если право на заготовку второстепенных лесных ресурсов и осуществление побочного лесопользования предоставлено по основаниям, предусмотренным законодательством Республики Беларусь об использовании, охране, защите и воспроизводстве лесов. </w:t>
      </w:r>
    </w:p>
    <w:p w:rsidR="00261480" w:rsidRPr="00C813A4" w:rsidRDefault="00261480" w:rsidP="00261480">
      <w:pPr>
        <w:ind w:firstLine="709"/>
        <w:jc w:val="both"/>
        <w:rPr>
          <w:color w:val="000000"/>
          <w:sz w:val="30"/>
          <w:szCs w:val="30"/>
        </w:rPr>
      </w:pPr>
      <w:r w:rsidRPr="00C813A4">
        <w:rPr>
          <w:color w:val="000000"/>
          <w:sz w:val="30"/>
          <w:szCs w:val="30"/>
        </w:rPr>
        <w:t>В случаях, предусмотренных в части третьей настоящего пункта, юридические лица и индивидуальные предприниматели обязаны уведомить местные исполнительные и распорядительные органы о планируемой деятельности по закупке дикорастущих растений и (или) их частей.</w:t>
      </w:r>
    </w:p>
    <w:p w:rsidR="00261480" w:rsidRPr="00C813A4" w:rsidRDefault="00261480" w:rsidP="00261480">
      <w:pPr>
        <w:pStyle w:val="newncpi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8. Заготовка древесных соков и дикорастущих растений и (или) их частей юридическими лицами и индивидуальными предпринимателями </w:t>
      </w:r>
      <w:r w:rsidR="00302503"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осуществляется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самостоятельно или с привлечением граждан на основании гражданско-правовых или трудовых </w:t>
      </w:r>
      <w:r w:rsidRPr="00C813A4">
        <w:rPr>
          <w:rFonts w:ascii="Times New Roman" w:hAnsi="Times New Roman" w:cs="Times New Roman"/>
          <w:sz w:val="30"/>
          <w:szCs w:val="30"/>
          <w:lang w:val="ru-RU"/>
        </w:rPr>
        <w:t xml:space="preserve">договоров для заготовки </w:t>
      </w:r>
      <w:r w:rsidR="00302503" w:rsidRPr="00C813A4">
        <w:rPr>
          <w:rFonts w:ascii="Times New Roman" w:hAnsi="Times New Roman" w:cs="Times New Roman"/>
          <w:sz w:val="30"/>
          <w:szCs w:val="30"/>
          <w:lang w:val="ru-RU"/>
        </w:rPr>
        <w:t>древесных</w:t>
      </w:r>
      <w:r w:rsidRPr="00C813A4">
        <w:rPr>
          <w:rFonts w:ascii="Times New Roman" w:hAnsi="Times New Roman" w:cs="Times New Roman"/>
          <w:sz w:val="30"/>
          <w:szCs w:val="30"/>
          <w:lang w:val="ru-RU"/>
        </w:rPr>
        <w:t xml:space="preserve"> соков и (или) изъятия дикорастущих растений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и их частей</w:t>
      </w:r>
      <w:r w:rsidRPr="00C813A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1480" w:rsidRPr="00C813A4" w:rsidRDefault="00261480" w:rsidP="00261480">
      <w:pPr>
        <w:pStyle w:val="newncpi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9. Закупка дикорастущих растений и (или) их частей</w:t>
      </w:r>
      <w:r w:rsidRPr="000042F8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юридическими лицами и индивидуальными предпринимателями </w:t>
      </w:r>
      <w:r w:rsidR="00302503"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осуществляется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путем приобретения у граждан дикорастущих растений и (или) их частей на основании договора купли-продажи или иной сделки об их отчуждении.</w:t>
      </w:r>
    </w:p>
    <w:p w:rsidR="00261480" w:rsidRPr="00C813A4" w:rsidRDefault="00261480" w:rsidP="00261480">
      <w:pPr>
        <w:pStyle w:val="poin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Закупка дикорастущих растений и (или) их частей осуществляется в специально оборудованном помещении или с использованием транспортного средства, предназначенных для приобретения у граждан собранных ими дикорастущих растений и (или) их частей (далее</w:t>
      </w:r>
      <w:r w:rsidR="00E5538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– 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заготовительные пункты).</w:t>
      </w:r>
    </w:p>
    <w:p w:rsidR="00261480" w:rsidRPr="00C813A4" w:rsidRDefault="00261480" w:rsidP="00261480">
      <w:pPr>
        <w:pStyle w:val="poin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На заготовительных пунктах размещается информация, </w:t>
      </w:r>
      <w:r w:rsidR="00E55384">
        <w:rPr>
          <w:rFonts w:ascii="Times New Roman" w:hAnsi="Times New Roman" w:cs="Times New Roman"/>
          <w:color w:val="000000"/>
          <w:sz w:val="30"/>
          <w:szCs w:val="30"/>
          <w:lang w:val="ru-RU"/>
        </w:rPr>
        <w:t>определенная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Законом Республики Беларусь от 9</w:t>
      </w:r>
      <w:r w:rsidRPr="00097B07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января 2002</w:t>
      </w:r>
      <w:r w:rsidRPr="00097B07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года «О защите прав потребителей» (Национальный реестр правовых актов Республики Беларусь, 2002</w:t>
      </w:r>
      <w:r w:rsidRPr="00097B07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г., №</w:t>
      </w:r>
      <w:r w:rsidRPr="00097B07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10, 2/839).</w:t>
      </w:r>
    </w:p>
    <w:p w:rsidR="00261480" w:rsidRPr="00C813A4" w:rsidRDefault="00261480" w:rsidP="00261480">
      <w:pPr>
        <w:pStyle w:val="poin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Режим работы заготовительного пункта устанавливается юридическим лицом и индивидуальным предпринимателем, в ведении которого он находится, о чем письменно уведомляется </w:t>
      </w:r>
      <w:r w:rsidR="00302503"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соответствующий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местный исполнительный и распорядительный орган.</w:t>
      </w:r>
    </w:p>
    <w:p w:rsidR="00261480" w:rsidRPr="00C813A4" w:rsidRDefault="00261480" w:rsidP="00A86297">
      <w:pPr>
        <w:autoSpaceDE w:val="0"/>
        <w:autoSpaceDN w:val="0"/>
        <w:adjustRightInd w:val="0"/>
        <w:ind w:firstLine="540"/>
        <w:jc w:val="both"/>
        <w:rPr>
          <w:color w:val="000000"/>
          <w:sz w:val="30"/>
          <w:szCs w:val="30"/>
        </w:rPr>
      </w:pPr>
      <w:r w:rsidRPr="00C813A4">
        <w:rPr>
          <w:sz w:val="30"/>
          <w:szCs w:val="30"/>
        </w:rPr>
        <w:t xml:space="preserve">10. </w:t>
      </w:r>
      <w:proofErr w:type="gramStart"/>
      <w:r w:rsidRPr="00C813A4">
        <w:rPr>
          <w:sz w:val="30"/>
          <w:szCs w:val="30"/>
        </w:rPr>
        <w:t xml:space="preserve">Юридические лица и индивидуальные предприниматели, осуществляющие заготовку (закупку) дикорастущих растений и (или) их частей, ведут учет растительной продукции, заготавливаемой </w:t>
      </w:r>
      <w:r w:rsidRPr="00C813A4">
        <w:rPr>
          <w:sz w:val="30"/>
          <w:szCs w:val="30"/>
        </w:rPr>
        <w:lastRenderedPageBreak/>
        <w:t xml:space="preserve">(закупаемой) в порядке осуществления специального пользования объектами растительного мира, и обращения с нею и представляют информацию </w:t>
      </w:r>
      <w:r w:rsidR="00A86297">
        <w:rPr>
          <w:sz w:val="30"/>
          <w:szCs w:val="30"/>
        </w:rPr>
        <w:t xml:space="preserve">для включения </w:t>
      </w:r>
      <w:r w:rsidRPr="00C813A4">
        <w:rPr>
          <w:sz w:val="30"/>
          <w:szCs w:val="30"/>
        </w:rPr>
        <w:t xml:space="preserve">в государственный кадастр растительного мира </w:t>
      </w:r>
      <w:r w:rsidR="00A86297">
        <w:rPr>
          <w:sz w:val="30"/>
          <w:szCs w:val="30"/>
        </w:rPr>
        <w:t xml:space="preserve">(электронную базу данных (государственный информационный ресурс «Государственный кадастр растительного мира»), размещенную в глобальной сети Интернет) </w:t>
      </w:r>
      <w:r w:rsidRPr="00C813A4">
        <w:rPr>
          <w:sz w:val="30"/>
          <w:szCs w:val="30"/>
        </w:rPr>
        <w:t>в соответствии с</w:t>
      </w:r>
      <w:proofErr w:type="gramEnd"/>
      <w:r w:rsidR="00A86297">
        <w:rPr>
          <w:sz w:val="30"/>
          <w:szCs w:val="30"/>
        </w:rPr>
        <w:t xml:space="preserve"> частью четвертой</w:t>
      </w:r>
      <w:r w:rsidRPr="00C813A4">
        <w:rPr>
          <w:sz w:val="30"/>
          <w:szCs w:val="30"/>
        </w:rPr>
        <w:t xml:space="preserve"> стать</w:t>
      </w:r>
      <w:r w:rsidR="00A86297">
        <w:rPr>
          <w:sz w:val="30"/>
          <w:szCs w:val="30"/>
        </w:rPr>
        <w:t>и</w:t>
      </w:r>
      <w:r w:rsidRPr="00C813A4">
        <w:rPr>
          <w:sz w:val="30"/>
          <w:szCs w:val="30"/>
        </w:rPr>
        <w:t xml:space="preserve"> 66 Закона Республики Беларусь </w:t>
      </w:r>
      <w:r w:rsidRPr="00C813A4">
        <w:rPr>
          <w:color w:val="000000"/>
          <w:sz w:val="30"/>
          <w:szCs w:val="30"/>
        </w:rPr>
        <w:t>«</w:t>
      </w:r>
      <w:r w:rsidRPr="00C813A4">
        <w:rPr>
          <w:sz w:val="30"/>
          <w:szCs w:val="30"/>
        </w:rPr>
        <w:t>О растительном мире</w:t>
      </w:r>
      <w:r w:rsidRPr="00C813A4">
        <w:rPr>
          <w:color w:val="000000"/>
          <w:sz w:val="30"/>
          <w:szCs w:val="30"/>
        </w:rPr>
        <w:t>».</w:t>
      </w:r>
    </w:p>
    <w:p w:rsidR="00261480" w:rsidRPr="00C813A4" w:rsidRDefault="00261480" w:rsidP="00261480">
      <w:pPr>
        <w:ind w:firstLine="567"/>
        <w:jc w:val="both"/>
        <w:rPr>
          <w:sz w:val="30"/>
          <w:szCs w:val="30"/>
        </w:rPr>
      </w:pPr>
    </w:p>
    <w:p w:rsidR="00261480" w:rsidRPr="00DE16E2" w:rsidRDefault="00261480" w:rsidP="00261480">
      <w:pPr>
        <w:pStyle w:val="point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Cs/>
          <w:caps/>
          <w:color w:val="000000"/>
          <w:sz w:val="30"/>
          <w:szCs w:val="30"/>
          <w:lang w:val="ru-RU"/>
        </w:rPr>
      </w:pPr>
      <w:r w:rsidRPr="00DE16E2">
        <w:rPr>
          <w:rFonts w:ascii="Times New Roman" w:hAnsi="Times New Roman" w:cs="Times New Roman"/>
          <w:bCs/>
          <w:caps/>
          <w:color w:val="000000"/>
          <w:sz w:val="30"/>
          <w:szCs w:val="30"/>
          <w:lang w:val="ru-RU"/>
        </w:rPr>
        <w:t>ГЛАВА 3</w:t>
      </w:r>
    </w:p>
    <w:p w:rsidR="00261480" w:rsidRPr="00DE16E2" w:rsidRDefault="00261480" w:rsidP="00261480">
      <w:pPr>
        <w:pStyle w:val="point"/>
        <w:spacing w:before="0" w:beforeAutospacing="0" w:after="0" w:afterAutospacing="0"/>
        <w:jc w:val="center"/>
        <w:rPr>
          <w:rFonts w:ascii="Times New Roman" w:hAnsi="Times New Roman" w:cs="Times New Roman"/>
          <w:bCs/>
          <w:caps/>
          <w:color w:val="000000"/>
          <w:sz w:val="30"/>
          <w:szCs w:val="30"/>
          <w:lang w:val="ru-RU"/>
        </w:rPr>
      </w:pPr>
      <w:r w:rsidRPr="00DE16E2">
        <w:rPr>
          <w:rFonts w:ascii="Times New Roman" w:hAnsi="Times New Roman" w:cs="Times New Roman"/>
          <w:bCs/>
          <w:caps/>
          <w:color w:val="000000"/>
          <w:sz w:val="30"/>
          <w:szCs w:val="30"/>
          <w:lang w:val="ru-RU"/>
        </w:rPr>
        <w:t>Технология ЗАГОТОВКи ДРЕВЕСНЫХ СОКОВ</w:t>
      </w:r>
    </w:p>
    <w:p w:rsidR="00261480" w:rsidRPr="00C813A4" w:rsidRDefault="00261480" w:rsidP="00261480">
      <w:pPr>
        <w:pStyle w:val="poin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11. Заготовка древесных соков осуществляется после начала </w:t>
      </w:r>
      <w:proofErr w:type="spellStart"/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сокодвижения</w:t>
      </w:r>
      <w:proofErr w:type="spellEnd"/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, определяемого уколом шила в ствол дерева, с неповрежденных деревьев диаметром ствола не менее 0,2 метра (на высоте 1,3 метра от шейки корня дерева).</w:t>
      </w:r>
    </w:p>
    <w:p w:rsidR="00261480" w:rsidRPr="00C813A4" w:rsidRDefault="00261480" w:rsidP="00261480">
      <w:pPr>
        <w:pStyle w:val="newncpi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12. Отверстия для заготовки древесных соков (далее</w:t>
      </w:r>
      <w:r w:rsidRPr="00797BBC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– подсочные отверстия) сверлятся буравом. Максимальное количество подсочных отверстий определяется в зависимости от диаметра дерева на высоте 0,35–0,5 метра от шейки корня дерева (при диаметре 0,2–0,26</w:t>
      </w:r>
      <w:r w:rsidRPr="00797BBC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метра</w:t>
      </w:r>
      <w:r w:rsidRPr="00797BBC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– одно отверстие, при диаметре 0,27–0,34 метра – два отверстия, при диаметре 0,35–0,4</w:t>
      </w:r>
      <w:r w:rsidRPr="00797BBC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метра</w:t>
      </w:r>
      <w:r w:rsidRPr="00797BBC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– три отверстия, при диаметре свыше 0,4 метра</w:t>
      </w:r>
      <w:r w:rsidRPr="00797BBC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– четыре отверстия).</w:t>
      </w:r>
    </w:p>
    <w:p w:rsidR="00261480" w:rsidRPr="00C813A4" w:rsidRDefault="00261480" w:rsidP="00261480">
      <w:pPr>
        <w:pStyle w:val="newncpi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Для стока древесных соков в </w:t>
      </w:r>
      <w:proofErr w:type="spellStart"/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сокосборники</w:t>
      </w:r>
      <w:proofErr w:type="spellEnd"/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в подсочное отверстие (диаметром 0,01</w:t>
      </w:r>
      <w:r w:rsidRPr="00797BBC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метра и глубиной 0,02–0,03 метра без учета толщины коры) вставляется желоб, изготовленный из нержавеющего металла.</w:t>
      </w:r>
    </w:p>
    <w:p w:rsidR="00261480" w:rsidRPr="00C813A4" w:rsidRDefault="00261480" w:rsidP="00261480">
      <w:pPr>
        <w:pStyle w:val="newncpi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13.</w:t>
      </w:r>
      <w:r w:rsidR="000E2AEE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Процесс заготовки древесных соков в </w:t>
      </w:r>
      <w:proofErr w:type="spellStart"/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сокосборники</w:t>
      </w:r>
      <w:proofErr w:type="spellEnd"/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осуществляется способами, обеспечивающими минимальные потери древесных соков и повреждения деревьев.</w:t>
      </w:r>
    </w:p>
    <w:p w:rsidR="00261480" w:rsidRPr="00C813A4" w:rsidRDefault="00261480" w:rsidP="00261480">
      <w:pPr>
        <w:pStyle w:val="newncpi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В следующий сезон заготовки древесных соков новые подсочные отверстия располагаются на расстоянии не менее 0,2 метра от старых отверстий.</w:t>
      </w:r>
    </w:p>
    <w:p w:rsidR="00261480" w:rsidRPr="00DE16E2" w:rsidRDefault="00261480" w:rsidP="00261480">
      <w:pPr>
        <w:pStyle w:val="chapter"/>
        <w:spacing w:before="240" w:beforeAutospacing="0" w:after="240" w:afterAutospacing="0"/>
        <w:jc w:val="center"/>
        <w:rPr>
          <w:rFonts w:ascii="Times New Roman" w:hAnsi="Times New Roman" w:cs="Times New Roman"/>
          <w:bCs/>
          <w:caps/>
          <w:color w:val="000000"/>
          <w:sz w:val="30"/>
          <w:szCs w:val="30"/>
          <w:lang w:val="ru-RU"/>
        </w:rPr>
      </w:pPr>
      <w:r w:rsidRPr="00DE16E2">
        <w:rPr>
          <w:rFonts w:ascii="Times New Roman" w:hAnsi="Times New Roman" w:cs="Times New Roman"/>
          <w:bCs/>
          <w:caps/>
          <w:color w:val="000000"/>
          <w:sz w:val="30"/>
          <w:szCs w:val="30"/>
          <w:lang w:val="ru-RU"/>
        </w:rPr>
        <w:t>ГЛАВА 3</w:t>
      </w:r>
      <w:r w:rsidRPr="00DE16E2">
        <w:rPr>
          <w:rFonts w:ascii="Times New Roman" w:hAnsi="Times New Roman" w:cs="Times New Roman"/>
          <w:bCs/>
          <w:caps/>
          <w:color w:val="000000"/>
          <w:sz w:val="30"/>
          <w:szCs w:val="30"/>
          <w:lang w:val="ru-RU"/>
        </w:rPr>
        <w:br/>
        <w:t xml:space="preserve">ТЕХНОЛОГИЯ сбора, заготовки (закупки) дикорастущих растений И (ИЛИ) ИХ ЧАСТЕЙ </w:t>
      </w:r>
    </w:p>
    <w:p w:rsidR="00261480" w:rsidRPr="00C813A4" w:rsidRDefault="00261480" w:rsidP="00261480">
      <w:pPr>
        <w:pStyle w:val="point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14. Изъятие плодов, орехов, ягод и семян осуществляются в состоянии их зрелости вручную.</w:t>
      </w:r>
    </w:p>
    <w:p w:rsidR="00261480" w:rsidRPr="00C813A4" w:rsidRDefault="00261480" w:rsidP="00261480">
      <w:pPr>
        <w:ind w:firstLine="567"/>
        <w:jc w:val="both"/>
        <w:rPr>
          <w:rFonts w:ascii="Times" w:hAnsi="Times"/>
          <w:sz w:val="30"/>
          <w:szCs w:val="30"/>
        </w:rPr>
      </w:pPr>
      <w:r w:rsidRPr="00C813A4">
        <w:rPr>
          <w:color w:val="000000"/>
          <w:sz w:val="30"/>
          <w:szCs w:val="30"/>
        </w:rPr>
        <w:t>15. Изъятие ягод должно производиться не наносящими вред ягодникам и не приводящими к их уничтожению способами и приспособлениями, соответствующими обязательным для соблюдения требованиям, установленным техническими нормативными правовыми актами в области технического нормирования и стандартизации.</w:t>
      </w:r>
    </w:p>
    <w:p w:rsidR="00261480" w:rsidRPr="00C813A4" w:rsidRDefault="00261480" w:rsidP="00261480">
      <w:pPr>
        <w:pStyle w:val="newncpi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lastRenderedPageBreak/>
        <w:t>16. Изъятие грибов должно производиться с сохранением грибниц. При изъятии грибов их необходимо срезать ножом на почве у основания гриба или выкручивать.</w:t>
      </w:r>
    </w:p>
    <w:p w:rsidR="00261480" w:rsidRPr="00C813A4" w:rsidRDefault="00261480" w:rsidP="00261480">
      <w:pPr>
        <w:pStyle w:val="point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17. Изъятие листьев должно производиться, когда они сформировались, в фазе </w:t>
      </w:r>
      <w:proofErr w:type="spellStart"/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бутонизации</w:t>
      </w:r>
      <w:proofErr w:type="spellEnd"/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и цветения растения. Листья срезаются механическими приспособлениями (нож, ножницы, секатор) или осторожно обрываются вручную, при этом должно сохраняться </w:t>
      </w:r>
      <w:r w:rsidR="00934397">
        <w:rPr>
          <w:rFonts w:ascii="Times New Roman" w:hAnsi="Times New Roman" w:cs="Times New Roman"/>
          <w:color w:val="000000"/>
          <w:sz w:val="30"/>
          <w:szCs w:val="30"/>
          <w:lang w:val="ru-RU"/>
        </w:rPr>
        <w:t>не менее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25 процентов от общего их числа.</w:t>
      </w:r>
    </w:p>
    <w:p w:rsidR="00261480" w:rsidRPr="00261480" w:rsidRDefault="00261480" w:rsidP="00261480">
      <w:pPr>
        <w:pStyle w:val="point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261480">
        <w:rPr>
          <w:rFonts w:ascii="Times New Roman" w:hAnsi="Times New Roman" w:cs="Times New Roman"/>
          <w:color w:val="000000"/>
          <w:sz w:val="30"/>
          <w:szCs w:val="30"/>
          <w:lang w:val="ru-RU"/>
        </w:rPr>
        <w:t>18. Изъятие веток деревьев осуществляется:</w:t>
      </w:r>
    </w:p>
    <w:p w:rsidR="00261480" w:rsidRPr="00261480" w:rsidRDefault="00261480" w:rsidP="00261480">
      <w:pPr>
        <w:pStyle w:val="newncpi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261480">
        <w:rPr>
          <w:rFonts w:ascii="Times New Roman" w:hAnsi="Times New Roman" w:cs="Times New Roman"/>
          <w:color w:val="000000"/>
          <w:sz w:val="30"/>
          <w:szCs w:val="30"/>
          <w:lang w:val="ru-RU"/>
        </w:rPr>
        <w:t>с растущих деревьев, но не более чем до половины общей высоты дерева без повреждения луба;</w:t>
      </w:r>
    </w:p>
    <w:p w:rsidR="00261480" w:rsidRPr="00261480" w:rsidRDefault="00261480" w:rsidP="00261480">
      <w:pPr>
        <w:pStyle w:val="newncpi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261480">
        <w:rPr>
          <w:rFonts w:ascii="Times New Roman" w:hAnsi="Times New Roman" w:cs="Times New Roman"/>
          <w:color w:val="000000"/>
          <w:sz w:val="30"/>
          <w:szCs w:val="30"/>
          <w:lang w:val="ru-RU"/>
        </w:rPr>
        <w:t>со срубленных деревьев;</w:t>
      </w:r>
    </w:p>
    <w:p w:rsidR="00261480" w:rsidRPr="00C813A4" w:rsidRDefault="00261480" w:rsidP="00261480">
      <w:pPr>
        <w:pStyle w:val="newncpi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с буреломных, ветровальных, </w:t>
      </w:r>
      <w:proofErr w:type="spellStart"/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снеголомных</w:t>
      </w:r>
      <w:proofErr w:type="spellEnd"/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деревьев.</w:t>
      </w:r>
    </w:p>
    <w:p w:rsidR="00261480" w:rsidRPr="00C813A4" w:rsidRDefault="00261480" w:rsidP="00261480">
      <w:pPr>
        <w:pStyle w:val="newncpi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Изъятие веток осуществляется в течение года с применением механических приспособлений (нож, секатор).</w:t>
      </w:r>
    </w:p>
    <w:p w:rsidR="00261480" w:rsidRPr="00C813A4" w:rsidRDefault="00261480" w:rsidP="00261480">
      <w:pPr>
        <w:pStyle w:val="point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19. Изъятие коры и почек осуществляется только со срубленных деревьев или срезанных веток.</w:t>
      </w:r>
    </w:p>
    <w:p w:rsidR="00261480" w:rsidRPr="00C813A4" w:rsidRDefault="00261480" w:rsidP="00261480">
      <w:pPr>
        <w:pStyle w:val="newncpi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Изъятие коры осуществляется в период </w:t>
      </w:r>
      <w:proofErr w:type="gramStart"/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весеннего</w:t>
      </w:r>
      <w:proofErr w:type="gramEnd"/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сокодвижения</w:t>
      </w:r>
      <w:proofErr w:type="spellEnd"/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261480" w:rsidRPr="00C813A4" w:rsidRDefault="00261480" w:rsidP="00261480">
      <w:pPr>
        <w:pStyle w:val="newncpi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При изъятии коры допускается срубать или срезать ветки кустарников, оставляя пеньки высотой 10–15 сантиметров для порослевого возобновления. Кору снимают с молодых 2–3-летних веток в виде желобков или трубочек.</w:t>
      </w:r>
    </w:p>
    <w:p w:rsidR="00261480" w:rsidRPr="00C813A4" w:rsidRDefault="00261480" w:rsidP="00261480">
      <w:pPr>
        <w:pStyle w:val="point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Изъятие почек начинается на стадии их набухания (когда почечные чешуи еще не начали расходиться) и прекращается, когда их верхушки начинают зеленеть. Допускается изъятие почек не более 25 процентов их общего числа. Изъятие почек сосны осуществляется в период с 15</w:t>
      </w:r>
      <w:r w:rsidRPr="00F870E9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февраля по 15</w:t>
      </w:r>
      <w:r w:rsidRPr="00F870E9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мая.</w:t>
      </w:r>
    </w:p>
    <w:p w:rsidR="00261480" w:rsidRPr="00C813A4" w:rsidRDefault="00261480" w:rsidP="00261480">
      <w:pPr>
        <w:pStyle w:val="point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20. Изъятие всех надземных частей травянистых растений осуществляется в начале цветения или при полном цветении. Надземные части растений срезают выше одревесневшей приземной части, не допуская повреждения корней. Надземные части травянистых дикорастущих растений, кроме спор, изымают в сухую погоду после схода росы.</w:t>
      </w:r>
    </w:p>
    <w:p w:rsidR="00261480" w:rsidRPr="00C813A4" w:rsidRDefault="00261480" w:rsidP="00261480">
      <w:pPr>
        <w:pStyle w:val="point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21. Изъятие соцветий и цветков должно производиться в начальной фазе цветения, срезая их механическими и иными приспособлениями (ножницы, секаторы) либо срывая руками.</w:t>
      </w:r>
    </w:p>
    <w:p w:rsidR="00261480" w:rsidRPr="00C813A4" w:rsidRDefault="00261480" w:rsidP="00261480">
      <w:pPr>
        <w:pStyle w:val="newncpi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При изъятии соцветий и цветков оставляется для обсеменения часть дикорастущих растений в количестве </w:t>
      </w:r>
      <w:r w:rsidR="0093439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не менее 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20 процентов от общего числа экземпляров каждой популяции.</w:t>
      </w:r>
    </w:p>
    <w:p w:rsidR="00261480" w:rsidRPr="00C813A4" w:rsidRDefault="00261480" w:rsidP="00261480">
      <w:pPr>
        <w:pStyle w:val="point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22.</w:t>
      </w:r>
      <w:r w:rsidR="000E2AEE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Изъятие спор осуществляется, когда колоски спорового растения приобретают желтый оттенок. Споры дикорастущих растений изымаются в период, когда растения покрыты росой, или в ненастную погоду.</w:t>
      </w:r>
    </w:p>
    <w:p w:rsidR="00261480" w:rsidRPr="00C813A4" w:rsidRDefault="00261480" w:rsidP="00261480">
      <w:pPr>
        <w:pStyle w:val="point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lastRenderedPageBreak/>
        <w:t>23. Изъятие клубней (клубнелуковиц), корней и корневищ производят в период отмирания надземных частей или ранней весной до начала вегетации. При изъятии клубней (клубнелуковиц), корней и корневищ для обеспечения вегетативного размножения дикорастущих растений часть их в количестве не менее 10 процентов от общего числа оставляется в почве.</w:t>
      </w:r>
    </w:p>
    <w:p w:rsidR="00261480" w:rsidRPr="00C813A4" w:rsidRDefault="00261480" w:rsidP="00261480">
      <w:pPr>
        <w:pStyle w:val="point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24. Изъятие 1–2-летних водных дикорастущих растений, стеблей тростника, рогоза в зимнее время может осуществляться сплошным методом, но не более 70 процентов от площади заросли.</w:t>
      </w:r>
    </w:p>
    <w:p w:rsidR="00261480" w:rsidRPr="00C813A4" w:rsidRDefault="00261480" w:rsidP="00261480">
      <w:pPr>
        <w:pStyle w:val="newncpi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Изъятие многолетних водных дикорастущих растений, размножающихся вегетативно (аир, тростник, камыш, ряска, элодея и другое), должно осуществляться в центре заросли, н</w:t>
      </w:r>
      <w:bookmarkStart w:id="2" w:name="_GoBack"/>
      <w:bookmarkEnd w:id="2"/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о не более 70 процентов от ее площади.</w:t>
      </w:r>
    </w:p>
    <w:p w:rsidR="00261480" w:rsidRPr="00C813A4" w:rsidRDefault="00261480" w:rsidP="00261480">
      <w:pPr>
        <w:pStyle w:val="newncpi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Изъятие многолетних водных дикорастущих растений, размножающихся семенным способом (кувшинка, </w:t>
      </w:r>
      <w:proofErr w:type="gramStart"/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кубышка</w:t>
      </w:r>
      <w:proofErr w:type="gramEnd"/>
      <w:r w:rsidRPr="00C813A4">
        <w:rPr>
          <w:rFonts w:ascii="Times New Roman" w:hAnsi="Times New Roman" w:cs="Times New Roman"/>
          <w:color w:val="000000"/>
          <w:sz w:val="30"/>
          <w:szCs w:val="30"/>
          <w:lang w:val="ru-RU"/>
        </w:rPr>
        <w:t>, рдесты, рогозы и другое), должно осуществляться в шахматном порядке не более 70 процентов от площади заросли.</w:t>
      </w:r>
    </w:p>
    <w:p w:rsidR="00832FD5" w:rsidRDefault="00832FD5" w:rsidP="005E2256">
      <w:pPr>
        <w:spacing w:line="280" w:lineRule="exact"/>
        <w:jc w:val="both"/>
        <w:outlineLvl w:val="1"/>
        <w:rPr>
          <w:sz w:val="30"/>
        </w:rPr>
      </w:pPr>
    </w:p>
    <w:sectPr w:rsidR="00832FD5" w:rsidSect="008E1F69">
      <w:headerReference w:type="default" r:id="rId9"/>
      <w:pgSz w:w="11906" w:h="16838" w:code="9"/>
      <w:pgMar w:top="1134" w:right="707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23" w:rsidRDefault="00E06423">
      <w:r>
        <w:separator/>
      </w:r>
    </w:p>
  </w:endnote>
  <w:endnote w:type="continuationSeparator" w:id="0">
    <w:p w:rsidR="00E06423" w:rsidRDefault="00E0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23" w:rsidRDefault="00E06423">
      <w:r>
        <w:separator/>
      </w:r>
    </w:p>
  </w:footnote>
  <w:footnote w:type="continuationSeparator" w:id="0">
    <w:p w:rsidR="00E06423" w:rsidRDefault="00E0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78" w:rsidRPr="000A5292" w:rsidRDefault="00587F78">
    <w:pPr>
      <w:pStyle w:val="a5"/>
      <w:jc w:val="center"/>
      <w:rPr>
        <w:sz w:val="24"/>
        <w:szCs w:val="24"/>
      </w:rPr>
    </w:pPr>
    <w:r w:rsidRPr="000A5292">
      <w:rPr>
        <w:sz w:val="24"/>
        <w:szCs w:val="24"/>
      </w:rPr>
      <w:fldChar w:fldCharType="begin"/>
    </w:r>
    <w:r w:rsidRPr="000A5292">
      <w:rPr>
        <w:sz w:val="24"/>
        <w:szCs w:val="24"/>
      </w:rPr>
      <w:instrText xml:space="preserve"> PAGE   \* MERGEFORMAT </w:instrText>
    </w:r>
    <w:r w:rsidRPr="000A5292">
      <w:rPr>
        <w:sz w:val="24"/>
        <w:szCs w:val="24"/>
      </w:rPr>
      <w:fldChar w:fldCharType="separate"/>
    </w:r>
    <w:r w:rsidR="00C84009">
      <w:rPr>
        <w:noProof/>
        <w:sz w:val="24"/>
        <w:szCs w:val="24"/>
      </w:rPr>
      <w:t>8</w:t>
    </w:r>
    <w:r w:rsidRPr="000A5292">
      <w:rPr>
        <w:sz w:val="24"/>
        <w:szCs w:val="24"/>
      </w:rPr>
      <w:fldChar w:fldCharType="end"/>
    </w:r>
  </w:p>
  <w:p w:rsidR="00587F78" w:rsidRDefault="00587F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6F07"/>
    <w:multiLevelType w:val="multilevel"/>
    <w:tmpl w:val="DFC40B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396878AA"/>
    <w:multiLevelType w:val="multilevel"/>
    <w:tmpl w:val="D3CE19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C491C6B"/>
    <w:multiLevelType w:val="multilevel"/>
    <w:tmpl w:val="6C30C6C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CD"/>
    <w:rsid w:val="0000207B"/>
    <w:rsid w:val="00003271"/>
    <w:rsid w:val="00005411"/>
    <w:rsid w:val="00011ECD"/>
    <w:rsid w:val="00014656"/>
    <w:rsid w:val="000148DB"/>
    <w:rsid w:val="00014C2C"/>
    <w:rsid w:val="0001578C"/>
    <w:rsid w:val="000167D9"/>
    <w:rsid w:val="00017E71"/>
    <w:rsid w:val="00020CC5"/>
    <w:rsid w:val="000236FF"/>
    <w:rsid w:val="000256C5"/>
    <w:rsid w:val="000261AD"/>
    <w:rsid w:val="00033EE9"/>
    <w:rsid w:val="00037282"/>
    <w:rsid w:val="000430D8"/>
    <w:rsid w:val="0004311C"/>
    <w:rsid w:val="00046BD7"/>
    <w:rsid w:val="00050686"/>
    <w:rsid w:val="00051BAB"/>
    <w:rsid w:val="0005368F"/>
    <w:rsid w:val="00053D83"/>
    <w:rsid w:val="00057AB4"/>
    <w:rsid w:val="00063625"/>
    <w:rsid w:val="0006371A"/>
    <w:rsid w:val="0006442C"/>
    <w:rsid w:val="00065C11"/>
    <w:rsid w:val="0006605A"/>
    <w:rsid w:val="00066589"/>
    <w:rsid w:val="000666A1"/>
    <w:rsid w:val="000669B0"/>
    <w:rsid w:val="000739AB"/>
    <w:rsid w:val="000742B2"/>
    <w:rsid w:val="00074E45"/>
    <w:rsid w:val="00084CB9"/>
    <w:rsid w:val="00086A5E"/>
    <w:rsid w:val="00086CE2"/>
    <w:rsid w:val="00094113"/>
    <w:rsid w:val="000963AA"/>
    <w:rsid w:val="00096A9C"/>
    <w:rsid w:val="00097BA9"/>
    <w:rsid w:val="000A2137"/>
    <w:rsid w:val="000A2923"/>
    <w:rsid w:val="000A3CA9"/>
    <w:rsid w:val="000A41D7"/>
    <w:rsid w:val="000A5143"/>
    <w:rsid w:val="000A5292"/>
    <w:rsid w:val="000A7B91"/>
    <w:rsid w:val="000B084D"/>
    <w:rsid w:val="000B2842"/>
    <w:rsid w:val="000C0402"/>
    <w:rsid w:val="000C2655"/>
    <w:rsid w:val="000C2F2D"/>
    <w:rsid w:val="000C6194"/>
    <w:rsid w:val="000D435D"/>
    <w:rsid w:val="000D530B"/>
    <w:rsid w:val="000E2AEE"/>
    <w:rsid w:val="000E2EB5"/>
    <w:rsid w:val="000E64ED"/>
    <w:rsid w:val="000E66E6"/>
    <w:rsid w:val="000E6DB0"/>
    <w:rsid w:val="000E6F21"/>
    <w:rsid w:val="000F0360"/>
    <w:rsid w:val="000F2FC0"/>
    <w:rsid w:val="000F2FC3"/>
    <w:rsid w:val="000F38D1"/>
    <w:rsid w:val="000F4B06"/>
    <w:rsid w:val="000F64D1"/>
    <w:rsid w:val="0010073A"/>
    <w:rsid w:val="001011A4"/>
    <w:rsid w:val="0010299C"/>
    <w:rsid w:val="00102B36"/>
    <w:rsid w:val="001045CA"/>
    <w:rsid w:val="001060F6"/>
    <w:rsid w:val="0011236D"/>
    <w:rsid w:val="00113AAF"/>
    <w:rsid w:val="00113E3A"/>
    <w:rsid w:val="00114CA4"/>
    <w:rsid w:val="00116C35"/>
    <w:rsid w:val="0012038E"/>
    <w:rsid w:val="00121A48"/>
    <w:rsid w:val="001228E6"/>
    <w:rsid w:val="00125539"/>
    <w:rsid w:val="001272F6"/>
    <w:rsid w:val="0013114E"/>
    <w:rsid w:val="0013280D"/>
    <w:rsid w:val="001334E9"/>
    <w:rsid w:val="00135373"/>
    <w:rsid w:val="00136672"/>
    <w:rsid w:val="00136FEF"/>
    <w:rsid w:val="00141F2E"/>
    <w:rsid w:val="001426EF"/>
    <w:rsid w:val="00144323"/>
    <w:rsid w:val="00144F49"/>
    <w:rsid w:val="001455EC"/>
    <w:rsid w:val="00146749"/>
    <w:rsid w:val="001505ED"/>
    <w:rsid w:val="00150B5F"/>
    <w:rsid w:val="001516BB"/>
    <w:rsid w:val="00152E3F"/>
    <w:rsid w:val="0015313A"/>
    <w:rsid w:val="00153672"/>
    <w:rsid w:val="00155345"/>
    <w:rsid w:val="0015541A"/>
    <w:rsid w:val="00155F67"/>
    <w:rsid w:val="00162A6C"/>
    <w:rsid w:val="00166959"/>
    <w:rsid w:val="00167EA8"/>
    <w:rsid w:val="00171807"/>
    <w:rsid w:val="00172D2D"/>
    <w:rsid w:val="00173524"/>
    <w:rsid w:val="00175C8C"/>
    <w:rsid w:val="00176C72"/>
    <w:rsid w:val="001779BC"/>
    <w:rsid w:val="001928C1"/>
    <w:rsid w:val="00192F1A"/>
    <w:rsid w:val="001A0C40"/>
    <w:rsid w:val="001A4A51"/>
    <w:rsid w:val="001A5320"/>
    <w:rsid w:val="001A6908"/>
    <w:rsid w:val="001B219C"/>
    <w:rsid w:val="001B2464"/>
    <w:rsid w:val="001C0094"/>
    <w:rsid w:val="001C15D4"/>
    <w:rsid w:val="001D22DA"/>
    <w:rsid w:val="001D3247"/>
    <w:rsid w:val="001D3CF3"/>
    <w:rsid w:val="001D4F8E"/>
    <w:rsid w:val="001D715F"/>
    <w:rsid w:val="001D7F93"/>
    <w:rsid w:val="001E0F99"/>
    <w:rsid w:val="001E2F19"/>
    <w:rsid w:val="001E506E"/>
    <w:rsid w:val="001E6A61"/>
    <w:rsid w:val="001F152C"/>
    <w:rsid w:val="001F20FF"/>
    <w:rsid w:val="001F2171"/>
    <w:rsid w:val="00200AA0"/>
    <w:rsid w:val="002019E6"/>
    <w:rsid w:val="002045E6"/>
    <w:rsid w:val="00205E38"/>
    <w:rsid w:val="00205FA3"/>
    <w:rsid w:val="00206A79"/>
    <w:rsid w:val="00210EF0"/>
    <w:rsid w:val="002128E0"/>
    <w:rsid w:val="00222FD3"/>
    <w:rsid w:val="00230234"/>
    <w:rsid w:val="00240C02"/>
    <w:rsid w:val="0024190F"/>
    <w:rsid w:val="00244BE2"/>
    <w:rsid w:val="002463CE"/>
    <w:rsid w:val="002526E8"/>
    <w:rsid w:val="00252EF4"/>
    <w:rsid w:val="00253A9C"/>
    <w:rsid w:val="00257A9D"/>
    <w:rsid w:val="00260C46"/>
    <w:rsid w:val="00261480"/>
    <w:rsid w:val="00261D0E"/>
    <w:rsid w:val="00267651"/>
    <w:rsid w:val="00273BD4"/>
    <w:rsid w:val="00275272"/>
    <w:rsid w:val="00275797"/>
    <w:rsid w:val="00275FD1"/>
    <w:rsid w:val="00276053"/>
    <w:rsid w:val="00277F6D"/>
    <w:rsid w:val="00283406"/>
    <w:rsid w:val="00284136"/>
    <w:rsid w:val="00294BD0"/>
    <w:rsid w:val="00294C23"/>
    <w:rsid w:val="00295A91"/>
    <w:rsid w:val="002A056A"/>
    <w:rsid w:val="002A0E32"/>
    <w:rsid w:val="002A247F"/>
    <w:rsid w:val="002A43DC"/>
    <w:rsid w:val="002A513F"/>
    <w:rsid w:val="002A5977"/>
    <w:rsid w:val="002B18B2"/>
    <w:rsid w:val="002B21BC"/>
    <w:rsid w:val="002B4159"/>
    <w:rsid w:val="002B503D"/>
    <w:rsid w:val="002B5F49"/>
    <w:rsid w:val="002C0519"/>
    <w:rsid w:val="002C1043"/>
    <w:rsid w:val="002C1A6B"/>
    <w:rsid w:val="002C2BE9"/>
    <w:rsid w:val="002C371B"/>
    <w:rsid w:val="002C5EF1"/>
    <w:rsid w:val="002C650C"/>
    <w:rsid w:val="002E06B5"/>
    <w:rsid w:val="002E0A4C"/>
    <w:rsid w:val="002E1C4E"/>
    <w:rsid w:val="002E547A"/>
    <w:rsid w:val="002E5C9A"/>
    <w:rsid w:val="002F2981"/>
    <w:rsid w:val="002F4660"/>
    <w:rsid w:val="002F4717"/>
    <w:rsid w:val="002F573C"/>
    <w:rsid w:val="002F6E7B"/>
    <w:rsid w:val="00302503"/>
    <w:rsid w:val="00303BFF"/>
    <w:rsid w:val="00305E33"/>
    <w:rsid w:val="00307E2D"/>
    <w:rsid w:val="00313246"/>
    <w:rsid w:val="003176E3"/>
    <w:rsid w:val="003177F7"/>
    <w:rsid w:val="0033463E"/>
    <w:rsid w:val="003363F2"/>
    <w:rsid w:val="00337C01"/>
    <w:rsid w:val="00340C8B"/>
    <w:rsid w:val="00344DAA"/>
    <w:rsid w:val="00346093"/>
    <w:rsid w:val="00346884"/>
    <w:rsid w:val="00347EF0"/>
    <w:rsid w:val="00350FB2"/>
    <w:rsid w:val="0035105F"/>
    <w:rsid w:val="00352FC7"/>
    <w:rsid w:val="003539CC"/>
    <w:rsid w:val="003571FF"/>
    <w:rsid w:val="00360260"/>
    <w:rsid w:val="00363D00"/>
    <w:rsid w:val="00363EFE"/>
    <w:rsid w:val="003664C3"/>
    <w:rsid w:val="0037691D"/>
    <w:rsid w:val="00377499"/>
    <w:rsid w:val="00380C06"/>
    <w:rsid w:val="00382664"/>
    <w:rsid w:val="0038292E"/>
    <w:rsid w:val="00383F4D"/>
    <w:rsid w:val="00384DC1"/>
    <w:rsid w:val="00387AB2"/>
    <w:rsid w:val="00392721"/>
    <w:rsid w:val="00394A13"/>
    <w:rsid w:val="00394BB1"/>
    <w:rsid w:val="00395B0C"/>
    <w:rsid w:val="003A4F00"/>
    <w:rsid w:val="003B1039"/>
    <w:rsid w:val="003B2634"/>
    <w:rsid w:val="003B485A"/>
    <w:rsid w:val="003B57EE"/>
    <w:rsid w:val="003B69EE"/>
    <w:rsid w:val="003B7304"/>
    <w:rsid w:val="003B7A60"/>
    <w:rsid w:val="003C0E2C"/>
    <w:rsid w:val="003C26AB"/>
    <w:rsid w:val="003C2829"/>
    <w:rsid w:val="003C3701"/>
    <w:rsid w:val="003C4D2C"/>
    <w:rsid w:val="003C50C5"/>
    <w:rsid w:val="003C56DC"/>
    <w:rsid w:val="003C62DF"/>
    <w:rsid w:val="003D23C0"/>
    <w:rsid w:val="003D3081"/>
    <w:rsid w:val="003D37B3"/>
    <w:rsid w:val="003E0519"/>
    <w:rsid w:val="003E2DC8"/>
    <w:rsid w:val="003E32CA"/>
    <w:rsid w:val="003F02CF"/>
    <w:rsid w:val="003F1325"/>
    <w:rsid w:val="003F167D"/>
    <w:rsid w:val="003F16BA"/>
    <w:rsid w:val="0040002B"/>
    <w:rsid w:val="0040441A"/>
    <w:rsid w:val="00404622"/>
    <w:rsid w:val="00404D24"/>
    <w:rsid w:val="004055DF"/>
    <w:rsid w:val="00406301"/>
    <w:rsid w:val="00407BCF"/>
    <w:rsid w:val="00410BF0"/>
    <w:rsid w:val="00411924"/>
    <w:rsid w:val="0041278D"/>
    <w:rsid w:val="00414177"/>
    <w:rsid w:val="00417048"/>
    <w:rsid w:val="00417B81"/>
    <w:rsid w:val="0042633C"/>
    <w:rsid w:val="004306F8"/>
    <w:rsid w:val="004324DA"/>
    <w:rsid w:val="00432BAE"/>
    <w:rsid w:val="004341D9"/>
    <w:rsid w:val="00434460"/>
    <w:rsid w:val="004347C3"/>
    <w:rsid w:val="00436882"/>
    <w:rsid w:val="00440C7F"/>
    <w:rsid w:val="0044789C"/>
    <w:rsid w:val="00451E38"/>
    <w:rsid w:val="00452F44"/>
    <w:rsid w:val="004544C7"/>
    <w:rsid w:val="004555BA"/>
    <w:rsid w:val="004568AE"/>
    <w:rsid w:val="00457E4D"/>
    <w:rsid w:val="00460D7E"/>
    <w:rsid w:val="00466D22"/>
    <w:rsid w:val="004677E9"/>
    <w:rsid w:val="00467ADF"/>
    <w:rsid w:val="00470A14"/>
    <w:rsid w:val="0048133F"/>
    <w:rsid w:val="00482418"/>
    <w:rsid w:val="00482810"/>
    <w:rsid w:val="004842B5"/>
    <w:rsid w:val="00484FAD"/>
    <w:rsid w:val="00492C06"/>
    <w:rsid w:val="004968DD"/>
    <w:rsid w:val="004971DE"/>
    <w:rsid w:val="004A18DF"/>
    <w:rsid w:val="004A2760"/>
    <w:rsid w:val="004A3678"/>
    <w:rsid w:val="004A48EC"/>
    <w:rsid w:val="004A4DB2"/>
    <w:rsid w:val="004A58AA"/>
    <w:rsid w:val="004B5F4E"/>
    <w:rsid w:val="004B7F50"/>
    <w:rsid w:val="004C00D7"/>
    <w:rsid w:val="004C014B"/>
    <w:rsid w:val="004C023D"/>
    <w:rsid w:val="004C07D6"/>
    <w:rsid w:val="004C0BBA"/>
    <w:rsid w:val="004C1035"/>
    <w:rsid w:val="004C1C26"/>
    <w:rsid w:val="004C669F"/>
    <w:rsid w:val="004C699E"/>
    <w:rsid w:val="004C754E"/>
    <w:rsid w:val="004C76B7"/>
    <w:rsid w:val="004D1FA8"/>
    <w:rsid w:val="004D5218"/>
    <w:rsid w:val="004D5AB5"/>
    <w:rsid w:val="004D6148"/>
    <w:rsid w:val="004D791A"/>
    <w:rsid w:val="004E0E4B"/>
    <w:rsid w:val="004E5128"/>
    <w:rsid w:val="004F035A"/>
    <w:rsid w:val="004F2FBB"/>
    <w:rsid w:val="004F403D"/>
    <w:rsid w:val="004F4F78"/>
    <w:rsid w:val="004F5F3B"/>
    <w:rsid w:val="004F7900"/>
    <w:rsid w:val="004F7A4C"/>
    <w:rsid w:val="005029A9"/>
    <w:rsid w:val="00502D61"/>
    <w:rsid w:val="00503E0D"/>
    <w:rsid w:val="005051D6"/>
    <w:rsid w:val="00507608"/>
    <w:rsid w:val="005153FC"/>
    <w:rsid w:val="0051647E"/>
    <w:rsid w:val="005177EF"/>
    <w:rsid w:val="005241AB"/>
    <w:rsid w:val="00532A23"/>
    <w:rsid w:val="00533364"/>
    <w:rsid w:val="00540F81"/>
    <w:rsid w:val="00541662"/>
    <w:rsid w:val="00543964"/>
    <w:rsid w:val="00545A7D"/>
    <w:rsid w:val="0056029A"/>
    <w:rsid w:val="00564E15"/>
    <w:rsid w:val="005746BD"/>
    <w:rsid w:val="005806FC"/>
    <w:rsid w:val="0058457A"/>
    <w:rsid w:val="00586773"/>
    <w:rsid w:val="00587F78"/>
    <w:rsid w:val="00590169"/>
    <w:rsid w:val="00590548"/>
    <w:rsid w:val="00591D62"/>
    <w:rsid w:val="0059276C"/>
    <w:rsid w:val="00592A06"/>
    <w:rsid w:val="005A0C93"/>
    <w:rsid w:val="005A4B0B"/>
    <w:rsid w:val="005A5A0E"/>
    <w:rsid w:val="005B09D5"/>
    <w:rsid w:val="005B15BD"/>
    <w:rsid w:val="005B3021"/>
    <w:rsid w:val="005B3F2D"/>
    <w:rsid w:val="005B4726"/>
    <w:rsid w:val="005B6092"/>
    <w:rsid w:val="005C0263"/>
    <w:rsid w:val="005C10DD"/>
    <w:rsid w:val="005C3A1A"/>
    <w:rsid w:val="005C59EB"/>
    <w:rsid w:val="005D00D5"/>
    <w:rsid w:val="005D4CE1"/>
    <w:rsid w:val="005D5C77"/>
    <w:rsid w:val="005E036F"/>
    <w:rsid w:val="005E1EC9"/>
    <w:rsid w:val="005E2256"/>
    <w:rsid w:val="005E2934"/>
    <w:rsid w:val="005E4010"/>
    <w:rsid w:val="005E4E7B"/>
    <w:rsid w:val="005E638F"/>
    <w:rsid w:val="005F04BC"/>
    <w:rsid w:val="005F0E38"/>
    <w:rsid w:val="005F12EB"/>
    <w:rsid w:val="005F6D4E"/>
    <w:rsid w:val="005F6FEE"/>
    <w:rsid w:val="00600F27"/>
    <w:rsid w:val="00600F45"/>
    <w:rsid w:val="00601861"/>
    <w:rsid w:val="0060465B"/>
    <w:rsid w:val="0061223A"/>
    <w:rsid w:val="00616811"/>
    <w:rsid w:val="00616F7D"/>
    <w:rsid w:val="006217E9"/>
    <w:rsid w:val="00622A13"/>
    <w:rsid w:val="00624D59"/>
    <w:rsid w:val="006352EB"/>
    <w:rsid w:val="00636F53"/>
    <w:rsid w:val="00642BCF"/>
    <w:rsid w:val="00643938"/>
    <w:rsid w:val="006445E1"/>
    <w:rsid w:val="00645042"/>
    <w:rsid w:val="006466E3"/>
    <w:rsid w:val="006471F8"/>
    <w:rsid w:val="00652255"/>
    <w:rsid w:val="00653BB2"/>
    <w:rsid w:val="006561EC"/>
    <w:rsid w:val="00660F10"/>
    <w:rsid w:val="00664C91"/>
    <w:rsid w:val="00664F41"/>
    <w:rsid w:val="00667C95"/>
    <w:rsid w:val="00673711"/>
    <w:rsid w:val="006743F5"/>
    <w:rsid w:val="00674730"/>
    <w:rsid w:val="00675597"/>
    <w:rsid w:val="00677143"/>
    <w:rsid w:val="00677BA6"/>
    <w:rsid w:val="006817B5"/>
    <w:rsid w:val="0068229B"/>
    <w:rsid w:val="00683456"/>
    <w:rsid w:val="00684849"/>
    <w:rsid w:val="0068742E"/>
    <w:rsid w:val="006934E4"/>
    <w:rsid w:val="00696A46"/>
    <w:rsid w:val="006A02A2"/>
    <w:rsid w:val="006A25DE"/>
    <w:rsid w:val="006A4038"/>
    <w:rsid w:val="006A4446"/>
    <w:rsid w:val="006A4B66"/>
    <w:rsid w:val="006A6E40"/>
    <w:rsid w:val="006A6E8E"/>
    <w:rsid w:val="006B1EC8"/>
    <w:rsid w:val="006B21FE"/>
    <w:rsid w:val="006B24E0"/>
    <w:rsid w:val="006B53E4"/>
    <w:rsid w:val="006C329E"/>
    <w:rsid w:val="006C3D62"/>
    <w:rsid w:val="006C6BF8"/>
    <w:rsid w:val="006D0BDE"/>
    <w:rsid w:val="006D4E80"/>
    <w:rsid w:val="006D6A6B"/>
    <w:rsid w:val="006E260C"/>
    <w:rsid w:val="006E2C93"/>
    <w:rsid w:val="006E678D"/>
    <w:rsid w:val="006F22E5"/>
    <w:rsid w:val="006F258E"/>
    <w:rsid w:val="006F2B89"/>
    <w:rsid w:val="006F4075"/>
    <w:rsid w:val="006F6876"/>
    <w:rsid w:val="0070319D"/>
    <w:rsid w:val="007057CD"/>
    <w:rsid w:val="00707274"/>
    <w:rsid w:val="00711733"/>
    <w:rsid w:val="00712D51"/>
    <w:rsid w:val="0072074D"/>
    <w:rsid w:val="007211E1"/>
    <w:rsid w:val="00722970"/>
    <w:rsid w:val="00722A3A"/>
    <w:rsid w:val="00723766"/>
    <w:rsid w:val="007242EB"/>
    <w:rsid w:val="00726450"/>
    <w:rsid w:val="00726E52"/>
    <w:rsid w:val="0072779D"/>
    <w:rsid w:val="00730465"/>
    <w:rsid w:val="00746147"/>
    <w:rsid w:val="00750E35"/>
    <w:rsid w:val="007615A4"/>
    <w:rsid w:val="00766094"/>
    <w:rsid w:val="00773292"/>
    <w:rsid w:val="00774087"/>
    <w:rsid w:val="00774B01"/>
    <w:rsid w:val="007761D4"/>
    <w:rsid w:val="00777333"/>
    <w:rsid w:val="00780227"/>
    <w:rsid w:val="00780FD5"/>
    <w:rsid w:val="007832AF"/>
    <w:rsid w:val="00784895"/>
    <w:rsid w:val="00790655"/>
    <w:rsid w:val="00796358"/>
    <w:rsid w:val="00796B35"/>
    <w:rsid w:val="00797F73"/>
    <w:rsid w:val="007A0C5E"/>
    <w:rsid w:val="007A1942"/>
    <w:rsid w:val="007A35E9"/>
    <w:rsid w:val="007A6480"/>
    <w:rsid w:val="007B09C9"/>
    <w:rsid w:val="007B1281"/>
    <w:rsid w:val="007B15A2"/>
    <w:rsid w:val="007B1869"/>
    <w:rsid w:val="007C1E5C"/>
    <w:rsid w:val="007C57A8"/>
    <w:rsid w:val="007D0A5D"/>
    <w:rsid w:val="007D1E32"/>
    <w:rsid w:val="007D7070"/>
    <w:rsid w:val="007E29EF"/>
    <w:rsid w:val="007E3E08"/>
    <w:rsid w:val="007E5C78"/>
    <w:rsid w:val="007F079A"/>
    <w:rsid w:val="007F0B9F"/>
    <w:rsid w:val="007F21A1"/>
    <w:rsid w:val="007F324E"/>
    <w:rsid w:val="007F4D71"/>
    <w:rsid w:val="007F63F6"/>
    <w:rsid w:val="007F6D30"/>
    <w:rsid w:val="007F7B11"/>
    <w:rsid w:val="00802E89"/>
    <w:rsid w:val="008036B5"/>
    <w:rsid w:val="00803D8A"/>
    <w:rsid w:val="00805333"/>
    <w:rsid w:val="00810E6C"/>
    <w:rsid w:val="00812023"/>
    <w:rsid w:val="00812881"/>
    <w:rsid w:val="008134F2"/>
    <w:rsid w:val="008169FC"/>
    <w:rsid w:val="00823296"/>
    <w:rsid w:val="00832FD5"/>
    <w:rsid w:val="00833315"/>
    <w:rsid w:val="00835309"/>
    <w:rsid w:val="0083591A"/>
    <w:rsid w:val="00842E17"/>
    <w:rsid w:val="00845982"/>
    <w:rsid w:val="00846234"/>
    <w:rsid w:val="00847A81"/>
    <w:rsid w:val="00847E03"/>
    <w:rsid w:val="00850C78"/>
    <w:rsid w:val="00851562"/>
    <w:rsid w:val="00856F9C"/>
    <w:rsid w:val="00861ED7"/>
    <w:rsid w:val="0086635D"/>
    <w:rsid w:val="00871069"/>
    <w:rsid w:val="008717C4"/>
    <w:rsid w:val="0087328F"/>
    <w:rsid w:val="00876320"/>
    <w:rsid w:val="008804B9"/>
    <w:rsid w:val="008907A0"/>
    <w:rsid w:val="00890E03"/>
    <w:rsid w:val="00894F5E"/>
    <w:rsid w:val="00895268"/>
    <w:rsid w:val="008979AE"/>
    <w:rsid w:val="00897F35"/>
    <w:rsid w:val="008A3487"/>
    <w:rsid w:val="008B0465"/>
    <w:rsid w:val="008B7561"/>
    <w:rsid w:val="008B7DE1"/>
    <w:rsid w:val="008C3795"/>
    <w:rsid w:val="008D3368"/>
    <w:rsid w:val="008D4E90"/>
    <w:rsid w:val="008D5AD8"/>
    <w:rsid w:val="008D6DD4"/>
    <w:rsid w:val="008E1F69"/>
    <w:rsid w:val="008F3F89"/>
    <w:rsid w:val="008F72F0"/>
    <w:rsid w:val="00900C47"/>
    <w:rsid w:val="00902023"/>
    <w:rsid w:val="009028FC"/>
    <w:rsid w:val="00902D5F"/>
    <w:rsid w:val="00904C49"/>
    <w:rsid w:val="00910A10"/>
    <w:rsid w:val="00910E29"/>
    <w:rsid w:val="00910E97"/>
    <w:rsid w:val="009157AA"/>
    <w:rsid w:val="00915813"/>
    <w:rsid w:val="00915E1B"/>
    <w:rsid w:val="009170C3"/>
    <w:rsid w:val="00917FAA"/>
    <w:rsid w:val="00920131"/>
    <w:rsid w:val="0092191E"/>
    <w:rsid w:val="00922617"/>
    <w:rsid w:val="009241D6"/>
    <w:rsid w:val="00934397"/>
    <w:rsid w:val="009360D0"/>
    <w:rsid w:val="00936D78"/>
    <w:rsid w:val="009374FE"/>
    <w:rsid w:val="00940D23"/>
    <w:rsid w:val="0094250F"/>
    <w:rsid w:val="0094494F"/>
    <w:rsid w:val="00946470"/>
    <w:rsid w:val="0094647A"/>
    <w:rsid w:val="0094737B"/>
    <w:rsid w:val="00947C18"/>
    <w:rsid w:val="00947DCA"/>
    <w:rsid w:val="0095018E"/>
    <w:rsid w:val="0095127B"/>
    <w:rsid w:val="0095147E"/>
    <w:rsid w:val="00951538"/>
    <w:rsid w:val="009521B0"/>
    <w:rsid w:val="0095590C"/>
    <w:rsid w:val="009562F0"/>
    <w:rsid w:val="00957A4A"/>
    <w:rsid w:val="009647C8"/>
    <w:rsid w:val="00966EC2"/>
    <w:rsid w:val="00974AA3"/>
    <w:rsid w:val="00977FC2"/>
    <w:rsid w:val="00981925"/>
    <w:rsid w:val="00982A2B"/>
    <w:rsid w:val="00990163"/>
    <w:rsid w:val="00990DF1"/>
    <w:rsid w:val="00991A9C"/>
    <w:rsid w:val="00993FCF"/>
    <w:rsid w:val="00995841"/>
    <w:rsid w:val="009968E2"/>
    <w:rsid w:val="009A03B8"/>
    <w:rsid w:val="009A0468"/>
    <w:rsid w:val="009A0F4E"/>
    <w:rsid w:val="009A10A5"/>
    <w:rsid w:val="009A47C8"/>
    <w:rsid w:val="009A7639"/>
    <w:rsid w:val="009B3212"/>
    <w:rsid w:val="009C01F7"/>
    <w:rsid w:val="009C1FEA"/>
    <w:rsid w:val="009C4CA3"/>
    <w:rsid w:val="009D1FB1"/>
    <w:rsid w:val="009D23D7"/>
    <w:rsid w:val="009D48C5"/>
    <w:rsid w:val="009D4C92"/>
    <w:rsid w:val="009D6745"/>
    <w:rsid w:val="009E3114"/>
    <w:rsid w:val="009E7350"/>
    <w:rsid w:val="009E7DD1"/>
    <w:rsid w:val="009F4DD3"/>
    <w:rsid w:val="009F4F56"/>
    <w:rsid w:val="009F51D6"/>
    <w:rsid w:val="009F7FE0"/>
    <w:rsid w:val="00A01290"/>
    <w:rsid w:val="00A1586D"/>
    <w:rsid w:val="00A17BF2"/>
    <w:rsid w:val="00A25314"/>
    <w:rsid w:val="00A27918"/>
    <w:rsid w:val="00A27C25"/>
    <w:rsid w:val="00A36B1C"/>
    <w:rsid w:val="00A36D96"/>
    <w:rsid w:val="00A408F5"/>
    <w:rsid w:val="00A41332"/>
    <w:rsid w:val="00A41D26"/>
    <w:rsid w:val="00A42606"/>
    <w:rsid w:val="00A4369B"/>
    <w:rsid w:val="00A4637C"/>
    <w:rsid w:val="00A46C8F"/>
    <w:rsid w:val="00A473BA"/>
    <w:rsid w:val="00A52264"/>
    <w:rsid w:val="00A536C3"/>
    <w:rsid w:val="00A53B31"/>
    <w:rsid w:val="00A553A3"/>
    <w:rsid w:val="00A5553C"/>
    <w:rsid w:val="00A6249B"/>
    <w:rsid w:val="00A63ECE"/>
    <w:rsid w:val="00A6641A"/>
    <w:rsid w:val="00A815A0"/>
    <w:rsid w:val="00A8179F"/>
    <w:rsid w:val="00A834E2"/>
    <w:rsid w:val="00A83A7E"/>
    <w:rsid w:val="00A83ABA"/>
    <w:rsid w:val="00A86297"/>
    <w:rsid w:val="00A866ED"/>
    <w:rsid w:val="00A9382B"/>
    <w:rsid w:val="00A95693"/>
    <w:rsid w:val="00A96649"/>
    <w:rsid w:val="00AA0578"/>
    <w:rsid w:val="00AA27D4"/>
    <w:rsid w:val="00AA58C1"/>
    <w:rsid w:val="00AA6ADD"/>
    <w:rsid w:val="00AA6DAA"/>
    <w:rsid w:val="00AB22E4"/>
    <w:rsid w:val="00AB249C"/>
    <w:rsid w:val="00AB3793"/>
    <w:rsid w:val="00AB3887"/>
    <w:rsid w:val="00AB54E0"/>
    <w:rsid w:val="00AB5C17"/>
    <w:rsid w:val="00AC036F"/>
    <w:rsid w:val="00AC4D7D"/>
    <w:rsid w:val="00AC67D9"/>
    <w:rsid w:val="00AC7824"/>
    <w:rsid w:val="00AD1062"/>
    <w:rsid w:val="00AE01F0"/>
    <w:rsid w:val="00AE0EB4"/>
    <w:rsid w:val="00AE2646"/>
    <w:rsid w:val="00AE2713"/>
    <w:rsid w:val="00AE43CC"/>
    <w:rsid w:val="00AE5482"/>
    <w:rsid w:val="00AE5B4C"/>
    <w:rsid w:val="00AE66DF"/>
    <w:rsid w:val="00AF1B46"/>
    <w:rsid w:val="00AF2250"/>
    <w:rsid w:val="00AF38D0"/>
    <w:rsid w:val="00AF3938"/>
    <w:rsid w:val="00AF436A"/>
    <w:rsid w:val="00AF6B72"/>
    <w:rsid w:val="00AF7E8B"/>
    <w:rsid w:val="00B03F18"/>
    <w:rsid w:val="00B10E72"/>
    <w:rsid w:val="00B12EE7"/>
    <w:rsid w:val="00B20F6E"/>
    <w:rsid w:val="00B2152D"/>
    <w:rsid w:val="00B22D84"/>
    <w:rsid w:val="00B23523"/>
    <w:rsid w:val="00B240D1"/>
    <w:rsid w:val="00B2660E"/>
    <w:rsid w:val="00B27969"/>
    <w:rsid w:val="00B35DA7"/>
    <w:rsid w:val="00B36FCF"/>
    <w:rsid w:val="00B40726"/>
    <w:rsid w:val="00B41842"/>
    <w:rsid w:val="00B46791"/>
    <w:rsid w:val="00B50680"/>
    <w:rsid w:val="00B52C89"/>
    <w:rsid w:val="00B536A5"/>
    <w:rsid w:val="00B5373F"/>
    <w:rsid w:val="00B541AD"/>
    <w:rsid w:val="00B555A4"/>
    <w:rsid w:val="00B600D2"/>
    <w:rsid w:val="00B61EC3"/>
    <w:rsid w:val="00B63702"/>
    <w:rsid w:val="00B63C45"/>
    <w:rsid w:val="00B643C8"/>
    <w:rsid w:val="00B6708B"/>
    <w:rsid w:val="00B7268C"/>
    <w:rsid w:val="00B726FB"/>
    <w:rsid w:val="00B75219"/>
    <w:rsid w:val="00B804BA"/>
    <w:rsid w:val="00B83694"/>
    <w:rsid w:val="00B86AEC"/>
    <w:rsid w:val="00B87025"/>
    <w:rsid w:val="00B871CB"/>
    <w:rsid w:val="00B93C3E"/>
    <w:rsid w:val="00B96231"/>
    <w:rsid w:val="00B96305"/>
    <w:rsid w:val="00BA4114"/>
    <w:rsid w:val="00BA4A4F"/>
    <w:rsid w:val="00BA57D7"/>
    <w:rsid w:val="00BA7B84"/>
    <w:rsid w:val="00BA7C71"/>
    <w:rsid w:val="00BB1864"/>
    <w:rsid w:val="00BB35B5"/>
    <w:rsid w:val="00BB4186"/>
    <w:rsid w:val="00BB67E1"/>
    <w:rsid w:val="00BC1F83"/>
    <w:rsid w:val="00BC332C"/>
    <w:rsid w:val="00BC3BD9"/>
    <w:rsid w:val="00BC48F9"/>
    <w:rsid w:val="00BC7C64"/>
    <w:rsid w:val="00BD06BA"/>
    <w:rsid w:val="00BD3A98"/>
    <w:rsid w:val="00BD479D"/>
    <w:rsid w:val="00BE544D"/>
    <w:rsid w:val="00BE5CFC"/>
    <w:rsid w:val="00BF17FE"/>
    <w:rsid w:val="00BF1DDF"/>
    <w:rsid w:val="00BF1F45"/>
    <w:rsid w:val="00BF24C0"/>
    <w:rsid w:val="00BF2CB7"/>
    <w:rsid w:val="00BF4511"/>
    <w:rsid w:val="00BF4C1B"/>
    <w:rsid w:val="00BF6719"/>
    <w:rsid w:val="00BF6FBC"/>
    <w:rsid w:val="00C01067"/>
    <w:rsid w:val="00C0321D"/>
    <w:rsid w:val="00C03574"/>
    <w:rsid w:val="00C04E7E"/>
    <w:rsid w:val="00C0623E"/>
    <w:rsid w:val="00C077D8"/>
    <w:rsid w:val="00C07BE7"/>
    <w:rsid w:val="00C10CE6"/>
    <w:rsid w:val="00C12290"/>
    <w:rsid w:val="00C12965"/>
    <w:rsid w:val="00C143B3"/>
    <w:rsid w:val="00C161AD"/>
    <w:rsid w:val="00C2004A"/>
    <w:rsid w:val="00C2701B"/>
    <w:rsid w:val="00C328AE"/>
    <w:rsid w:val="00C33A85"/>
    <w:rsid w:val="00C33C40"/>
    <w:rsid w:val="00C35F44"/>
    <w:rsid w:val="00C40FD2"/>
    <w:rsid w:val="00C41953"/>
    <w:rsid w:val="00C41BFD"/>
    <w:rsid w:val="00C42E7C"/>
    <w:rsid w:val="00C44466"/>
    <w:rsid w:val="00C4540F"/>
    <w:rsid w:val="00C46893"/>
    <w:rsid w:val="00C46D1C"/>
    <w:rsid w:val="00C470BF"/>
    <w:rsid w:val="00C51CBE"/>
    <w:rsid w:val="00C536CB"/>
    <w:rsid w:val="00C56E5E"/>
    <w:rsid w:val="00C606CA"/>
    <w:rsid w:val="00C66D4F"/>
    <w:rsid w:val="00C700D3"/>
    <w:rsid w:val="00C73E8A"/>
    <w:rsid w:val="00C76104"/>
    <w:rsid w:val="00C8007B"/>
    <w:rsid w:val="00C80309"/>
    <w:rsid w:val="00C81878"/>
    <w:rsid w:val="00C818A9"/>
    <w:rsid w:val="00C818CC"/>
    <w:rsid w:val="00C82E63"/>
    <w:rsid w:val="00C836A9"/>
    <w:rsid w:val="00C84009"/>
    <w:rsid w:val="00C85E33"/>
    <w:rsid w:val="00C908C4"/>
    <w:rsid w:val="00C9173A"/>
    <w:rsid w:val="00C93662"/>
    <w:rsid w:val="00C9717B"/>
    <w:rsid w:val="00CA0326"/>
    <w:rsid w:val="00CA230D"/>
    <w:rsid w:val="00CA386D"/>
    <w:rsid w:val="00CA59E0"/>
    <w:rsid w:val="00CB079F"/>
    <w:rsid w:val="00CB7601"/>
    <w:rsid w:val="00CC07B6"/>
    <w:rsid w:val="00CC48B3"/>
    <w:rsid w:val="00CC5B35"/>
    <w:rsid w:val="00CC71EF"/>
    <w:rsid w:val="00CD64A0"/>
    <w:rsid w:val="00CD6E1F"/>
    <w:rsid w:val="00CE06A3"/>
    <w:rsid w:val="00CE0946"/>
    <w:rsid w:val="00CE0999"/>
    <w:rsid w:val="00CE2329"/>
    <w:rsid w:val="00CF033B"/>
    <w:rsid w:val="00CF25A4"/>
    <w:rsid w:val="00CF364D"/>
    <w:rsid w:val="00CF38D2"/>
    <w:rsid w:val="00D00D0B"/>
    <w:rsid w:val="00D01CDA"/>
    <w:rsid w:val="00D0656B"/>
    <w:rsid w:val="00D22243"/>
    <w:rsid w:val="00D2562E"/>
    <w:rsid w:val="00D26E1A"/>
    <w:rsid w:val="00D270AE"/>
    <w:rsid w:val="00D369CC"/>
    <w:rsid w:val="00D4161F"/>
    <w:rsid w:val="00D42FFE"/>
    <w:rsid w:val="00D45B6D"/>
    <w:rsid w:val="00D469AB"/>
    <w:rsid w:val="00D4798B"/>
    <w:rsid w:val="00D5215E"/>
    <w:rsid w:val="00D54377"/>
    <w:rsid w:val="00D625CD"/>
    <w:rsid w:val="00D639F9"/>
    <w:rsid w:val="00D64E2B"/>
    <w:rsid w:val="00D733EC"/>
    <w:rsid w:val="00D75573"/>
    <w:rsid w:val="00D75AF6"/>
    <w:rsid w:val="00D76ACE"/>
    <w:rsid w:val="00D803D3"/>
    <w:rsid w:val="00D80DD8"/>
    <w:rsid w:val="00D82818"/>
    <w:rsid w:val="00D84372"/>
    <w:rsid w:val="00D84B68"/>
    <w:rsid w:val="00D878C4"/>
    <w:rsid w:val="00D9434A"/>
    <w:rsid w:val="00D9622C"/>
    <w:rsid w:val="00DA28BD"/>
    <w:rsid w:val="00DA3440"/>
    <w:rsid w:val="00DA3B50"/>
    <w:rsid w:val="00DA4DFA"/>
    <w:rsid w:val="00DA5E5B"/>
    <w:rsid w:val="00DA7454"/>
    <w:rsid w:val="00DA7C66"/>
    <w:rsid w:val="00DB1D75"/>
    <w:rsid w:val="00DB57AF"/>
    <w:rsid w:val="00DB6F80"/>
    <w:rsid w:val="00DC03C0"/>
    <w:rsid w:val="00DC061A"/>
    <w:rsid w:val="00DC09EC"/>
    <w:rsid w:val="00DC17AC"/>
    <w:rsid w:val="00DC4A50"/>
    <w:rsid w:val="00DC71CF"/>
    <w:rsid w:val="00DD1D23"/>
    <w:rsid w:val="00DD34CF"/>
    <w:rsid w:val="00DD4E45"/>
    <w:rsid w:val="00DD581D"/>
    <w:rsid w:val="00DD65FF"/>
    <w:rsid w:val="00DD6C2C"/>
    <w:rsid w:val="00DD7764"/>
    <w:rsid w:val="00DE16E2"/>
    <w:rsid w:val="00DE39FE"/>
    <w:rsid w:val="00DE4A16"/>
    <w:rsid w:val="00DE5C42"/>
    <w:rsid w:val="00DE6CBF"/>
    <w:rsid w:val="00DE6FC9"/>
    <w:rsid w:val="00DF0318"/>
    <w:rsid w:val="00DF4826"/>
    <w:rsid w:val="00DF4FF7"/>
    <w:rsid w:val="00DF67CF"/>
    <w:rsid w:val="00DF7335"/>
    <w:rsid w:val="00DF7BCB"/>
    <w:rsid w:val="00E004E1"/>
    <w:rsid w:val="00E00BD7"/>
    <w:rsid w:val="00E03B4E"/>
    <w:rsid w:val="00E05ADB"/>
    <w:rsid w:val="00E06423"/>
    <w:rsid w:val="00E07492"/>
    <w:rsid w:val="00E11E81"/>
    <w:rsid w:val="00E14CC5"/>
    <w:rsid w:val="00E179BC"/>
    <w:rsid w:val="00E22207"/>
    <w:rsid w:val="00E23577"/>
    <w:rsid w:val="00E25933"/>
    <w:rsid w:val="00E27E69"/>
    <w:rsid w:val="00E30752"/>
    <w:rsid w:val="00E3160E"/>
    <w:rsid w:val="00E328E9"/>
    <w:rsid w:val="00E33620"/>
    <w:rsid w:val="00E33D15"/>
    <w:rsid w:val="00E3659D"/>
    <w:rsid w:val="00E462A0"/>
    <w:rsid w:val="00E472F7"/>
    <w:rsid w:val="00E50A73"/>
    <w:rsid w:val="00E55384"/>
    <w:rsid w:val="00E57B48"/>
    <w:rsid w:val="00E6622D"/>
    <w:rsid w:val="00E66D05"/>
    <w:rsid w:val="00E723AF"/>
    <w:rsid w:val="00E7346B"/>
    <w:rsid w:val="00E742E9"/>
    <w:rsid w:val="00E801FF"/>
    <w:rsid w:val="00E81B8C"/>
    <w:rsid w:val="00E82446"/>
    <w:rsid w:val="00E82739"/>
    <w:rsid w:val="00E83481"/>
    <w:rsid w:val="00E86FC6"/>
    <w:rsid w:val="00E95BDC"/>
    <w:rsid w:val="00E96A7A"/>
    <w:rsid w:val="00EA60AF"/>
    <w:rsid w:val="00EB1FB2"/>
    <w:rsid w:val="00EB557B"/>
    <w:rsid w:val="00EB68C2"/>
    <w:rsid w:val="00EC28A9"/>
    <w:rsid w:val="00EC3C1B"/>
    <w:rsid w:val="00EC5880"/>
    <w:rsid w:val="00EC6447"/>
    <w:rsid w:val="00EC6EB1"/>
    <w:rsid w:val="00ED6346"/>
    <w:rsid w:val="00EE1F5A"/>
    <w:rsid w:val="00EE270C"/>
    <w:rsid w:val="00EE62E7"/>
    <w:rsid w:val="00EF13D5"/>
    <w:rsid w:val="00EF1725"/>
    <w:rsid w:val="00EF1784"/>
    <w:rsid w:val="00EF566B"/>
    <w:rsid w:val="00EF6DFA"/>
    <w:rsid w:val="00F05AA3"/>
    <w:rsid w:val="00F07C99"/>
    <w:rsid w:val="00F15BC1"/>
    <w:rsid w:val="00F1638F"/>
    <w:rsid w:val="00F17A34"/>
    <w:rsid w:val="00F17EC4"/>
    <w:rsid w:val="00F20C37"/>
    <w:rsid w:val="00F22838"/>
    <w:rsid w:val="00F2584C"/>
    <w:rsid w:val="00F26A01"/>
    <w:rsid w:val="00F26E2F"/>
    <w:rsid w:val="00F3264C"/>
    <w:rsid w:val="00F32D5A"/>
    <w:rsid w:val="00F34364"/>
    <w:rsid w:val="00F41233"/>
    <w:rsid w:val="00F41530"/>
    <w:rsid w:val="00F41D6D"/>
    <w:rsid w:val="00F427C0"/>
    <w:rsid w:val="00F43DB7"/>
    <w:rsid w:val="00F44E32"/>
    <w:rsid w:val="00F46CEF"/>
    <w:rsid w:val="00F534B0"/>
    <w:rsid w:val="00F540BA"/>
    <w:rsid w:val="00F606F5"/>
    <w:rsid w:val="00F6165B"/>
    <w:rsid w:val="00F63DD5"/>
    <w:rsid w:val="00F65C18"/>
    <w:rsid w:val="00F65E01"/>
    <w:rsid w:val="00F67B80"/>
    <w:rsid w:val="00F70FF9"/>
    <w:rsid w:val="00F74551"/>
    <w:rsid w:val="00F745E1"/>
    <w:rsid w:val="00F83743"/>
    <w:rsid w:val="00F83836"/>
    <w:rsid w:val="00F9221F"/>
    <w:rsid w:val="00F947BE"/>
    <w:rsid w:val="00F95304"/>
    <w:rsid w:val="00F956EE"/>
    <w:rsid w:val="00F966F9"/>
    <w:rsid w:val="00F97A4E"/>
    <w:rsid w:val="00F97C0E"/>
    <w:rsid w:val="00FA0076"/>
    <w:rsid w:val="00FA53B4"/>
    <w:rsid w:val="00FA5BFB"/>
    <w:rsid w:val="00FA7321"/>
    <w:rsid w:val="00FB1A79"/>
    <w:rsid w:val="00FB3A22"/>
    <w:rsid w:val="00FB5A19"/>
    <w:rsid w:val="00FB6ACD"/>
    <w:rsid w:val="00FB7F4F"/>
    <w:rsid w:val="00FC1061"/>
    <w:rsid w:val="00FC15EF"/>
    <w:rsid w:val="00FC6FCB"/>
    <w:rsid w:val="00FC74D9"/>
    <w:rsid w:val="00FD5485"/>
    <w:rsid w:val="00FD7C54"/>
    <w:rsid w:val="00FE0547"/>
    <w:rsid w:val="00FE59AD"/>
    <w:rsid w:val="00FF0400"/>
    <w:rsid w:val="00FF1335"/>
    <w:rsid w:val="00FF32F9"/>
    <w:rsid w:val="00FF3B53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160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80" w:lineRule="exact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30"/>
      <w:szCs w:val="30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80" w:lineRule="exact"/>
      <w:ind w:left="5761"/>
      <w:outlineLvl w:val="4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18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D18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D18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D18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D18A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Основной текст Знак"/>
    <w:link w:val="a3"/>
    <w:uiPriority w:val="99"/>
    <w:semiHidden/>
    <w:rsid w:val="00DD18A1"/>
    <w:rPr>
      <w:sz w:val="24"/>
      <w:szCs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  <w:semiHidden/>
    <w:rsid w:val="00DD18A1"/>
    <w:rPr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color w:val="000000"/>
    </w:rPr>
  </w:style>
  <w:style w:type="character" w:customStyle="1" w:styleId="22">
    <w:name w:val="Основной текст 2 Знак"/>
    <w:link w:val="21"/>
    <w:uiPriority w:val="99"/>
    <w:semiHidden/>
    <w:rsid w:val="00DD18A1"/>
    <w:rPr>
      <w:sz w:val="24"/>
      <w:szCs w:val="24"/>
    </w:rPr>
  </w:style>
  <w:style w:type="paragraph" w:styleId="a7">
    <w:name w:val="footnote text"/>
    <w:basedOn w:val="a"/>
    <w:link w:val="a8"/>
    <w:semiHidden/>
    <w:rPr>
      <w:sz w:val="20"/>
      <w:szCs w:val="20"/>
    </w:rPr>
  </w:style>
  <w:style w:type="character" w:customStyle="1" w:styleId="a8">
    <w:name w:val="Текст сноски Знак"/>
    <w:link w:val="a7"/>
    <w:semiHidden/>
    <w:rsid w:val="00DD18A1"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DD18A1"/>
    <w:rPr>
      <w:sz w:val="24"/>
      <w:szCs w:val="24"/>
    </w:rPr>
  </w:style>
  <w:style w:type="character" w:styleId="ac">
    <w:name w:val="annotation reference"/>
    <w:uiPriority w:val="99"/>
    <w:semiHidden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DD18A1"/>
    <w:rPr>
      <w:sz w:val="20"/>
      <w:szCs w:val="20"/>
    </w:rPr>
  </w:style>
  <w:style w:type="character" w:styleId="af">
    <w:name w:val="page number"/>
    <w:basedOn w:val="a0"/>
  </w:style>
  <w:style w:type="paragraph" w:styleId="af0">
    <w:name w:val="Body Text Indent"/>
    <w:basedOn w:val="a"/>
    <w:link w:val="af1"/>
    <w:uiPriority w:val="99"/>
    <w:rsid w:val="00FB6AC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DD18A1"/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FB6AC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DD18A1"/>
    <w:rPr>
      <w:sz w:val="0"/>
      <w:szCs w:val="0"/>
    </w:rPr>
  </w:style>
  <w:style w:type="paragraph" w:styleId="31">
    <w:name w:val="Body Text 3"/>
    <w:basedOn w:val="a"/>
    <w:link w:val="32"/>
    <w:uiPriority w:val="99"/>
    <w:rsid w:val="004555B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DD18A1"/>
    <w:rPr>
      <w:sz w:val="16"/>
      <w:szCs w:val="16"/>
    </w:rPr>
  </w:style>
  <w:style w:type="paragraph" w:customStyle="1" w:styleId="ConsPlusTitle">
    <w:name w:val="ConsPlusTitle"/>
    <w:uiPriority w:val="99"/>
    <w:rsid w:val="004555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autoRedefine/>
    <w:uiPriority w:val="99"/>
    <w:rsid w:val="009C01F7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table" w:styleId="af4">
    <w:name w:val="Table Grid"/>
    <w:basedOn w:val="a1"/>
    <w:rsid w:val="009C01F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нак8 Знак Знак Знак Знак Знак Знак"/>
    <w:basedOn w:val="a"/>
    <w:autoRedefine/>
    <w:uiPriority w:val="99"/>
    <w:rsid w:val="00086A5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uiPriority w:val="99"/>
    <w:rsid w:val="00DA2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link w:val="a5"/>
    <w:locked/>
    <w:rsid w:val="004D1FA8"/>
  </w:style>
  <w:style w:type="paragraph" w:customStyle="1" w:styleId="ConsPlusCell">
    <w:name w:val="ConsPlusCell"/>
    <w:uiPriority w:val="99"/>
    <w:rsid w:val="00467AD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394A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 Spacing"/>
    <w:uiPriority w:val="1"/>
    <w:qFormat/>
    <w:rsid w:val="009374FE"/>
    <w:rPr>
      <w:sz w:val="24"/>
      <w:szCs w:val="24"/>
    </w:rPr>
  </w:style>
  <w:style w:type="paragraph" w:styleId="af6">
    <w:name w:val="List Paragraph"/>
    <w:basedOn w:val="a"/>
    <w:uiPriority w:val="34"/>
    <w:qFormat/>
    <w:rsid w:val="00AD1062"/>
    <w:pPr>
      <w:ind w:left="720"/>
      <w:contextualSpacing/>
    </w:pPr>
  </w:style>
  <w:style w:type="paragraph" w:customStyle="1" w:styleId="newncpi">
    <w:name w:val="newncpi"/>
    <w:basedOn w:val="a"/>
    <w:rsid w:val="00261480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61480"/>
  </w:style>
  <w:style w:type="paragraph" w:customStyle="1" w:styleId="point">
    <w:name w:val="point"/>
    <w:basedOn w:val="a"/>
    <w:rsid w:val="00261480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n-US" w:eastAsia="en-US"/>
    </w:rPr>
  </w:style>
  <w:style w:type="paragraph" w:customStyle="1" w:styleId="chapter">
    <w:name w:val="chapter"/>
    <w:basedOn w:val="a"/>
    <w:rsid w:val="00261480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160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80" w:lineRule="exact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30"/>
      <w:szCs w:val="30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80" w:lineRule="exact"/>
      <w:ind w:left="5761"/>
      <w:outlineLvl w:val="4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18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D18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D18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D18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D18A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Основной текст Знак"/>
    <w:link w:val="a3"/>
    <w:uiPriority w:val="99"/>
    <w:semiHidden/>
    <w:rsid w:val="00DD18A1"/>
    <w:rPr>
      <w:sz w:val="24"/>
      <w:szCs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  <w:semiHidden/>
    <w:rsid w:val="00DD18A1"/>
    <w:rPr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color w:val="000000"/>
    </w:rPr>
  </w:style>
  <w:style w:type="character" w:customStyle="1" w:styleId="22">
    <w:name w:val="Основной текст 2 Знак"/>
    <w:link w:val="21"/>
    <w:uiPriority w:val="99"/>
    <w:semiHidden/>
    <w:rsid w:val="00DD18A1"/>
    <w:rPr>
      <w:sz w:val="24"/>
      <w:szCs w:val="24"/>
    </w:rPr>
  </w:style>
  <w:style w:type="paragraph" w:styleId="a7">
    <w:name w:val="footnote text"/>
    <w:basedOn w:val="a"/>
    <w:link w:val="a8"/>
    <w:semiHidden/>
    <w:rPr>
      <w:sz w:val="20"/>
      <w:szCs w:val="20"/>
    </w:rPr>
  </w:style>
  <w:style w:type="character" w:customStyle="1" w:styleId="a8">
    <w:name w:val="Текст сноски Знак"/>
    <w:link w:val="a7"/>
    <w:semiHidden/>
    <w:rsid w:val="00DD18A1"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DD18A1"/>
    <w:rPr>
      <w:sz w:val="24"/>
      <w:szCs w:val="24"/>
    </w:rPr>
  </w:style>
  <w:style w:type="character" w:styleId="ac">
    <w:name w:val="annotation reference"/>
    <w:uiPriority w:val="99"/>
    <w:semiHidden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DD18A1"/>
    <w:rPr>
      <w:sz w:val="20"/>
      <w:szCs w:val="20"/>
    </w:rPr>
  </w:style>
  <w:style w:type="character" w:styleId="af">
    <w:name w:val="page number"/>
    <w:basedOn w:val="a0"/>
  </w:style>
  <w:style w:type="paragraph" w:styleId="af0">
    <w:name w:val="Body Text Indent"/>
    <w:basedOn w:val="a"/>
    <w:link w:val="af1"/>
    <w:uiPriority w:val="99"/>
    <w:rsid w:val="00FB6AC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DD18A1"/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FB6AC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DD18A1"/>
    <w:rPr>
      <w:sz w:val="0"/>
      <w:szCs w:val="0"/>
    </w:rPr>
  </w:style>
  <w:style w:type="paragraph" w:styleId="31">
    <w:name w:val="Body Text 3"/>
    <w:basedOn w:val="a"/>
    <w:link w:val="32"/>
    <w:uiPriority w:val="99"/>
    <w:rsid w:val="004555B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DD18A1"/>
    <w:rPr>
      <w:sz w:val="16"/>
      <w:szCs w:val="16"/>
    </w:rPr>
  </w:style>
  <w:style w:type="paragraph" w:customStyle="1" w:styleId="ConsPlusTitle">
    <w:name w:val="ConsPlusTitle"/>
    <w:uiPriority w:val="99"/>
    <w:rsid w:val="004555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autoRedefine/>
    <w:uiPriority w:val="99"/>
    <w:rsid w:val="009C01F7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table" w:styleId="af4">
    <w:name w:val="Table Grid"/>
    <w:basedOn w:val="a1"/>
    <w:rsid w:val="009C01F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нак8 Знак Знак Знак Знак Знак Знак"/>
    <w:basedOn w:val="a"/>
    <w:autoRedefine/>
    <w:uiPriority w:val="99"/>
    <w:rsid w:val="00086A5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uiPriority w:val="99"/>
    <w:rsid w:val="00DA2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link w:val="a5"/>
    <w:locked/>
    <w:rsid w:val="004D1FA8"/>
  </w:style>
  <w:style w:type="paragraph" w:customStyle="1" w:styleId="ConsPlusCell">
    <w:name w:val="ConsPlusCell"/>
    <w:uiPriority w:val="99"/>
    <w:rsid w:val="00467AD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394A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 Spacing"/>
    <w:uiPriority w:val="1"/>
    <w:qFormat/>
    <w:rsid w:val="009374FE"/>
    <w:rPr>
      <w:sz w:val="24"/>
      <w:szCs w:val="24"/>
    </w:rPr>
  </w:style>
  <w:style w:type="paragraph" w:styleId="af6">
    <w:name w:val="List Paragraph"/>
    <w:basedOn w:val="a"/>
    <w:uiPriority w:val="34"/>
    <w:qFormat/>
    <w:rsid w:val="00AD1062"/>
    <w:pPr>
      <w:ind w:left="720"/>
      <w:contextualSpacing/>
    </w:pPr>
  </w:style>
  <w:style w:type="paragraph" w:customStyle="1" w:styleId="newncpi">
    <w:name w:val="newncpi"/>
    <w:basedOn w:val="a"/>
    <w:rsid w:val="00261480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61480"/>
  </w:style>
  <w:style w:type="paragraph" w:customStyle="1" w:styleId="point">
    <w:name w:val="point"/>
    <w:basedOn w:val="a"/>
    <w:rsid w:val="00261480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n-US" w:eastAsia="en-US"/>
    </w:rPr>
  </w:style>
  <w:style w:type="paragraph" w:customStyle="1" w:styleId="chapter">
    <w:name w:val="chapter"/>
    <w:basedOn w:val="a"/>
    <w:rsid w:val="00261480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65BB-CC99-4836-BC72-9B9116EB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mpr</Company>
  <LinksUpToDate>false</LinksUpToDate>
  <CharactersWithSpaces>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user</dc:creator>
  <cp:keywords/>
  <dc:description/>
  <cp:lastModifiedBy>Архипенко</cp:lastModifiedBy>
  <cp:revision>210</cp:revision>
  <cp:lastPrinted>2016-10-13T05:42:00Z</cp:lastPrinted>
  <dcterms:created xsi:type="dcterms:W3CDTF">2015-03-30T05:46:00Z</dcterms:created>
  <dcterms:modified xsi:type="dcterms:W3CDTF">2016-10-13T05:43:00Z</dcterms:modified>
</cp:coreProperties>
</file>