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7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5954"/>
      </w:tblGrid>
      <w:tr w:rsidR="00BD28B0" w:rsidRPr="00503272" w:rsidTr="0010012D">
        <w:tc>
          <w:tcPr>
            <w:tcW w:w="3828" w:type="dxa"/>
          </w:tcPr>
          <w:p w:rsidR="00BD28B0" w:rsidRDefault="00BD28B0" w:rsidP="0010012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4" w:type="dxa"/>
          </w:tcPr>
          <w:p w:rsidR="00BD28B0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Дадатак 1</w:t>
            </w:r>
          </w:p>
          <w:p w:rsidR="00BD28B0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да загаду </w:t>
            </w:r>
            <w:r w:rsidRPr="004A7D6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Міністэрств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</w:t>
            </w:r>
            <w:r w:rsidRPr="004A7D6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прыродных рэсурсаў і аховы навакольнага асяроддзя Рэспублікі Беларусь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ад 11.11.2016 № 300-АД </w:t>
            </w:r>
          </w:p>
          <w:p w:rsidR="00BD28B0" w:rsidRPr="004A7D6C" w:rsidRDefault="00BD28B0" w:rsidP="0050327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(у рэдакцыі загада </w:t>
            </w:r>
            <w:r w:rsidRPr="004A7D6C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Міністэрства прыродных рэсурсаў і аховы навакольнага асяроддзя Рэспублікі Беларусь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ад </w:t>
            </w:r>
            <w:r w:rsidR="0050327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15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.0</w:t>
            </w:r>
            <w:r w:rsidR="0050327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.20</w:t>
            </w:r>
            <w:r w:rsidR="0050327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20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№</w:t>
            </w:r>
            <w:r w:rsidR="00503272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 9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-АД)</w:t>
            </w:r>
          </w:p>
        </w:tc>
      </w:tr>
    </w:tbl>
    <w:p w:rsidR="00BD28B0" w:rsidRDefault="00BD28B0" w:rsidP="00BD28B0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BD28B0" w:rsidRDefault="00BD28B0" w:rsidP="00BD28B0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tbl>
      <w:tblPr>
        <w:tblStyle w:val="a3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3827"/>
      </w:tblGrid>
      <w:tr w:rsidR="00BD28B0" w:rsidRPr="00503272" w:rsidTr="0010012D">
        <w:tc>
          <w:tcPr>
            <w:tcW w:w="4962" w:type="dxa"/>
          </w:tcPr>
          <w:p w:rsidR="00BD28B0" w:rsidRPr="005B1875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eastAsia="Times New Roman" w:hAnsi="Times New Roman" w:cs="Times New Roman"/>
                <w:color w:val="212121"/>
                <w:sz w:val="30"/>
                <w:szCs w:val="30"/>
                <w:lang w:val="be-BY" w:eastAsia="ru-RU"/>
              </w:rPr>
              <w:t>Склад грамадска-кансультатыўнага (экспертнага) савета па развіццю прадпрымальніцтва пры Міністэрстве прыродных рэсурсаў і аховы навакольнага асяроддзя Рэспублікі Беларусь</w:t>
            </w:r>
          </w:p>
        </w:tc>
        <w:tc>
          <w:tcPr>
            <w:tcW w:w="3827" w:type="dxa"/>
          </w:tcPr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</w:tbl>
    <w:p w:rsidR="00BD28B0" w:rsidRPr="005B1875" w:rsidRDefault="00BD28B0" w:rsidP="00BD28B0">
      <w:pPr>
        <w:rPr>
          <w:lang w:val="be-BY"/>
        </w:rPr>
      </w:pPr>
    </w:p>
    <w:tbl>
      <w:tblPr>
        <w:tblStyle w:val="a3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39"/>
        <w:gridCol w:w="425"/>
        <w:gridCol w:w="5954"/>
      </w:tblGrid>
      <w:tr w:rsidR="00BD28B0" w:rsidRPr="00503272" w:rsidTr="0010012D">
        <w:tc>
          <w:tcPr>
            <w:tcW w:w="3539" w:type="dxa"/>
          </w:tcPr>
          <w:p w:rsidR="00503272" w:rsidRPr="00503272" w:rsidRDefault="00503272" w:rsidP="0050327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proofErr w:type="gramStart"/>
            <w:r w:rsidRPr="00503272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503272">
              <w:rPr>
                <w:rFonts w:ascii="Times New Roman" w:hAnsi="Times New Roman" w:cs="Times New Roman"/>
                <w:sz w:val="30"/>
                <w:szCs w:val="30"/>
              </w:rPr>
              <w:t>ірштук</w:t>
            </w:r>
            <w:proofErr w:type="spellEnd"/>
          </w:p>
          <w:p w:rsidR="00BD28B0" w:rsidRPr="00503272" w:rsidRDefault="00503272" w:rsidP="00503272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proofErr w:type="spellStart"/>
            <w:r w:rsidRPr="00503272">
              <w:rPr>
                <w:rFonts w:ascii="Times New Roman" w:hAnsi="Times New Roman" w:cs="Times New Roman"/>
                <w:sz w:val="30"/>
                <w:szCs w:val="30"/>
              </w:rPr>
              <w:t>Баляслаў</w:t>
            </w:r>
            <w:proofErr w:type="spellEnd"/>
            <w:r w:rsidRPr="0050327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503272">
              <w:rPr>
                <w:rFonts w:ascii="Times New Roman" w:hAnsi="Times New Roman" w:cs="Times New Roman"/>
                <w:sz w:val="30"/>
                <w:szCs w:val="30"/>
              </w:rPr>
              <w:t>Казіміравіч</w:t>
            </w:r>
            <w:proofErr w:type="spellEnd"/>
          </w:p>
        </w:tc>
        <w:tc>
          <w:tcPr>
            <w:tcW w:w="425" w:type="dxa"/>
          </w:tcPr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–</w:t>
            </w:r>
          </w:p>
        </w:tc>
        <w:tc>
          <w:tcPr>
            <w:tcW w:w="5954" w:type="dxa"/>
          </w:tcPr>
          <w:p w:rsidR="00BD28B0" w:rsidRPr="005B1875" w:rsidRDefault="00503272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першы </w:t>
            </w:r>
            <w:r w:rsidR="00BD28B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</w:t>
            </w:r>
            <w:r w:rsidR="00BD28B0"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амеснік Міністра прыродных рэсурсаў і аховы навакольнага асяроддзя Рэспублікі Беларусь</w:t>
            </w:r>
            <w:r w:rsidR="00BD28B0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="00BD28B0"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(старшыня грамадска-кансультатыўнага (экспертнага) савета па развіцці прадпрымальніцтва пры Міністэрстве прыродных рэсурсаў і аховы навакольнага асяроддзя Рэспублікі Беларусь (далей – Савет)</w:t>
            </w:r>
          </w:p>
          <w:p w:rsidR="00BD28B0" w:rsidRPr="005B1875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BD28B0" w:rsidRPr="005B1875" w:rsidTr="0010012D">
        <w:tc>
          <w:tcPr>
            <w:tcW w:w="3539" w:type="dxa"/>
          </w:tcPr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Хмель</w:t>
            </w:r>
          </w:p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Андрэй Валер'евіч</w:t>
            </w:r>
          </w:p>
        </w:tc>
        <w:tc>
          <w:tcPr>
            <w:tcW w:w="425" w:type="dxa"/>
          </w:tcPr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–</w:t>
            </w:r>
          </w:p>
        </w:tc>
        <w:tc>
          <w:tcPr>
            <w:tcW w:w="5954" w:type="dxa"/>
          </w:tcPr>
          <w:p w:rsidR="00BD28B0" w:rsidRPr="005B1875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намеснік Міністра прыродных рэсурсаў і аховы навакольнага асяроддзя Рэспублікі Беларусь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(намеснік старшыні Савета)</w:t>
            </w:r>
          </w:p>
          <w:p w:rsidR="00BD28B0" w:rsidRPr="005B1875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BD28B0" w:rsidRPr="005B1875" w:rsidTr="0010012D">
        <w:tc>
          <w:tcPr>
            <w:tcW w:w="3539" w:type="dxa"/>
          </w:tcPr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Шыдлоўская</w:t>
            </w:r>
          </w:p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Таццяна Анатольеўна</w:t>
            </w:r>
          </w:p>
        </w:tc>
        <w:tc>
          <w:tcPr>
            <w:tcW w:w="425" w:type="dxa"/>
          </w:tcPr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–</w:t>
            </w:r>
          </w:p>
        </w:tc>
        <w:tc>
          <w:tcPr>
            <w:tcW w:w="5954" w:type="dxa"/>
          </w:tcPr>
          <w:p w:rsidR="00BD28B0" w:rsidRPr="005B1875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>галоўны</w:t>
            </w:r>
            <w:proofErr w:type="spellEnd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>спецыяліст</w:t>
            </w:r>
            <w:proofErr w:type="spellEnd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>упраўлення</w:t>
            </w:r>
            <w:proofErr w:type="spellEnd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>аналітычнай</w:t>
            </w:r>
            <w:proofErr w:type="spellEnd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>працы</w:t>
            </w:r>
            <w:proofErr w:type="spellEnd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>навукі</w:t>
            </w:r>
            <w:proofErr w:type="spellEnd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>і</w:t>
            </w:r>
            <w:proofErr w:type="spellEnd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>інфармацыі</w:t>
            </w:r>
            <w:proofErr w:type="spellEnd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>галоўнага</w:t>
            </w:r>
            <w:proofErr w:type="spellEnd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>ўпраўлення</w:t>
            </w:r>
            <w:proofErr w:type="spellEnd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>экалагічнай</w:t>
            </w:r>
            <w:proofErr w:type="spellEnd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>палітыкі</w:t>
            </w:r>
            <w:proofErr w:type="spellEnd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>міжнароднага</w:t>
            </w:r>
            <w:proofErr w:type="spellEnd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>супрацоўніцтва</w:t>
            </w:r>
            <w:proofErr w:type="spellEnd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>і</w:t>
            </w:r>
            <w:proofErr w:type="spellEnd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>навукі</w:t>
            </w:r>
            <w:proofErr w:type="spellEnd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>Міністэрства</w:t>
            </w:r>
            <w:proofErr w:type="spellEnd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>прыродных</w:t>
            </w:r>
            <w:proofErr w:type="spellEnd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>рэсурсаў</w:t>
            </w:r>
            <w:proofErr w:type="spellEnd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>і</w:t>
            </w:r>
            <w:proofErr w:type="spellEnd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>аховы</w:t>
            </w:r>
            <w:proofErr w:type="spellEnd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>навакольнага</w:t>
            </w:r>
            <w:proofErr w:type="spellEnd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>асяроддзя</w:t>
            </w:r>
            <w:proofErr w:type="spellEnd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>Рэспублікі</w:t>
            </w:r>
            <w:proofErr w:type="spellEnd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 xml:space="preserve"> Беларусь</w:t>
            </w:r>
          </w:p>
          <w:p w:rsidR="00BD28B0" w:rsidRPr="005B1875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proofErr w:type="spellStart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>сакратар</w:t>
            </w:r>
            <w:proofErr w:type="spellEnd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>Савета</w:t>
            </w:r>
            <w:proofErr w:type="spellEnd"/>
            <w:r w:rsidRPr="005B1875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  <w:p w:rsidR="00BD28B0" w:rsidRPr="005B1875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BD28B0" w:rsidRPr="005B1875" w:rsidTr="0010012D">
        <w:tc>
          <w:tcPr>
            <w:tcW w:w="3539" w:type="dxa"/>
          </w:tcPr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Аляксандровіч</w:t>
            </w:r>
          </w:p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Валерый Мустафавіч</w:t>
            </w:r>
          </w:p>
        </w:tc>
        <w:tc>
          <w:tcPr>
            <w:tcW w:w="425" w:type="dxa"/>
          </w:tcPr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–</w:t>
            </w:r>
          </w:p>
        </w:tc>
        <w:tc>
          <w:tcPr>
            <w:tcW w:w="5954" w:type="dxa"/>
          </w:tcPr>
          <w:p w:rsidR="00BD28B0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генеральны дырэктар Рэспубліканскай лесапрамысловай асацыяцыі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(з яго згоды)</w:t>
            </w:r>
          </w:p>
          <w:p w:rsidR="00BD28B0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D28B0" w:rsidRPr="005B1875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D28B0" w:rsidRPr="00503272" w:rsidTr="0010012D">
        <w:tc>
          <w:tcPr>
            <w:tcW w:w="3539" w:type="dxa"/>
          </w:tcPr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lastRenderedPageBreak/>
              <w:t>Бусел</w:t>
            </w:r>
          </w:p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Іван Андрэевіч</w:t>
            </w:r>
          </w:p>
        </w:tc>
        <w:tc>
          <w:tcPr>
            <w:tcW w:w="425" w:type="dxa"/>
          </w:tcPr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–</w:t>
            </w:r>
          </w:p>
        </w:tc>
        <w:tc>
          <w:tcPr>
            <w:tcW w:w="5954" w:type="dxa"/>
          </w:tcPr>
          <w:p w:rsidR="00BD28B0" w:rsidRPr="005B1875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дырэктар ЗАТ «Будвышуканні», член Вышэйшага Каардынацыйнага Савета СЮА «Рэспубліканская канфедэрацыя прадпрымальніцтва»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(з яго згоды)</w:t>
            </w:r>
          </w:p>
          <w:p w:rsidR="00BD28B0" w:rsidRPr="005B1875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BD28B0" w:rsidRPr="00503272" w:rsidTr="0010012D">
        <w:tc>
          <w:tcPr>
            <w:tcW w:w="3539" w:type="dxa"/>
          </w:tcPr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Гардзіеўскі</w:t>
            </w:r>
          </w:p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Іван Іванавіч</w:t>
            </w:r>
          </w:p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425" w:type="dxa"/>
          </w:tcPr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–</w:t>
            </w:r>
          </w:p>
        </w:tc>
        <w:tc>
          <w:tcPr>
            <w:tcW w:w="5954" w:type="dxa"/>
          </w:tcPr>
          <w:p w:rsidR="00BD28B0" w:rsidRPr="005B1875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дырэктар мясцовага гісторыка-культурнага фонду «Ляліва», член Вышэйшага Каардынацыйнага Савета СЮА «Рэспубліканская канфедэрацыя прадпрымальніцтва»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(з яго згоды)</w:t>
            </w:r>
          </w:p>
          <w:p w:rsidR="00BD28B0" w:rsidRPr="005B1875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BD28B0" w:rsidRPr="005B1875" w:rsidTr="0010012D">
        <w:tc>
          <w:tcPr>
            <w:tcW w:w="3539" w:type="dxa"/>
          </w:tcPr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Гаркуша</w:t>
            </w:r>
          </w:p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Наталля Леанідаўна</w:t>
            </w:r>
          </w:p>
        </w:tc>
        <w:tc>
          <w:tcPr>
            <w:tcW w:w="425" w:type="dxa"/>
          </w:tcPr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–</w:t>
            </w:r>
          </w:p>
        </w:tc>
        <w:tc>
          <w:tcPr>
            <w:tcW w:w="5954" w:type="dxa"/>
          </w:tcPr>
          <w:p w:rsidR="00BD28B0" w:rsidRPr="005B1875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старшыня Асацыяцыі забудоўшчыкаў аб'ектаў жыллёвага будаўніцтва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(з яе згоды)</w:t>
            </w:r>
          </w:p>
          <w:p w:rsidR="00BD28B0" w:rsidRPr="005B1875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03272" w:rsidRPr="00503272" w:rsidTr="0010012D">
        <w:tc>
          <w:tcPr>
            <w:tcW w:w="3539" w:type="dxa"/>
          </w:tcPr>
          <w:p w:rsidR="00503272" w:rsidRPr="00503272" w:rsidRDefault="00503272" w:rsidP="0050327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503272">
              <w:rPr>
                <w:rFonts w:ascii="Times New Roman" w:hAnsi="Times New Roman" w:cs="Times New Roman"/>
                <w:sz w:val="30"/>
                <w:szCs w:val="30"/>
              </w:rPr>
              <w:t>Грамыка</w:t>
            </w:r>
            <w:proofErr w:type="spellEnd"/>
          </w:p>
          <w:p w:rsidR="00503272" w:rsidRPr="00503272" w:rsidRDefault="00503272" w:rsidP="00503272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proofErr w:type="spellStart"/>
            <w:r w:rsidRPr="00503272">
              <w:rPr>
                <w:rFonts w:ascii="Times New Roman" w:hAnsi="Times New Roman" w:cs="Times New Roman"/>
                <w:sz w:val="30"/>
                <w:szCs w:val="30"/>
              </w:rPr>
              <w:t>Уладзімір</w:t>
            </w:r>
            <w:proofErr w:type="spellEnd"/>
            <w:proofErr w:type="gramStart"/>
            <w:r w:rsidRPr="0050327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503272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proofErr w:type="gramEnd"/>
            <w:r w:rsidRPr="00503272">
              <w:rPr>
                <w:rFonts w:ascii="Times New Roman" w:hAnsi="Times New Roman" w:cs="Times New Roman"/>
                <w:sz w:val="30"/>
                <w:szCs w:val="30"/>
              </w:rPr>
              <w:t>іктаравіч</w:t>
            </w:r>
            <w:proofErr w:type="spellEnd"/>
          </w:p>
          <w:p w:rsidR="00503272" w:rsidRPr="00503272" w:rsidRDefault="00503272" w:rsidP="00503272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425" w:type="dxa"/>
          </w:tcPr>
          <w:p w:rsidR="00503272" w:rsidRPr="005B1875" w:rsidRDefault="00503272" w:rsidP="0010012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–</w:t>
            </w:r>
          </w:p>
        </w:tc>
        <w:tc>
          <w:tcPr>
            <w:tcW w:w="5954" w:type="dxa"/>
          </w:tcPr>
          <w:p w:rsidR="00503272" w:rsidRPr="005B1875" w:rsidRDefault="00503272" w:rsidP="0050327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начальнік упраўлення прававога забеспячэння Міністэрства прыродных рэсурсаў і аховы навакольнага асяроддзя Рэспублікі Беларусь</w:t>
            </w:r>
          </w:p>
          <w:p w:rsidR="00503272" w:rsidRPr="005B1875" w:rsidRDefault="00503272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BD28B0" w:rsidRPr="00503272" w:rsidTr="0010012D">
        <w:tc>
          <w:tcPr>
            <w:tcW w:w="3539" w:type="dxa"/>
          </w:tcPr>
          <w:p w:rsidR="00BD28B0" w:rsidRDefault="00BD28B0" w:rsidP="0010012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Здабноў</w:t>
            </w:r>
          </w:p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Уладзімір Мікалаевіч</w:t>
            </w:r>
          </w:p>
        </w:tc>
        <w:tc>
          <w:tcPr>
            <w:tcW w:w="425" w:type="dxa"/>
          </w:tcPr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–</w:t>
            </w:r>
          </w:p>
        </w:tc>
        <w:tc>
          <w:tcPr>
            <w:tcW w:w="5954" w:type="dxa"/>
          </w:tcPr>
          <w:p w:rsidR="00BD28B0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старшын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я</w:t>
            </w: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савета Асацыяцыі забудоўшчыкаў аб’ектаў жыллёвага будаўніцтва – генеральн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ы дырэктар </w:t>
            </w: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ААТ (з яго згоды)</w:t>
            </w:r>
          </w:p>
          <w:p w:rsidR="00BD28B0" w:rsidRPr="005B1875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BD28B0" w:rsidRPr="005B1875" w:rsidTr="0010012D">
        <w:tc>
          <w:tcPr>
            <w:tcW w:w="3539" w:type="dxa"/>
          </w:tcPr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Кавецкая</w:t>
            </w:r>
          </w:p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Юлія Аляксандраўна</w:t>
            </w:r>
          </w:p>
        </w:tc>
        <w:tc>
          <w:tcPr>
            <w:tcW w:w="425" w:type="dxa"/>
          </w:tcPr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–</w:t>
            </w:r>
          </w:p>
        </w:tc>
        <w:tc>
          <w:tcPr>
            <w:tcW w:w="5954" w:type="dxa"/>
          </w:tcPr>
          <w:p w:rsidR="00BD28B0" w:rsidRPr="005B1875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начальнік сектара арганізацыі фінансавання суб'ектаў малога і сярэдняга прадпрымальніцтва ААТ «Банк развіцця Рэспублікі Беларусь»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(з яе згоды)</w:t>
            </w:r>
          </w:p>
          <w:p w:rsidR="00BD28B0" w:rsidRPr="005B1875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BD28B0" w:rsidRPr="005B1875" w:rsidTr="0010012D">
        <w:tc>
          <w:tcPr>
            <w:tcW w:w="3539" w:type="dxa"/>
          </w:tcPr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Казачэнка</w:t>
            </w:r>
          </w:p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Сяргей Мікалаевіч</w:t>
            </w:r>
          </w:p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425" w:type="dxa"/>
          </w:tcPr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–</w:t>
            </w:r>
          </w:p>
        </w:tc>
        <w:tc>
          <w:tcPr>
            <w:tcW w:w="5954" w:type="dxa"/>
          </w:tcPr>
          <w:p w:rsidR="00BD28B0" w:rsidRPr="005B1875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саветнік Рэспубліканскай асацыяцыі прадпрыемстваў прамысловасці БелАПП</w:t>
            </w:r>
          </w:p>
          <w:p w:rsidR="00BD28B0" w:rsidRPr="005B1875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(з яго згоды)</w:t>
            </w:r>
          </w:p>
          <w:p w:rsidR="00BD28B0" w:rsidRPr="005B1875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03272" w:rsidRPr="00503272" w:rsidTr="0010012D">
        <w:tc>
          <w:tcPr>
            <w:tcW w:w="3539" w:type="dxa"/>
          </w:tcPr>
          <w:p w:rsidR="00503272" w:rsidRPr="00503272" w:rsidRDefault="00503272" w:rsidP="0050327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503272">
              <w:rPr>
                <w:rFonts w:ascii="Times New Roman" w:hAnsi="Times New Roman" w:cs="Times New Roman"/>
                <w:sz w:val="30"/>
                <w:szCs w:val="30"/>
              </w:rPr>
              <w:t>Кананчук</w:t>
            </w:r>
            <w:proofErr w:type="spellEnd"/>
          </w:p>
          <w:p w:rsidR="00503272" w:rsidRPr="00503272" w:rsidRDefault="00503272" w:rsidP="00503272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proofErr w:type="spellStart"/>
            <w:r w:rsidRPr="00503272">
              <w:rPr>
                <w:rFonts w:ascii="Times New Roman" w:hAnsi="Times New Roman" w:cs="Times New Roman"/>
                <w:sz w:val="30"/>
                <w:szCs w:val="30"/>
              </w:rPr>
              <w:t>Таццяна</w:t>
            </w:r>
            <w:proofErr w:type="spellEnd"/>
            <w:r w:rsidRPr="00503272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Pr="00503272">
              <w:rPr>
                <w:rFonts w:ascii="Times New Roman" w:hAnsi="Times New Roman" w:cs="Times New Roman"/>
                <w:sz w:val="30"/>
                <w:szCs w:val="30"/>
              </w:rPr>
              <w:t>Пятроўна</w:t>
            </w:r>
            <w:proofErr w:type="spellEnd"/>
          </w:p>
        </w:tc>
        <w:tc>
          <w:tcPr>
            <w:tcW w:w="425" w:type="dxa"/>
          </w:tcPr>
          <w:p w:rsidR="00503272" w:rsidRPr="005B1875" w:rsidRDefault="00503272" w:rsidP="0010012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–</w:t>
            </w:r>
          </w:p>
        </w:tc>
        <w:tc>
          <w:tcPr>
            <w:tcW w:w="5954" w:type="dxa"/>
          </w:tcPr>
          <w:p w:rsidR="00503272" w:rsidRPr="005B1875" w:rsidRDefault="00503272" w:rsidP="00503272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начальнік галоўнага ўпраўлення экалагічнай палітыкі, міжнароднага супрацоўніцтва і навукі Міністэрства прыродных рэсурсаў і аховы навакольнага асяроддзя Рэспублікі Беларусь</w:t>
            </w:r>
          </w:p>
          <w:p w:rsidR="00503272" w:rsidRPr="005B1875" w:rsidRDefault="00503272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BD28B0" w:rsidRPr="005B1875" w:rsidTr="0010012D">
        <w:tc>
          <w:tcPr>
            <w:tcW w:w="3539" w:type="dxa"/>
          </w:tcPr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Карась</w:t>
            </w:r>
          </w:p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Марыя Міхайлаўна</w:t>
            </w:r>
          </w:p>
        </w:tc>
        <w:tc>
          <w:tcPr>
            <w:tcW w:w="425" w:type="dxa"/>
          </w:tcPr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–</w:t>
            </w:r>
          </w:p>
        </w:tc>
        <w:tc>
          <w:tcPr>
            <w:tcW w:w="5954" w:type="dxa"/>
          </w:tcPr>
          <w:p w:rsidR="00BD28B0" w:rsidRPr="005B1875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намеснік старшыні Асацыяцыі Еўрапейскага Бізнесу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(з яе згоды)</w:t>
            </w:r>
          </w:p>
          <w:p w:rsidR="00BD28B0" w:rsidRPr="005B1875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D28B0" w:rsidRPr="005B1875" w:rsidTr="0010012D">
        <w:tc>
          <w:tcPr>
            <w:tcW w:w="3539" w:type="dxa"/>
          </w:tcPr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Кахоўскі</w:t>
            </w:r>
          </w:p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Леанід Мікалаевіч</w:t>
            </w:r>
          </w:p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425" w:type="dxa"/>
          </w:tcPr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–</w:t>
            </w:r>
          </w:p>
        </w:tc>
        <w:tc>
          <w:tcPr>
            <w:tcW w:w="5954" w:type="dxa"/>
          </w:tcPr>
          <w:p w:rsidR="00BD28B0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генеральны дырэктар «Фірма Мока» ТАА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</w:p>
          <w:p w:rsidR="00BD28B0" w:rsidRPr="005B1875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(з яго згоды)</w:t>
            </w:r>
          </w:p>
        </w:tc>
      </w:tr>
      <w:tr w:rsidR="00BD28B0" w:rsidRPr="005B1875" w:rsidTr="0010012D">
        <w:tc>
          <w:tcPr>
            <w:tcW w:w="3539" w:type="dxa"/>
          </w:tcPr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Крымаў</w:t>
            </w:r>
          </w:p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Дзяніс Міхайлавіч</w:t>
            </w:r>
          </w:p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425" w:type="dxa"/>
          </w:tcPr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–</w:t>
            </w:r>
          </w:p>
        </w:tc>
        <w:tc>
          <w:tcPr>
            <w:tcW w:w="5954" w:type="dxa"/>
          </w:tcPr>
          <w:p w:rsidR="00BD28B0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галоўны энергетык СП «Санта 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Імпэкс Брэст</w:t>
            </w: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»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, кіруючай кампаніі холдыгу “Санта” </w:t>
            </w:r>
          </w:p>
          <w:p w:rsidR="00BD28B0" w:rsidRPr="005B1875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(з яго згоды)</w:t>
            </w:r>
          </w:p>
          <w:p w:rsidR="00BD28B0" w:rsidRPr="005B1875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BD28B0" w:rsidRPr="005B1875" w:rsidTr="0010012D">
        <w:tc>
          <w:tcPr>
            <w:tcW w:w="3539" w:type="dxa"/>
          </w:tcPr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Курылаў</w:t>
            </w:r>
          </w:p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Валерый Уладзіміравіч</w:t>
            </w:r>
          </w:p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425" w:type="dxa"/>
          </w:tcPr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–</w:t>
            </w:r>
          </w:p>
        </w:tc>
        <w:tc>
          <w:tcPr>
            <w:tcW w:w="5954" w:type="dxa"/>
          </w:tcPr>
          <w:p w:rsidR="00BD28B0" w:rsidRPr="005B1875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дырэктар РУП «Цэнтр міжнародных экалагічных праектаў, сертыфікацыі і аўдыту «Эколог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і</w:t>
            </w: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я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і</w:t>
            </w: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нвест»</w:t>
            </w:r>
          </w:p>
          <w:p w:rsidR="00BD28B0" w:rsidRPr="005B1875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D28B0" w:rsidRPr="005B1875" w:rsidTr="0010012D">
        <w:tc>
          <w:tcPr>
            <w:tcW w:w="3539" w:type="dxa"/>
          </w:tcPr>
          <w:p w:rsidR="00BD28B0" w:rsidRDefault="00BD28B0" w:rsidP="0010012D">
            <w:pPr>
              <w:rPr>
                <w:rFonts w:ascii="Times New Roman" w:eastAsia="Times New Roman" w:hAnsi="Times New Roman" w:cs="Times New Roman"/>
                <w:color w:val="212121"/>
                <w:sz w:val="30"/>
                <w:szCs w:val="30"/>
                <w:lang w:val="be-BY" w:eastAsia="ru-RU"/>
              </w:rPr>
            </w:pPr>
            <w:r w:rsidRPr="005B1875">
              <w:rPr>
                <w:rFonts w:ascii="Times New Roman" w:eastAsia="Times New Roman" w:hAnsi="Times New Roman" w:cs="Times New Roman"/>
                <w:color w:val="212121"/>
                <w:sz w:val="30"/>
                <w:szCs w:val="30"/>
                <w:lang w:val="be-BY" w:eastAsia="ru-RU"/>
              </w:rPr>
              <w:t>Ладу</w:t>
            </w:r>
            <w:r>
              <w:rPr>
                <w:rFonts w:ascii="Times New Roman" w:eastAsia="Times New Roman" w:hAnsi="Times New Roman" w:cs="Times New Roman"/>
                <w:color w:val="212121"/>
                <w:sz w:val="30"/>
                <w:szCs w:val="30"/>
                <w:lang w:val="be-BY" w:eastAsia="ru-RU"/>
              </w:rPr>
              <w:t>цька</w:t>
            </w:r>
          </w:p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eastAsia="Times New Roman" w:hAnsi="Times New Roman" w:cs="Times New Roman"/>
                <w:color w:val="212121"/>
                <w:sz w:val="30"/>
                <w:szCs w:val="30"/>
                <w:lang w:val="be-BY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212121"/>
                <w:sz w:val="30"/>
                <w:szCs w:val="30"/>
                <w:lang w:val="be-BY" w:eastAsia="ru-RU"/>
              </w:rPr>
              <w:t>і</w:t>
            </w:r>
            <w:r w:rsidRPr="005B1875">
              <w:rPr>
                <w:rFonts w:ascii="Times New Roman" w:eastAsia="Times New Roman" w:hAnsi="Times New Roman" w:cs="Times New Roman"/>
                <w:color w:val="212121"/>
                <w:sz w:val="30"/>
                <w:szCs w:val="30"/>
                <w:lang w:val="be-BY" w:eastAsia="ru-RU"/>
              </w:rPr>
              <w:t>кала</w:t>
            </w:r>
            <w:r>
              <w:rPr>
                <w:rFonts w:ascii="Times New Roman" w:eastAsia="Times New Roman" w:hAnsi="Times New Roman" w:cs="Times New Roman"/>
                <w:color w:val="212121"/>
                <w:sz w:val="30"/>
                <w:szCs w:val="30"/>
                <w:lang w:val="be-BY" w:eastAsia="ru-RU"/>
              </w:rPr>
              <w:t>й</w:t>
            </w:r>
            <w:r w:rsidRPr="005B1875">
              <w:rPr>
                <w:rFonts w:ascii="Times New Roman" w:eastAsia="Times New Roman" w:hAnsi="Times New Roman" w:cs="Times New Roman"/>
                <w:color w:val="212121"/>
                <w:sz w:val="30"/>
                <w:szCs w:val="30"/>
                <w:lang w:val="be-BY" w:eastAsia="ru-RU"/>
              </w:rPr>
              <w:t xml:space="preserve"> Аляксандрав</w:t>
            </w:r>
            <w:r>
              <w:rPr>
                <w:rFonts w:ascii="Times New Roman" w:eastAsia="Times New Roman" w:hAnsi="Times New Roman" w:cs="Times New Roman"/>
                <w:color w:val="212121"/>
                <w:sz w:val="30"/>
                <w:szCs w:val="30"/>
                <w:lang w:val="be-BY" w:eastAsia="ru-RU"/>
              </w:rPr>
              <w:t>і</w:t>
            </w:r>
            <w:r w:rsidRPr="005B1875">
              <w:rPr>
                <w:rFonts w:ascii="Times New Roman" w:eastAsia="Times New Roman" w:hAnsi="Times New Roman" w:cs="Times New Roman"/>
                <w:color w:val="212121"/>
                <w:sz w:val="30"/>
                <w:szCs w:val="30"/>
                <w:lang w:val="be-BY" w:eastAsia="ru-RU"/>
              </w:rPr>
              <w:t>ч</w:t>
            </w:r>
          </w:p>
        </w:tc>
        <w:tc>
          <w:tcPr>
            <w:tcW w:w="425" w:type="dxa"/>
          </w:tcPr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–</w:t>
            </w:r>
          </w:p>
        </w:tc>
        <w:tc>
          <w:tcPr>
            <w:tcW w:w="5954" w:type="dxa"/>
          </w:tcPr>
          <w:p w:rsidR="00BD28B0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старшыня Мінскага сталічнага саюза прадпрымальнікаў і працадаўцаў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</w:p>
          <w:p w:rsidR="00BD28B0" w:rsidRPr="005B1875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(з яго згоды)</w:t>
            </w:r>
          </w:p>
          <w:p w:rsidR="00BD28B0" w:rsidRPr="005B1875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D28B0" w:rsidRPr="005B1875" w:rsidTr="0010012D">
        <w:tc>
          <w:tcPr>
            <w:tcW w:w="3539" w:type="dxa"/>
          </w:tcPr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Паўлючэнка</w:t>
            </w:r>
          </w:p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Яўген Іванавіч</w:t>
            </w:r>
          </w:p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425" w:type="dxa"/>
          </w:tcPr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–</w:t>
            </w:r>
          </w:p>
        </w:tc>
        <w:tc>
          <w:tcPr>
            <w:tcW w:w="5954" w:type="dxa"/>
          </w:tcPr>
          <w:p w:rsidR="00BD28B0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віцэ-старшыня ГА </w:t>
            </w:r>
            <w:r w:rsidRPr="005B1875"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Беларускі саюз прадпрымальнікаў», старшыня Рады прадпрыемстваў-экспарцёраў дзікарослай прадукцыі, дырэктар ТАА «ПКК «Істок»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</w:p>
          <w:p w:rsidR="00BD28B0" w:rsidRPr="005B1875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(з яго згоды)</w:t>
            </w:r>
          </w:p>
          <w:p w:rsidR="00BD28B0" w:rsidRPr="005B1875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D28B0" w:rsidRPr="005B1875" w:rsidTr="0010012D">
        <w:tc>
          <w:tcPr>
            <w:tcW w:w="3539" w:type="dxa"/>
          </w:tcPr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Рашчупкін</w:t>
            </w:r>
          </w:p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Андрэй Валянцінавіч</w:t>
            </w:r>
          </w:p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425" w:type="dxa"/>
          </w:tcPr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–</w:t>
            </w:r>
          </w:p>
        </w:tc>
        <w:tc>
          <w:tcPr>
            <w:tcW w:w="5954" w:type="dxa"/>
          </w:tcPr>
          <w:p w:rsidR="00BD28B0" w:rsidRPr="005B1875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першы намеснік генеральнага дырэктара ўнітарнага прадпрыемства «Кока-Кола Беўрыджыз Беларусь»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(з яго згоды)</w:t>
            </w:r>
          </w:p>
          <w:p w:rsidR="00BD28B0" w:rsidRPr="005B1875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BD28B0" w:rsidRPr="005B1875" w:rsidTr="0010012D">
        <w:tc>
          <w:tcPr>
            <w:tcW w:w="3539" w:type="dxa"/>
          </w:tcPr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Рэчыц</w:t>
            </w:r>
          </w:p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Кацярына Віктараўна</w:t>
            </w:r>
          </w:p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425" w:type="dxa"/>
          </w:tcPr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–</w:t>
            </w:r>
          </w:p>
        </w:tc>
        <w:tc>
          <w:tcPr>
            <w:tcW w:w="5954" w:type="dxa"/>
          </w:tcPr>
          <w:p w:rsidR="00BD28B0" w:rsidRPr="005B1875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прадстаўнік РГА «Белая Русь»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(з яе згоды)</w:t>
            </w:r>
          </w:p>
          <w:p w:rsidR="00BD28B0" w:rsidRPr="005B1875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</w:tr>
      <w:tr w:rsidR="00BD28B0" w:rsidRPr="005B1875" w:rsidTr="0010012D">
        <w:tc>
          <w:tcPr>
            <w:tcW w:w="3539" w:type="dxa"/>
          </w:tcPr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Сіманюкоў</w:t>
            </w:r>
          </w:p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Міхаіл Сяргеевіч</w:t>
            </w:r>
          </w:p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425" w:type="dxa"/>
          </w:tcPr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–</w:t>
            </w:r>
          </w:p>
        </w:tc>
        <w:tc>
          <w:tcPr>
            <w:tcW w:w="5954" w:type="dxa"/>
          </w:tcPr>
          <w:p w:rsidR="00BD28B0" w:rsidRPr="005B1875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дырэктар ДУА «Рэспубліканскі цэнтр дзяржаўнай экалагічнай экспертызы і павышэння кваліфікацыі кіруючых работнікаў і спецыялістаў» Міністэрства прыродных рэсурсаў і аховы навакольнага асяроддзя Рэспублікі Беларусь</w:t>
            </w:r>
          </w:p>
          <w:p w:rsidR="00BD28B0" w:rsidRPr="005B1875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D28B0" w:rsidRPr="005B1875" w:rsidTr="0010012D">
        <w:tc>
          <w:tcPr>
            <w:tcW w:w="3539" w:type="dxa"/>
          </w:tcPr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bookmarkStart w:id="0" w:name="_GoBack"/>
            <w:bookmarkEnd w:id="0"/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Швец</w:t>
            </w:r>
          </w:p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Аляксандр Іосіфавіч</w:t>
            </w:r>
          </w:p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</w:p>
        </w:tc>
        <w:tc>
          <w:tcPr>
            <w:tcW w:w="425" w:type="dxa"/>
          </w:tcPr>
          <w:p w:rsidR="00BD28B0" w:rsidRPr="005B1875" w:rsidRDefault="00BD28B0" w:rsidP="0010012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–</w:t>
            </w:r>
          </w:p>
        </w:tc>
        <w:tc>
          <w:tcPr>
            <w:tcW w:w="5954" w:type="dxa"/>
          </w:tcPr>
          <w:p w:rsidR="00BD28B0" w:rsidRPr="005B1875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старшыня РГА «Беларуская навукова-прамысловая асацыяцыя»</w:t>
            </w:r>
          </w:p>
          <w:p w:rsidR="00BD28B0" w:rsidRPr="005B1875" w:rsidRDefault="00BD28B0" w:rsidP="0010012D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5B1875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(з яго згоды)</w:t>
            </w:r>
          </w:p>
        </w:tc>
      </w:tr>
    </w:tbl>
    <w:p w:rsidR="00D8568E" w:rsidRDefault="00016E53"/>
    <w:sectPr w:rsidR="00D8568E" w:rsidSect="00B96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8B0"/>
    <w:rsid w:val="000D4181"/>
    <w:rsid w:val="001C1E6F"/>
    <w:rsid w:val="00503272"/>
    <w:rsid w:val="005968CD"/>
    <w:rsid w:val="00B96E9C"/>
    <w:rsid w:val="00BD2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2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2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k136-1</dc:creator>
  <cp:lastModifiedBy>evdaseva</cp:lastModifiedBy>
  <cp:revision>2</cp:revision>
  <dcterms:created xsi:type="dcterms:W3CDTF">2020-03-24T07:15:00Z</dcterms:created>
  <dcterms:modified xsi:type="dcterms:W3CDTF">2020-03-24T07:15:00Z</dcterms:modified>
</cp:coreProperties>
</file>