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35B1" wp14:editId="30A94BD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09A17" wp14:editId="65CEB994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10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ИПС) ”ЭТАЛОН-ONLINE“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2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3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4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5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9F23B8" w:rsidRPr="009F23B8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E91CE8" w:rsidRDefault="00E91CE8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br w:type="page"/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>Виды ТНПА,  не относящихся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7B5450" w:rsidRDefault="007B5450" w:rsidP="007B5450"/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84000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75AA6"/>
    <w:rsid w:val="00890022"/>
    <w:rsid w:val="008A3C19"/>
    <w:rsid w:val="008C3AEE"/>
    <w:rsid w:val="008F356B"/>
    <w:rsid w:val="008F5847"/>
    <w:rsid w:val="009443D9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npa.b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by/main.aspx?guid=23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pi.gov.by/rcp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npa.by/" TargetMode="External"/><Relationship Id="rId10" Type="http://schemas.openxmlformats.org/officeDocument/2006/relationships/hyperlink" Target="http://www.tnpa.by)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by" TargetMode="External"/><Relationship Id="rId14" Type="http://schemas.openxmlformats.org/officeDocument/2006/relationships/hyperlink" Target="https://gosstandart.gov.by/the-structural-un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A5DC-BC98-4591-BD3C-5BECB34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client706_7</dc:creator>
  <cp:lastModifiedBy>k439-1</cp:lastModifiedBy>
  <cp:revision>2</cp:revision>
  <cp:lastPrinted>2019-06-25T05:36:00Z</cp:lastPrinted>
  <dcterms:created xsi:type="dcterms:W3CDTF">2019-06-28T07:12:00Z</dcterms:created>
  <dcterms:modified xsi:type="dcterms:W3CDTF">2019-06-28T07:12:00Z</dcterms:modified>
</cp:coreProperties>
</file>